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407" w:rsidRPr="00E21947" w:rsidRDefault="00C22718" w:rsidP="00A21407">
      <w:pPr>
        <w:tabs>
          <w:tab w:val="center" w:pos="1954"/>
          <w:tab w:val="right" w:pos="3908"/>
        </w:tabs>
        <w:rPr>
          <w:rFonts w:ascii="Times New Roman" w:hAnsi="Times New Roman" w:cs="Times New Roman"/>
          <w:b/>
          <w:sz w:val="24"/>
          <w:szCs w:val="24"/>
        </w:rPr>
      </w:pPr>
      <w:r w:rsidRPr="00E21947">
        <w:rPr>
          <w:rFonts w:ascii="Times New Roman" w:hAnsi="Times New Roman" w:cs="Times New Roman"/>
          <w:b/>
          <w:bCs/>
          <w:noProof/>
          <w:sz w:val="24"/>
          <w:szCs w:val="24"/>
          <w:lang w:eastAsia="zh-TW"/>
        </w:rPr>
        <w:drawing>
          <wp:anchor distT="0" distB="0" distL="114300" distR="114300" simplePos="0" relativeHeight="251659264" behindDoc="0" locked="0" layoutInCell="1" allowOverlap="1" wp14:anchorId="25137DF6" wp14:editId="77D40754">
            <wp:simplePos x="0" y="0"/>
            <wp:positionH relativeFrom="column">
              <wp:posOffset>1958340</wp:posOffset>
            </wp:positionH>
            <wp:positionV relativeFrom="paragraph">
              <wp:posOffset>281940</wp:posOffset>
            </wp:positionV>
            <wp:extent cx="1791335" cy="1859280"/>
            <wp:effectExtent l="0" t="0" r="0" b="7620"/>
            <wp:wrapSquare wrapText="bothSides"/>
            <wp:docPr id="1103501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01451" name="Picture 11035014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1335" cy="1859280"/>
                    </a:xfrm>
                    <a:prstGeom prst="rect">
                      <a:avLst/>
                    </a:prstGeom>
                  </pic:spPr>
                </pic:pic>
              </a:graphicData>
            </a:graphic>
            <wp14:sizeRelH relativeFrom="margin">
              <wp14:pctWidth>0</wp14:pctWidth>
            </wp14:sizeRelH>
            <wp14:sizeRelV relativeFrom="margin">
              <wp14:pctHeight>0</wp14:pctHeight>
            </wp14:sizeRelV>
          </wp:anchor>
        </w:drawing>
      </w:r>
      <w:r w:rsidR="00403DAE">
        <w:rPr>
          <w:rFonts w:ascii="Times New Roman" w:hAnsi="Times New Roman" w:cs="Times New Roman"/>
          <w:b/>
          <w:sz w:val="24"/>
          <w:szCs w:val="24"/>
        </w:rPr>
        <w:t>`</w:t>
      </w:r>
    </w:p>
    <w:p w:rsidR="00A21407" w:rsidRPr="00E21947" w:rsidRDefault="00A21407" w:rsidP="00A21407">
      <w:pPr>
        <w:tabs>
          <w:tab w:val="center" w:pos="1954"/>
          <w:tab w:val="right" w:pos="3908"/>
        </w:tabs>
        <w:rPr>
          <w:rFonts w:ascii="Times New Roman" w:hAnsi="Times New Roman" w:cs="Times New Roman"/>
          <w:b/>
          <w:sz w:val="24"/>
          <w:szCs w:val="24"/>
        </w:rPr>
      </w:pPr>
    </w:p>
    <w:p w:rsidR="00A21407" w:rsidRPr="00E21947" w:rsidRDefault="00A21407" w:rsidP="00A21407">
      <w:pPr>
        <w:tabs>
          <w:tab w:val="center" w:pos="1954"/>
          <w:tab w:val="right" w:pos="3908"/>
        </w:tabs>
        <w:jc w:val="center"/>
        <w:rPr>
          <w:rFonts w:ascii="Times New Roman" w:hAnsi="Times New Roman" w:cs="Times New Roman"/>
          <w:b/>
          <w:sz w:val="24"/>
          <w:szCs w:val="24"/>
        </w:rPr>
      </w:pPr>
    </w:p>
    <w:p w:rsidR="00A21407" w:rsidRPr="00E21947" w:rsidRDefault="00A21407" w:rsidP="00362C6B">
      <w:pPr>
        <w:jc w:val="center"/>
        <w:rPr>
          <w:rFonts w:ascii="Times New Roman" w:hAnsi="Times New Roman" w:cs="Times New Roman"/>
          <w:b/>
          <w:sz w:val="24"/>
          <w:szCs w:val="24"/>
        </w:rPr>
      </w:pPr>
    </w:p>
    <w:p w:rsidR="00A21407" w:rsidRPr="00E21947" w:rsidRDefault="00A21407" w:rsidP="00362C6B">
      <w:pPr>
        <w:jc w:val="center"/>
        <w:rPr>
          <w:rFonts w:ascii="Times New Roman" w:hAnsi="Times New Roman" w:cs="Times New Roman"/>
          <w:b/>
          <w:sz w:val="24"/>
          <w:szCs w:val="24"/>
        </w:rPr>
      </w:pPr>
    </w:p>
    <w:p w:rsidR="005622A8" w:rsidRPr="00E21947" w:rsidRDefault="005622A8" w:rsidP="00362C6B">
      <w:pPr>
        <w:jc w:val="center"/>
        <w:rPr>
          <w:rFonts w:ascii="Times New Roman" w:hAnsi="Times New Roman" w:cs="Times New Roman"/>
          <w:b/>
          <w:sz w:val="24"/>
          <w:szCs w:val="24"/>
        </w:rPr>
      </w:pPr>
    </w:p>
    <w:p w:rsidR="005622A8" w:rsidRPr="00E21947" w:rsidRDefault="00C22718" w:rsidP="00362C6B">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5622A8" w:rsidRPr="00E21947" w:rsidRDefault="005622A8" w:rsidP="00C22718">
      <w:pPr>
        <w:rPr>
          <w:rFonts w:ascii="Times New Roman" w:hAnsi="Times New Roman" w:cs="Times New Roman"/>
          <w:b/>
          <w:sz w:val="24"/>
          <w:szCs w:val="24"/>
        </w:rPr>
      </w:pPr>
    </w:p>
    <w:p w:rsidR="005622A8" w:rsidRPr="00C22718" w:rsidRDefault="00C22718" w:rsidP="00C22718">
      <w:pPr>
        <w:spacing w:after="0" w:line="360" w:lineRule="auto"/>
        <w:jc w:val="center"/>
        <w:rPr>
          <w:rFonts w:ascii="Times New Roman" w:hAnsi="Times New Roman" w:cs="Times New Roman"/>
          <w:b/>
          <w:sz w:val="28"/>
          <w:szCs w:val="24"/>
        </w:rPr>
      </w:pPr>
      <w:r w:rsidRPr="00C22718">
        <w:rPr>
          <w:rFonts w:ascii="Times New Roman" w:hAnsi="Times New Roman" w:cs="Times New Roman"/>
          <w:b/>
          <w:sz w:val="28"/>
          <w:szCs w:val="24"/>
        </w:rPr>
        <w:t xml:space="preserve">ANALYZING SALES FACTORS ON CUSTOMER SATISFACTION OF TMW ENTERPRISE LIMITED IN YANGON-MYANMAR  </w:t>
      </w:r>
    </w:p>
    <w:p w:rsidR="005622A8" w:rsidRPr="00C22718" w:rsidRDefault="005622A8" w:rsidP="00C22718">
      <w:pPr>
        <w:spacing w:after="0" w:line="360" w:lineRule="auto"/>
        <w:jc w:val="center"/>
        <w:rPr>
          <w:rFonts w:ascii="Times New Roman" w:hAnsi="Times New Roman" w:cs="Times New Roman"/>
          <w:b/>
          <w:sz w:val="28"/>
          <w:szCs w:val="24"/>
        </w:rPr>
      </w:pPr>
    </w:p>
    <w:p w:rsidR="00A21407" w:rsidRDefault="00A21407" w:rsidP="00C22718">
      <w:pPr>
        <w:spacing w:after="0" w:line="360" w:lineRule="auto"/>
        <w:jc w:val="center"/>
        <w:rPr>
          <w:rFonts w:ascii="Times New Roman" w:hAnsi="Times New Roman" w:cs="Times New Roman"/>
          <w:b/>
          <w:sz w:val="28"/>
          <w:szCs w:val="24"/>
        </w:rPr>
      </w:pPr>
    </w:p>
    <w:p w:rsidR="00C22718" w:rsidRDefault="00C22718" w:rsidP="00C22718">
      <w:pPr>
        <w:spacing w:after="0" w:line="360" w:lineRule="auto"/>
        <w:jc w:val="center"/>
        <w:rPr>
          <w:rFonts w:ascii="Times New Roman" w:hAnsi="Times New Roman" w:cs="Times New Roman"/>
          <w:b/>
          <w:sz w:val="28"/>
          <w:szCs w:val="24"/>
        </w:rPr>
      </w:pPr>
    </w:p>
    <w:p w:rsidR="00C22718" w:rsidRPr="00C22718" w:rsidRDefault="00C22718" w:rsidP="00C22718">
      <w:pPr>
        <w:spacing w:after="0" w:line="360" w:lineRule="auto"/>
        <w:jc w:val="center"/>
        <w:rPr>
          <w:rFonts w:ascii="Times New Roman" w:hAnsi="Times New Roman" w:cs="Times New Roman"/>
          <w:b/>
          <w:sz w:val="28"/>
          <w:szCs w:val="24"/>
        </w:rPr>
      </w:pPr>
    </w:p>
    <w:p w:rsidR="00C22718" w:rsidRDefault="00C22718" w:rsidP="00C22718">
      <w:pPr>
        <w:spacing w:after="0" w:line="360" w:lineRule="auto"/>
        <w:jc w:val="center"/>
        <w:rPr>
          <w:rFonts w:ascii="Times New Roman" w:hAnsi="Times New Roman" w:cs="Times New Roman"/>
          <w:b/>
          <w:sz w:val="28"/>
          <w:szCs w:val="24"/>
        </w:rPr>
      </w:pPr>
      <w:r w:rsidRPr="00C22718">
        <w:rPr>
          <w:rFonts w:ascii="Times New Roman" w:hAnsi="Times New Roman" w:cs="Times New Roman"/>
          <w:b/>
          <w:bCs/>
          <w:sz w:val="28"/>
          <w:szCs w:val="24"/>
        </w:rPr>
        <w:t xml:space="preserve">  MASTER OF BUSINESS ADMINISTRATION</w:t>
      </w:r>
    </w:p>
    <w:p w:rsidR="005622A8" w:rsidRPr="00C22718" w:rsidRDefault="00C22718" w:rsidP="00C22718">
      <w:pPr>
        <w:spacing w:after="0" w:line="360" w:lineRule="auto"/>
        <w:jc w:val="center"/>
        <w:rPr>
          <w:rFonts w:ascii="Times New Roman" w:hAnsi="Times New Roman" w:cs="Times New Roman"/>
          <w:b/>
          <w:sz w:val="28"/>
          <w:szCs w:val="24"/>
        </w:rPr>
      </w:pPr>
      <w:r w:rsidRPr="00C22718">
        <w:rPr>
          <w:rFonts w:ascii="Times New Roman" w:hAnsi="Times New Roman" w:cs="Times New Roman"/>
          <w:b/>
          <w:sz w:val="28"/>
          <w:szCs w:val="24"/>
        </w:rPr>
        <w:t>(MBA)</w:t>
      </w:r>
    </w:p>
    <w:p w:rsidR="00A21407" w:rsidRDefault="00A21407" w:rsidP="00C22718">
      <w:pPr>
        <w:spacing w:after="0" w:line="360" w:lineRule="auto"/>
        <w:jc w:val="center"/>
        <w:rPr>
          <w:rFonts w:ascii="Times New Roman" w:hAnsi="Times New Roman" w:cs="Times New Roman"/>
          <w:b/>
          <w:sz w:val="28"/>
          <w:szCs w:val="24"/>
        </w:rPr>
      </w:pPr>
    </w:p>
    <w:p w:rsidR="00C22718" w:rsidRDefault="00C22718" w:rsidP="00C22718">
      <w:pPr>
        <w:spacing w:after="0" w:line="360" w:lineRule="auto"/>
        <w:jc w:val="center"/>
        <w:rPr>
          <w:rFonts w:ascii="Times New Roman" w:hAnsi="Times New Roman" w:cs="Times New Roman"/>
          <w:b/>
          <w:sz w:val="28"/>
          <w:szCs w:val="24"/>
        </w:rPr>
      </w:pPr>
    </w:p>
    <w:p w:rsidR="00C22718" w:rsidRPr="00C22718" w:rsidRDefault="00C22718" w:rsidP="00C22718">
      <w:pPr>
        <w:spacing w:after="0" w:line="360" w:lineRule="auto"/>
        <w:jc w:val="center"/>
        <w:rPr>
          <w:rFonts w:ascii="Times New Roman" w:hAnsi="Times New Roman" w:cs="Times New Roman"/>
          <w:b/>
          <w:sz w:val="28"/>
          <w:szCs w:val="24"/>
        </w:rPr>
      </w:pPr>
    </w:p>
    <w:p w:rsidR="005622A8" w:rsidRPr="00C22718" w:rsidRDefault="00C22718" w:rsidP="00C22718">
      <w:pPr>
        <w:spacing w:after="0" w:line="360" w:lineRule="auto"/>
        <w:jc w:val="center"/>
        <w:rPr>
          <w:rFonts w:ascii="Times New Roman" w:hAnsi="Times New Roman" w:cs="Times New Roman"/>
          <w:b/>
          <w:sz w:val="28"/>
          <w:szCs w:val="24"/>
        </w:rPr>
      </w:pPr>
      <w:r w:rsidRPr="00C22718">
        <w:rPr>
          <w:rFonts w:ascii="Times New Roman" w:hAnsi="Times New Roman" w:cs="Times New Roman"/>
          <w:b/>
          <w:sz w:val="28"/>
          <w:szCs w:val="24"/>
        </w:rPr>
        <w:t>ZAWE YAN BO</w:t>
      </w:r>
    </w:p>
    <w:p w:rsidR="005622A8" w:rsidRPr="00C22718" w:rsidRDefault="00C22718" w:rsidP="00C22718">
      <w:pPr>
        <w:spacing w:after="0" w:line="360" w:lineRule="auto"/>
        <w:jc w:val="center"/>
        <w:rPr>
          <w:rFonts w:ascii="Times New Roman" w:hAnsi="Times New Roman" w:cs="Times New Roman"/>
          <w:b/>
          <w:sz w:val="28"/>
          <w:szCs w:val="24"/>
        </w:rPr>
      </w:pPr>
      <w:r w:rsidRPr="00C22718">
        <w:rPr>
          <w:rFonts w:ascii="Times New Roman" w:hAnsi="Times New Roman" w:cs="Times New Roman"/>
          <w:b/>
          <w:sz w:val="28"/>
          <w:szCs w:val="24"/>
        </w:rPr>
        <w:t>SSBR/2023/MBA100484</w:t>
      </w:r>
    </w:p>
    <w:p w:rsidR="005622A8" w:rsidRPr="00C22718" w:rsidRDefault="005622A8" w:rsidP="00C22718">
      <w:pPr>
        <w:spacing w:after="0" w:line="360" w:lineRule="auto"/>
        <w:jc w:val="center"/>
        <w:rPr>
          <w:rFonts w:ascii="Times New Roman" w:hAnsi="Times New Roman" w:cs="Times New Roman"/>
          <w:b/>
          <w:sz w:val="28"/>
          <w:szCs w:val="24"/>
        </w:rPr>
      </w:pPr>
    </w:p>
    <w:p w:rsidR="005622A8" w:rsidRDefault="005622A8" w:rsidP="00C22718">
      <w:pPr>
        <w:spacing w:after="0" w:line="360" w:lineRule="auto"/>
        <w:jc w:val="center"/>
        <w:rPr>
          <w:rFonts w:ascii="Times New Roman" w:hAnsi="Times New Roman" w:cs="Times New Roman"/>
          <w:b/>
          <w:sz w:val="28"/>
          <w:szCs w:val="24"/>
        </w:rPr>
      </w:pPr>
    </w:p>
    <w:p w:rsidR="00C22718" w:rsidRPr="00C22718" w:rsidRDefault="00C22718" w:rsidP="00C22718">
      <w:pPr>
        <w:spacing w:after="0" w:line="360" w:lineRule="auto"/>
        <w:jc w:val="center"/>
        <w:rPr>
          <w:rFonts w:ascii="Times New Roman" w:hAnsi="Times New Roman" w:cs="Times New Roman"/>
          <w:b/>
          <w:sz w:val="28"/>
          <w:szCs w:val="24"/>
        </w:rPr>
      </w:pPr>
    </w:p>
    <w:p w:rsidR="005622A8" w:rsidRPr="00C22718" w:rsidRDefault="00C22718" w:rsidP="00C22718">
      <w:pPr>
        <w:spacing w:after="0" w:line="360" w:lineRule="auto"/>
        <w:jc w:val="center"/>
        <w:rPr>
          <w:rFonts w:ascii="Times New Roman" w:hAnsi="Times New Roman" w:cs="Times New Roman"/>
          <w:b/>
          <w:sz w:val="28"/>
          <w:szCs w:val="24"/>
        </w:rPr>
      </w:pPr>
      <w:r w:rsidRPr="00C22718">
        <w:rPr>
          <w:rFonts w:ascii="Times New Roman" w:hAnsi="Times New Roman" w:cs="Times New Roman"/>
          <w:b/>
          <w:sz w:val="28"/>
          <w:szCs w:val="24"/>
        </w:rPr>
        <w:t>APRIL 2025</w:t>
      </w:r>
    </w:p>
    <w:p w:rsidR="00FD48BB" w:rsidRPr="00E21947" w:rsidRDefault="00FD48BB" w:rsidP="00FD48BB">
      <w:pPr>
        <w:jc w:val="center"/>
        <w:rPr>
          <w:rFonts w:ascii="Times New Roman" w:hAnsi="Times New Roman" w:cs="Times New Roman"/>
          <w:b/>
          <w:sz w:val="24"/>
          <w:szCs w:val="24"/>
        </w:rPr>
      </w:pPr>
    </w:p>
    <w:p w:rsidR="00A21407" w:rsidRPr="00E21947" w:rsidRDefault="007742E0" w:rsidP="00FD48BB">
      <w:pPr>
        <w:jc w:val="center"/>
        <w:rPr>
          <w:rFonts w:ascii="Times New Roman" w:hAnsi="Times New Roman" w:cs="Times New Roman"/>
          <w:b/>
          <w:sz w:val="24"/>
          <w:szCs w:val="24"/>
        </w:rPr>
      </w:pPr>
      <w:r w:rsidRPr="00E21947">
        <w:rPr>
          <w:rFonts w:ascii="Times New Roman" w:hAnsi="Times New Roman" w:cs="Times New Roman"/>
          <w:b/>
          <w:bCs/>
          <w:noProof/>
          <w:sz w:val="24"/>
          <w:szCs w:val="24"/>
          <w:lang w:eastAsia="zh-TW"/>
        </w:rPr>
        <w:lastRenderedPageBreak/>
        <w:drawing>
          <wp:anchor distT="0" distB="0" distL="114300" distR="114300" simplePos="0" relativeHeight="251661312" behindDoc="0" locked="0" layoutInCell="1" allowOverlap="1" wp14:anchorId="7D0DDB56" wp14:editId="17A4754B">
            <wp:simplePos x="0" y="0"/>
            <wp:positionH relativeFrom="column">
              <wp:posOffset>1821180</wp:posOffset>
            </wp:positionH>
            <wp:positionV relativeFrom="paragraph">
              <wp:posOffset>320040</wp:posOffset>
            </wp:positionV>
            <wp:extent cx="1645920" cy="1676400"/>
            <wp:effectExtent l="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01451" name="Picture 11035014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1676400"/>
                    </a:xfrm>
                    <a:prstGeom prst="rect">
                      <a:avLst/>
                    </a:prstGeom>
                  </pic:spPr>
                </pic:pic>
              </a:graphicData>
            </a:graphic>
            <wp14:sizeRelH relativeFrom="margin">
              <wp14:pctWidth>0</wp14:pctWidth>
            </wp14:sizeRelH>
            <wp14:sizeRelV relativeFrom="margin">
              <wp14:pctHeight>0</wp14:pctHeight>
            </wp14:sizeRelV>
          </wp:anchor>
        </w:drawing>
      </w:r>
    </w:p>
    <w:p w:rsidR="00A21407" w:rsidRPr="00E21947" w:rsidRDefault="00A21407" w:rsidP="00A21407">
      <w:pPr>
        <w:spacing w:line="360" w:lineRule="auto"/>
        <w:jc w:val="center"/>
        <w:rPr>
          <w:rFonts w:ascii="Times New Roman" w:hAnsi="Times New Roman" w:cs="Times New Roman"/>
          <w:b/>
          <w:sz w:val="24"/>
          <w:szCs w:val="24"/>
        </w:rPr>
      </w:pPr>
    </w:p>
    <w:p w:rsidR="00A21407" w:rsidRPr="00E21947" w:rsidRDefault="00A21407" w:rsidP="00A21407">
      <w:pPr>
        <w:spacing w:line="360" w:lineRule="auto"/>
        <w:jc w:val="center"/>
        <w:rPr>
          <w:rFonts w:ascii="Times New Roman" w:hAnsi="Times New Roman" w:cs="Times New Roman"/>
          <w:b/>
          <w:sz w:val="24"/>
          <w:szCs w:val="24"/>
        </w:rPr>
      </w:pPr>
    </w:p>
    <w:p w:rsidR="00A21407" w:rsidRPr="00E21947" w:rsidRDefault="00A21407" w:rsidP="00A21407">
      <w:pPr>
        <w:spacing w:line="360" w:lineRule="auto"/>
        <w:jc w:val="center"/>
        <w:rPr>
          <w:rFonts w:ascii="Times New Roman" w:hAnsi="Times New Roman" w:cs="Times New Roman"/>
          <w:b/>
          <w:sz w:val="24"/>
          <w:szCs w:val="24"/>
        </w:rPr>
      </w:pPr>
    </w:p>
    <w:p w:rsidR="00A21407" w:rsidRPr="00E21947" w:rsidRDefault="00A21407" w:rsidP="00A21407">
      <w:pPr>
        <w:spacing w:line="360" w:lineRule="auto"/>
        <w:jc w:val="center"/>
        <w:rPr>
          <w:rFonts w:ascii="Times New Roman" w:hAnsi="Times New Roman" w:cs="Times New Roman"/>
          <w:b/>
          <w:sz w:val="24"/>
          <w:szCs w:val="24"/>
        </w:rPr>
      </w:pPr>
    </w:p>
    <w:p w:rsidR="00A21407" w:rsidRPr="00E21947" w:rsidRDefault="00A21407" w:rsidP="00A21407">
      <w:pPr>
        <w:spacing w:line="360" w:lineRule="auto"/>
        <w:jc w:val="center"/>
        <w:rPr>
          <w:rFonts w:ascii="Times New Roman" w:hAnsi="Times New Roman" w:cs="Times New Roman"/>
          <w:b/>
          <w:sz w:val="24"/>
          <w:szCs w:val="24"/>
        </w:rPr>
      </w:pPr>
    </w:p>
    <w:p w:rsidR="00A21407" w:rsidRPr="00693862" w:rsidRDefault="00A21407" w:rsidP="00A21407">
      <w:pPr>
        <w:spacing w:line="360" w:lineRule="auto"/>
        <w:jc w:val="center"/>
        <w:rPr>
          <w:rFonts w:ascii="Times New Roman" w:hAnsi="Times New Roman" w:cs="Times New Roman"/>
          <w:b/>
          <w:sz w:val="28"/>
          <w:szCs w:val="24"/>
        </w:rPr>
      </w:pPr>
      <w:r w:rsidRPr="00693862">
        <w:rPr>
          <w:rFonts w:ascii="Times New Roman" w:hAnsi="Times New Roman" w:cs="Times New Roman"/>
          <w:b/>
          <w:sz w:val="28"/>
          <w:szCs w:val="24"/>
        </w:rPr>
        <w:t>ANALYZING SALES FACTORS ON</w:t>
      </w:r>
      <w:r w:rsidR="00417D28" w:rsidRPr="00693862">
        <w:rPr>
          <w:rFonts w:ascii="Times New Roman" w:hAnsi="Times New Roman" w:cs="Times New Roman"/>
          <w:b/>
          <w:sz w:val="28"/>
          <w:szCs w:val="24"/>
        </w:rPr>
        <w:t xml:space="preserve"> </w:t>
      </w:r>
      <w:r w:rsidRPr="00693862">
        <w:rPr>
          <w:rFonts w:ascii="Times New Roman" w:hAnsi="Times New Roman" w:cs="Times New Roman"/>
          <w:b/>
          <w:sz w:val="28"/>
          <w:szCs w:val="24"/>
        </w:rPr>
        <w:t xml:space="preserve">CUSTOMER SATISFACTION OF TMW ENTERPRISE LIMITED IN YANGON-MYANMAR  </w:t>
      </w:r>
    </w:p>
    <w:p w:rsidR="0038603E" w:rsidRPr="00E21947" w:rsidRDefault="0038603E" w:rsidP="00E066F7">
      <w:pPr>
        <w:rPr>
          <w:rFonts w:ascii="Times New Roman" w:hAnsi="Times New Roman" w:cs="Times New Roman"/>
          <w:b/>
          <w:sz w:val="24"/>
          <w:szCs w:val="24"/>
        </w:rPr>
      </w:pPr>
    </w:p>
    <w:p w:rsidR="00C22718" w:rsidRPr="00C22718" w:rsidRDefault="00C22718" w:rsidP="00C22718">
      <w:pPr>
        <w:spacing w:after="0" w:line="360" w:lineRule="auto"/>
        <w:jc w:val="center"/>
        <w:rPr>
          <w:rFonts w:ascii="Times New Roman" w:hAnsi="Times New Roman" w:cs="Times New Roman"/>
          <w:b/>
          <w:bCs/>
          <w:caps/>
          <w:sz w:val="24"/>
          <w:szCs w:val="24"/>
        </w:rPr>
      </w:pPr>
      <w:r w:rsidRPr="00C22718">
        <w:rPr>
          <w:rFonts w:ascii="Times New Roman" w:hAnsi="Times New Roman" w:cs="Times New Roman"/>
          <w:sz w:val="24"/>
          <w:szCs w:val="24"/>
        </w:rPr>
        <w:t>A Thesis Presented</w:t>
      </w:r>
    </w:p>
    <w:p w:rsidR="00C22718" w:rsidRPr="00C22718" w:rsidRDefault="00C22718" w:rsidP="00C22718">
      <w:pPr>
        <w:spacing w:after="0" w:line="360" w:lineRule="auto"/>
        <w:jc w:val="center"/>
        <w:rPr>
          <w:rFonts w:ascii="Times New Roman" w:hAnsi="Times New Roman" w:cs="Times New Roman"/>
          <w:sz w:val="24"/>
          <w:szCs w:val="24"/>
        </w:rPr>
      </w:pPr>
      <w:proofErr w:type="gramStart"/>
      <w:r w:rsidRPr="00C22718">
        <w:rPr>
          <w:rFonts w:ascii="Times New Roman" w:hAnsi="Times New Roman" w:cs="Times New Roman"/>
          <w:sz w:val="24"/>
          <w:szCs w:val="24"/>
        </w:rPr>
        <w:t>by</w:t>
      </w:r>
      <w:proofErr w:type="gramEnd"/>
    </w:p>
    <w:p w:rsidR="00C22718" w:rsidRPr="00E21947" w:rsidRDefault="00C22718" w:rsidP="00C22718">
      <w:pPr>
        <w:spacing w:line="360" w:lineRule="auto"/>
        <w:jc w:val="center"/>
        <w:rPr>
          <w:rFonts w:ascii="Times New Roman" w:hAnsi="Times New Roman" w:cs="Times New Roman"/>
          <w:sz w:val="24"/>
          <w:szCs w:val="24"/>
        </w:rPr>
      </w:pPr>
      <w:r>
        <w:rPr>
          <w:rFonts w:ascii="Times New Roman" w:hAnsi="Times New Roman" w:cs="Times New Roman"/>
          <w:sz w:val="24"/>
          <w:szCs w:val="24"/>
        </w:rPr>
        <w:t>ZAWE YAN BO</w:t>
      </w:r>
    </w:p>
    <w:p w:rsidR="00C22718" w:rsidRPr="00C22718" w:rsidRDefault="00C22718" w:rsidP="00C22718">
      <w:pPr>
        <w:spacing w:after="0" w:line="360" w:lineRule="auto"/>
        <w:rPr>
          <w:rFonts w:ascii="Times New Roman" w:hAnsi="Times New Roman" w:cs="Times New Roman"/>
          <w:sz w:val="24"/>
          <w:szCs w:val="24"/>
        </w:rPr>
      </w:pPr>
    </w:p>
    <w:p w:rsidR="00C22718" w:rsidRPr="00C22718" w:rsidRDefault="00C22718" w:rsidP="00C22718">
      <w:pPr>
        <w:spacing w:after="0" w:line="360" w:lineRule="auto"/>
        <w:jc w:val="center"/>
        <w:rPr>
          <w:rFonts w:ascii="Times New Roman" w:hAnsi="Times New Roman" w:cs="Times New Roman"/>
          <w:sz w:val="24"/>
          <w:szCs w:val="24"/>
        </w:rPr>
      </w:pPr>
    </w:p>
    <w:p w:rsidR="00C22718" w:rsidRPr="00C22718" w:rsidRDefault="00C22718" w:rsidP="00C22718">
      <w:pPr>
        <w:pStyle w:val="Paragraph-center"/>
        <w:spacing w:line="360" w:lineRule="auto"/>
      </w:pPr>
      <w:r w:rsidRPr="00C22718">
        <w:t>Submitted to the Swiss School of Business Research</w:t>
      </w:r>
    </w:p>
    <w:p w:rsidR="00C22718" w:rsidRPr="00C22718" w:rsidRDefault="00C22718" w:rsidP="00C22718">
      <w:pPr>
        <w:pStyle w:val="Paragraph-center"/>
        <w:spacing w:line="360" w:lineRule="auto"/>
      </w:pPr>
      <w:r w:rsidRPr="00C22718">
        <w:t xml:space="preserve"> </w:t>
      </w:r>
      <w:proofErr w:type="gramStart"/>
      <w:r w:rsidRPr="00C22718">
        <w:t>in</w:t>
      </w:r>
      <w:proofErr w:type="gramEnd"/>
      <w:r w:rsidRPr="00C22718">
        <w:t xml:space="preserve"> partial fulfillment of the requirements for the degree of</w:t>
      </w:r>
    </w:p>
    <w:p w:rsidR="00C22718" w:rsidRPr="00C22718" w:rsidRDefault="00C22718" w:rsidP="00C22718">
      <w:pPr>
        <w:pStyle w:val="Paragraph-center"/>
        <w:spacing w:line="360" w:lineRule="auto"/>
        <w:jc w:val="left"/>
      </w:pPr>
    </w:p>
    <w:p w:rsidR="00C22718" w:rsidRPr="00C22718" w:rsidRDefault="00C22718" w:rsidP="00C22718">
      <w:pPr>
        <w:pStyle w:val="Paragraph-center"/>
        <w:spacing w:line="360" w:lineRule="auto"/>
      </w:pPr>
    </w:p>
    <w:p w:rsidR="00C22718" w:rsidRPr="00C22718" w:rsidRDefault="00C22718" w:rsidP="00C22718">
      <w:pPr>
        <w:pStyle w:val="Paragraph-center"/>
        <w:spacing w:line="360" w:lineRule="auto"/>
      </w:pPr>
      <w:r w:rsidRPr="00C22718">
        <w:t>MASTER OF BUSINESS ADMINISTRATION</w:t>
      </w:r>
    </w:p>
    <w:p w:rsidR="00C22718" w:rsidRPr="00C22718" w:rsidRDefault="00C22718" w:rsidP="00C22718">
      <w:pPr>
        <w:pStyle w:val="Paragraph-center"/>
        <w:spacing w:line="360" w:lineRule="auto"/>
      </w:pPr>
      <w:r w:rsidRPr="00C22718">
        <w:t>(MBA)</w:t>
      </w:r>
    </w:p>
    <w:p w:rsidR="00C22718" w:rsidRPr="00C22718" w:rsidRDefault="00C22718" w:rsidP="00C22718">
      <w:pPr>
        <w:pStyle w:val="Paragraph-center"/>
        <w:spacing w:line="360" w:lineRule="auto"/>
      </w:pPr>
    </w:p>
    <w:p w:rsidR="00C22718" w:rsidRPr="00C22718" w:rsidRDefault="00C22718" w:rsidP="00C22718">
      <w:pPr>
        <w:pStyle w:val="Paragraph-center"/>
        <w:spacing w:line="360" w:lineRule="auto"/>
      </w:pPr>
    </w:p>
    <w:p w:rsidR="00C22718" w:rsidRPr="00C22718" w:rsidRDefault="00C22718" w:rsidP="00C22718">
      <w:pPr>
        <w:pStyle w:val="Paragraph-center"/>
        <w:spacing w:line="360" w:lineRule="auto"/>
      </w:pPr>
      <w:r w:rsidRPr="00C22718">
        <w:t>FEBRUARY, 2025</w:t>
      </w:r>
    </w:p>
    <w:p w:rsidR="00C22718" w:rsidRPr="00C22718" w:rsidRDefault="00C22718" w:rsidP="00C22718">
      <w:pPr>
        <w:pStyle w:val="Paragraph-center"/>
        <w:spacing w:line="360" w:lineRule="auto"/>
        <w:jc w:val="left"/>
      </w:pPr>
    </w:p>
    <w:p w:rsidR="00C22718" w:rsidRPr="00C22718" w:rsidRDefault="00C22718" w:rsidP="00C22718">
      <w:pPr>
        <w:pStyle w:val="Paragraph-center"/>
        <w:spacing w:line="360" w:lineRule="auto"/>
      </w:pPr>
    </w:p>
    <w:p w:rsidR="00C22718" w:rsidRPr="00C22718" w:rsidRDefault="00C22718" w:rsidP="00C22718">
      <w:pPr>
        <w:pStyle w:val="Paragraph-center"/>
        <w:spacing w:line="360" w:lineRule="auto"/>
      </w:pPr>
    </w:p>
    <w:p w:rsidR="00417D28" w:rsidRDefault="00C22718" w:rsidP="00C22718">
      <w:pPr>
        <w:spacing w:line="360" w:lineRule="auto"/>
        <w:jc w:val="center"/>
        <w:rPr>
          <w:rFonts w:ascii="Times New Roman" w:hAnsi="Times New Roman" w:cs="Times New Roman"/>
          <w:sz w:val="24"/>
          <w:szCs w:val="24"/>
        </w:rPr>
      </w:pPr>
      <w:r w:rsidRPr="00C22718">
        <w:rPr>
          <w:rFonts w:ascii="Times New Roman" w:hAnsi="Times New Roman" w:cs="Times New Roman"/>
          <w:sz w:val="24"/>
          <w:szCs w:val="24"/>
        </w:rPr>
        <w:t xml:space="preserve">Copyright by </w:t>
      </w:r>
      <w:r>
        <w:rPr>
          <w:rFonts w:ascii="Times New Roman" w:hAnsi="Times New Roman" w:cs="Times New Roman"/>
          <w:sz w:val="24"/>
          <w:szCs w:val="24"/>
        </w:rPr>
        <w:t>ZAWE YAN BO</w:t>
      </w:r>
      <w:r w:rsidRPr="00C22718">
        <w:rPr>
          <w:rFonts w:ascii="Times New Roman" w:hAnsi="Times New Roman" w:cs="Times New Roman"/>
          <w:sz w:val="24"/>
          <w:szCs w:val="24"/>
        </w:rPr>
        <w:t>, 2025</w:t>
      </w:r>
    </w:p>
    <w:p w:rsidR="00A21407" w:rsidRPr="00E21947" w:rsidRDefault="00A21407" w:rsidP="00A21407">
      <w:pPr>
        <w:spacing w:line="360" w:lineRule="auto"/>
        <w:jc w:val="center"/>
        <w:rPr>
          <w:rFonts w:ascii="Times New Roman" w:hAnsi="Times New Roman" w:cs="Times New Roman"/>
          <w:sz w:val="24"/>
          <w:szCs w:val="24"/>
        </w:rPr>
      </w:pPr>
      <w:r w:rsidRPr="00E21947">
        <w:rPr>
          <w:rFonts w:ascii="Times New Roman" w:hAnsi="Times New Roman" w:cs="Times New Roman"/>
          <w:sz w:val="24"/>
          <w:szCs w:val="24"/>
        </w:rPr>
        <w:lastRenderedPageBreak/>
        <w:t>All Rights Reserved</w:t>
      </w:r>
    </w:p>
    <w:p w:rsidR="00A21407" w:rsidRPr="00E21947" w:rsidRDefault="00A21407" w:rsidP="00A21407">
      <w:pPr>
        <w:spacing w:line="360" w:lineRule="auto"/>
        <w:jc w:val="both"/>
        <w:rPr>
          <w:rFonts w:ascii="Times New Roman" w:eastAsiaTheme="minorEastAsia" w:hAnsi="Times New Roman" w:cs="Times New Roman"/>
          <w:b/>
          <w:bCs/>
          <w:color w:val="000000"/>
          <w:sz w:val="24"/>
          <w:szCs w:val="24"/>
          <w:lang w:val="en-GB" w:eastAsia="ko-KR"/>
        </w:rPr>
      </w:pPr>
    </w:p>
    <w:p w:rsidR="00A21407" w:rsidRPr="00693862" w:rsidRDefault="00E21947" w:rsidP="00E21947">
      <w:pPr>
        <w:spacing w:line="360" w:lineRule="auto"/>
        <w:jc w:val="center"/>
        <w:rPr>
          <w:rFonts w:ascii="Times New Roman" w:hAnsi="Times New Roman" w:cs="Times New Roman"/>
          <w:b/>
          <w:sz w:val="28"/>
          <w:szCs w:val="24"/>
        </w:rPr>
      </w:pPr>
      <w:r w:rsidRPr="00693862">
        <w:rPr>
          <w:rFonts w:ascii="Times New Roman" w:hAnsi="Times New Roman" w:cs="Times New Roman"/>
          <w:b/>
          <w:sz w:val="28"/>
          <w:szCs w:val="24"/>
        </w:rPr>
        <w:t xml:space="preserve">ANALYZING SALES FACTORS ONCUSTOMER SATISFACTION OF TMW ENTERPRISE LIMITED IN YANGON-MYANMAR </w:t>
      </w:r>
    </w:p>
    <w:p w:rsidR="00C22718" w:rsidRDefault="00C22718" w:rsidP="00C22718">
      <w:pPr>
        <w:spacing w:after="0" w:line="360" w:lineRule="auto"/>
        <w:jc w:val="center"/>
        <w:rPr>
          <w:rFonts w:ascii="Times New Roman" w:hAnsi="Times New Roman" w:cs="Times New Roman"/>
          <w:sz w:val="24"/>
          <w:szCs w:val="24"/>
        </w:rPr>
      </w:pPr>
    </w:p>
    <w:p w:rsidR="00A21407" w:rsidRPr="00E21947" w:rsidRDefault="00A21407" w:rsidP="00C22718">
      <w:pPr>
        <w:spacing w:after="0" w:line="360" w:lineRule="auto"/>
        <w:jc w:val="center"/>
        <w:rPr>
          <w:rFonts w:ascii="Times New Roman" w:hAnsi="Times New Roman" w:cs="Times New Roman"/>
          <w:b/>
          <w:bCs/>
          <w:caps/>
          <w:sz w:val="24"/>
          <w:szCs w:val="24"/>
        </w:rPr>
      </w:pPr>
      <w:r w:rsidRPr="00E21947">
        <w:rPr>
          <w:rFonts w:ascii="Times New Roman" w:hAnsi="Times New Roman" w:cs="Times New Roman"/>
          <w:sz w:val="24"/>
          <w:szCs w:val="24"/>
        </w:rPr>
        <w:t>A Thesis Presented</w:t>
      </w:r>
    </w:p>
    <w:p w:rsidR="00A21407" w:rsidRPr="00E21947" w:rsidRDefault="00A21407" w:rsidP="00C22718">
      <w:pPr>
        <w:spacing w:after="0" w:line="360" w:lineRule="auto"/>
        <w:jc w:val="center"/>
        <w:rPr>
          <w:rFonts w:ascii="Times New Roman" w:hAnsi="Times New Roman" w:cs="Times New Roman"/>
          <w:sz w:val="24"/>
          <w:szCs w:val="24"/>
        </w:rPr>
      </w:pPr>
      <w:proofErr w:type="gramStart"/>
      <w:r w:rsidRPr="00E21947">
        <w:rPr>
          <w:rFonts w:ascii="Times New Roman" w:hAnsi="Times New Roman" w:cs="Times New Roman"/>
          <w:sz w:val="24"/>
          <w:szCs w:val="24"/>
        </w:rPr>
        <w:t>by</w:t>
      </w:r>
      <w:proofErr w:type="gramEnd"/>
    </w:p>
    <w:p w:rsidR="00A21407" w:rsidRDefault="00C22718" w:rsidP="00C227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ZAWE YAN BO</w:t>
      </w:r>
    </w:p>
    <w:p w:rsidR="00C22718" w:rsidRDefault="00C22718" w:rsidP="00C22718">
      <w:pPr>
        <w:spacing w:after="0" w:line="360" w:lineRule="auto"/>
        <w:jc w:val="center"/>
        <w:rPr>
          <w:rFonts w:ascii="Times New Roman" w:hAnsi="Times New Roman" w:cs="Times New Roman"/>
          <w:sz w:val="24"/>
          <w:szCs w:val="24"/>
        </w:rPr>
      </w:pPr>
    </w:p>
    <w:p w:rsidR="00C22718" w:rsidRPr="00E21947" w:rsidRDefault="00C22718" w:rsidP="00C22718">
      <w:pPr>
        <w:spacing w:after="0" w:line="360" w:lineRule="auto"/>
        <w:jc w:val="center"/>
        <w:rPr>
          <w:rFonts w:ascii="Times New Roman" w:hAnsi="Times New Roman" w:cs="Times New Roman"/>
          <w:sz w:val="24"/>
          <w:szCs w:val="24"/>
        </w:rPr>
      </w:pPr>
    </w:p>
    <w:p w:rsidR="00A21407" w:rsidRPr="00E21947" w:rsidRDefault="00A21407" w:rsidP="00A21407">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Approved as to style and content by:</w:t>
      </w:r>
    </w:p>
    <w:p w:rsidR="00A21407" w:rsidRPr="00E21947" w:rsidRDefault="00A21407" w:rsidP="00A21407">
      <w:pPr>
        <w:spacing w:line="360" w:lineRule="auto"/>
        <w:jc w:val="both"/>
        <w:rPr>
          <w:rFonts w:ascii="Times New Roman" w:hAnsi="Times New Roman" w:cs="Times New Roman"/>
          <w:sz w:val="24"/>
          <w:szCs w:val="24"/>
        </w:rPr>
      </w:pPr>
    </w:p>
    <w:p w:rsidR="00C22718" w:rsidRDefault="00C22718" w:rsidP="00C22718">
      <w:pPr>
        <w:tabs>
          <w:tab w:val="left" w:leader="underscore" w:pos="5040"/>
        </w:tabs>
        <w:adjustRightInd w:val="0"/>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w:t>
      </w:r>
    </w:p>
    <w:p w:rsidR="00A21407" w:rsidRPr="00E21947" w:rsidRDefault="00A21407" w:rsidP="00C22718">
      <w:pPr>
        <w:tabs>
          <w:tab w:val="left" w:leader="underscore" w:pos="5040"/>
        </w:tabs>
        <w:adjustRightInd w:val="0"/>
        <w:snapToGrid w:val="0"/>
        <w:spacing w:after="0"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Dr. </w:t>
      </w:r>
      <w:proofErr w:type="spellStart"/>
      <w:r w:rsidRPr="00E21947">
        <w:rPr>
          <w:rFonts w:ascii="Times New Roman" w:hAnsi="Times New Roman" w:cs="Times New Roman"/>
          <w:sz w:val="24"/>
          <w:szCs w:val="24"/>
        </w:rPr>
        <w:t>Paing</w:t>
      </w:r>
      <w:proofErr w:type="spellEnd"/>
      <w:r w:rsidRPr="00E21947">
        <w:rPr>
          <w:rFonts w:ascii="Times New Roman" w:hAnsi="Times New Roman" w:cs="Times New Roman"/>
          <w:sz w:val="24"/>
          <w:szCs w:val="24"/>
        </w:rPr>
        <w:t xml:space="preserve"> </w:t>
      </w:r>
      <w:proofErr w:type="spellStart"/>
      <w:r w:rsidRPr="00E21947">
        <w:rPr>
          <w:rFonts w:ascii="Times New Roman" w:hAnsi="Times New Roman" w:cs="Times New Roman"/>
          <w:sz w:val="24"/>
          <w:szCs w:val="24"/>
        </w:rPr>
        <w:t>Soe</w:t>
      </w:r>
      <w:proofErr w:type="spellEnd"/>
      <w:r w:rsidRPr="00E21947">
        <w:rPr>
          <w:rFonts w:ascii="Times New Roman" w:hAnsi="Times New Roman" w:cs="Times New Roman"/>
          <w:sz w:val="24"/>
          <w:szCs w:val="24"/>
        </w:rPr>
        <w:t>, Chair</w:t>
      </w:r>
    </w:p>
    <w:p w:rsidR="00A21407" w:rsidRPr="00E21947" w:rsidRDefault="00A21407" w:rsidP="00C22718">
      <w:pPr>
        <w:tabs>
          <w:tab w:val="left" w:leader="underscore" w:pos="5040"/>
        </w:tabs>
        <w:adjustRightInd w:val="0"/>
        <w:snapToGrid w:val="0"/>
        <w:spacing w:after="0" w:line="360" w:lineRule="auto"/>
        <w:jc w:val="both"/>
        <w:rPr>
          <w:rFonts w:ascii="Times New Roman" w:hAnsi="Times New Roman" w:cs="Times New Roman"/>
          <w:sz w:val="24"/>
          <w:szCs w:val="24"/>
        </w:rPr>
      </w:pPr>
      <w:r w:rsidRPr="00E21947">
        <w:rPr>
          <w:rFonts w:ascii="Times New Roman" w:hAnsi="Times New Roman" w:cs="Times New Roman"/>
          <w:sz w:val="24"/>
          <w:szCs w:val="24"/>
        </w:rPr>
        <w:t>President, Centre for Professional Development</w:t>
      </w:r>
    </w:p>
    <w:p w:rsidR="00A21407" w:rsidRPr="00E21947" w:rsidRDefault="00A21407" w:rsidP="00C22718">
      <w:pPr>
        <w:tabs>
          <w:tab w:val="left" w:leader="underscore" w:pos="5040"/>
        </w:tabs>
        <w:adjustRightInd w:val="0"/>
        <w:snapToGrid w:val="0"/>
        <w:spacing w:after="0" w:line="360" w:lineRule="auto"/>
        <w:jc w:val="both"/>
        <w:rPr>
          <w:rFonts w:ascii="Times New Roman" w:hAnsi="Times New Roman" w:cs="Times New Roman"/>
          <w:sz w:val="24"/>
          <w:szCs w:val="24"/>
        </w:rPr>
      </w:pPr>
    </w:p>
    <w:p w:rsidR="00C22718" w:rsidRDefault="00C22718" w:rsidP="00C22718">
      <w:pPr>
        <w:tabs>
          <w:tab w:val="left" w:leader="underscore" w:pos="5040"/>
        </w:tabs>
        <w:adjustRightInd w:val="0"/>
        <w:snapToGrid w:val="0"/>
        <w:spacing w:after="0" w:line="360" w:lineRule="auto"/>
        <w:jc w:val="both"/>
        <w:rPr>
          <w:rFonts w:ascii="Times New Roman" w:hAnsi="Times New Roman" w:cs="Times New Roman"/>
          <w:sz w:val="24"/>
          <w:szCs w:val="24"/>
        </w:rPr>
      </w:pPr>
    </w:p>
    <w:p w:rsidR="00C22718" w:rsidRPr="00E21947" w:rsidRDefault="00C22718" w:rsidP="00C22718">
      <w:pPr>
        <w:tabs>
          <w:tab w:val="left" w:leader="underscore" w:pos="5040"/>
        </w:tabs>
        <w:adjustRightInd w:val="0"/>
        <w:snapToGrid w:val="0"/>
        <w:spacing w:after="0" w:line="360" w:lineRule="auto"/>
        <w:jc w:val="both"/>
        <w:rPr>
          <w:rFonts w:ascii="Times New Roman" w:hAnsi="Times New Roman" w:cs="Times New Roman"/>
          <w:sz w:val="24"/>
          <w:szCs w:val="24"/>
        </w:rPr>
      </w:pPr>
    </w:p>
    <w:p w:rsidR="00A21407" w:rsidRPr="00E21947" w:rsidRDefault="00A21407" w:rsidP="00C22718">
      <w:pPr>
        <w:tabs>
          <w:tab w:val="left" w:leader="underscore" w:pos="4320"/>
        </w:tabs>
        <w:adjustRightInd w:val="0"/>
        <w:snapToGrid w:val="0"/>
        <w:spacing w:after="0" w:line="360" w:lineRule="auto"/>
        <w:ind w:left="-72"/>
        <w:jc w:val="both"/>
        <w:rPr>
          <w:rFonts w:ascii="Times New Roman" w:hAnsi="Times New Roman" w:cs="Times New Roman"/>
          <w:sz w:val="24"/>
          <w:szCs w:val="24"/>
        </w:rPr>
      </w:pPr>
      <w:r w:rsidRPr="00E21947">
        <w:rPr>
          <w:rFonts w:ascii="Times New Roman" w:hAnsi="Times New Roman" w:cs="Times New Roman"/>
          <w:sz w:val="24"/>
          <w:szCs w:val="24"/>
        </w:rPr>
        <w:tab/>
      </w:r>
    </w:p>
    <w:p w:rsidR="00A21407" w:rsidRPr="00E21947" w:rsidRDefault="00E21947" w:rsidP="00C22718">
      <w:pPr>
        <w:tabs>
          <w:tab w:val="left" w:leader="underscore" w:pos="5040"/>
        </w:tabs>
        <w:adjustRightInd w:val="0"/>
        <w:snapToGrid w:val="0"/>
        <w:spacing w:after="0" w:line="360" w:lineRule="auto"/>
        <w:jc w:val="both"/>
        <w:rPr>
          <w:rFonts w:ascii="Times New Roman" w:hAnsi="Times New Roman" w:cs="Times New Roman"/>
          <w:sz w:val="24"/>
          <w:szCs w:val="24"/>
        </w:rPr>
      </w:pPr>
      <w:proofErr w:type="spellStart"/>
      <w:r w:rsidRPr="00E21947">
        <w:rPr>
          <w:rFonts w:ascii="Times New Roman" w:hAnsi="Times New Roman" w:cs="Times New Roman"/>
          <w:sz w:val="24"/>
          <w:szCs w:val="24"/>
        </w:rPr>
        <w:t>Daw</w:t>
      </w:r>
      <w:proofErr w:type="spellEnd"/>
      <w:r w:rsidRPr="00E21947">
        <w:rPr>
          <w:rFonts w:ascii="Times New Roman" w:hAnsi="Times New Roman" w:cs="Times New Roman"/>
          <w:sz w:val="24"/>
          <w:szCs w:val="24"/>
        </w:rPr>
        <w:t xml:space="preserve"> </w:t>
      </w:r>
      <w:proofErr w:type="spellStart"/>
      <w:r w:rsidRPr="00E21947">
        <w:rPr>
          <w:rFonts w:ascii="Times New Roman" w:hAnsi="Times New Roman" w:cs="Times New Roman"/>
          <w:sz w:val="24"/>
          <w:szCs w:val="24"/>
        </w:rPr>
        <w:t>Myat</w:t>
      </w:r>
      <w:proofErr w:type="spellEnd"/>
      <w:r w:rsidRPr="00E21947">
        <w:rPr>
          <w:rFonts w:ascii="Times New Roman" w:hAnsi="Times New Roman" w:cs="Times New Roman"/>
          <w:sz w:val="24"/>
          <w:szCs w:val="24"/>
        </w:rPr>
        <w:t xml:space="preserve"> </w:t>
      </w:r>
      <w:proofErr w:type="spellStart"/>
      <w:r w:rsidRPr="00E21947">
        <w:rPr>
          <w:rFonts w:ascii="Times New Roman" w:hAnsi="Times New Roman" w:cs="Times New Roman"/>
          <w:sz w:val="24"/>
          <w:szCs w:val="24"/>
        </w:rPr>
        <w:t>Myat</w:t>
      </w:r>
      <w:proofErr w:type="spellEnd"/>
      <w:r w:rsidRPr="00E21947">
        <w:rPr>
          <w:rFonts w:ascii="Times New Roman" w:hAnsi="Times New Roman" w:cs="Times New Roman"/>
          <w:sz w:val="24"/>
          <w:szCs w:val="24"/>
        </w:rPr>
        <w:t xml:space="preserve"> </w:t>
      </w:r>
      <w:proofErr w:type="spellStart"/>
      <w:r w:rsidRPr="00E21947">
        <w:rPr>
          <w:rFonts w:ascii="Times New Roman" w:hAnsi="Times New Roman" w:cs="Times New Roman"/>
          <w:sz w:val="24"/>
          <w:szCs w:val="24"/>
        </w:rPr>
        <w:t>Oo</w:t>
      </w:r>
      <w:proofErr w:type="spellEnd"/>
    </w:p>
    <w:p w:rsidR="00A21407" w:rsidRPr="00E21947" w:rsidRDefault="00E21947" w:rsidP="00C22718">
      <w:pPr>
        <w:tabs>
          <w:tab w:val="left" w:leader="underscore" w:pos="5040"/>
        </w:tabs>
        <w:adjustRightInd w:val="0"/>
        <w:snapToGrid w:val="0"/>
        <w:spacing w:after="0" w:line="360" w:lineRule="auto"/>
        <w:jc w:val="both"/>
        <w:rPr>
          <w:rFonts w:ascii="Times New Roman" w:hAnsi="Times New Roman" w:cs="Times New Roman"/>
          <w:sz w:val="24"/>
          <w:szCs w:val="24"/>
        </w:rPr>
      </w:pPr>
      <w:r w:rsidRPr="00E21947">
        <w:rPr>
          <w:rFonts w:ascii="Times New Roman" w:hAnsi="Times New Roman" w:cs="Times New Roman"/>
          <w:sz w:val="24"/>
          <w:szCs w:val="24"/>
        </w:rPr>
        <w:t>Academic Director</w:t>
      </w:r>
      <w:r w:rsidR="00A21407" w:rsidRPr="00E21947">
        <w:rPr>
          <w:rFonts w:ascii="Times New Roman" w:hAnsi="Times New Roman" w:cs="Times New Roman"/>
          <w:sz w:val="24"/>
          <w:szCs w:val="24"/>
        </w:rPr>
        <w:t>, Centre for Professional Development</w:t>
      </w:r>
    </w:p>
    <w:p w:rsidR="00C22718" w:rsidRDefault="00C22718" w:rsidP="00C22718">
      <w:pPr>
        <w:tabs>
          <w:tab w:val="right" w:leader="underscore" w:pos="8496"/>
        </w:tabs>
        <w:adjustRightInd w:val="0"/>
        <w:snapToGrid w:val="0"/>
        <w:spacing w:after="0" w:line="360" w:lineRule="auto"/>
        <w:ind w:left="3528" w:firstLine="702"/>
        <w:jc w:val="both"/>
        <w:rPr>
          <w:rFonts w:ascii="Times New Roman" w:hAnsi="Times New Roman" w:cs="Times New Roman"/>
          <w:sz w:val="24"/>
          <w:szCs w:val="24"/>
        </w:rPr>
      </w:pPr>
    </w:p>
    <w:p w:rsidR="00C22718" w:rsidRDefault="00E21947" w:rsidP="00C22718">
      <w:pPr>
        <w:tabs>
          <w:tab w:val="right" w:leader="underscore" w:pos="8496"/>
        </w:tabs>
        <w:adjustRightInd w:val="0"/>
        <w:snapToGrid w:val="0"/>
        <w:spacing w:after="0" w:line="360" w:lineRule="auto"/>
        <w:ind w:left="3528" w:firstLine="702"/>
        <w:jc w:val="both"/>
        <w:rPr>
          <w:rFonts w:ascii="Times New Roman" w:hAnsi="Times New Roman" w:cs="Times New Roman"/>
          <w:sz w:val="24"/>
          <w:szCs w:val="24"/>
        </w:rPr>
      </w:pPr>
      <w:r w:rsidRPr="00E21947">
        <w:rPr>
          <w:rFonts w:ascii="Times New Roman" w:hAnsi="Times New Roman" w:cs="Times New Roman"/>
          <w:sz w:val="24"/>
          <w:szCs w:val="24"/>
        </w:rPr>
        <w:t xml:space="preserve">            </w:t>
      </w:r>
    </w:p>
    <w:p w:rsidR="00C22718" w:rsidRDefault="00C22718" w:rsidP="00C22718">
      <w:pPr>
        <w:tabs>
          <w:tab w:val="right" w:leader="underscore" w:pos="8496"/>
        </w:tabs>
        <w:adjustRightInd w:val="0"/>
        <w:snapToGrid w:val="0"/>
        <w:spacing w:after="0" w:line="360" w:lineRule="auto"/>
        <w:ind w:left="3528" w:firstLine="702"/>
        <w:jc w:val="both"/>
        <w:rPr>
          <w:rFonts w:ascii="Times New Roman" w:hAnsi="Times New Roman" w:cs="Times New Roman"/>
          <w:sz w:val="24"/>
          <w:szCs w:val="24"/>
        </w:rPr>
      </w:pPr>
    </w:p>
    <w:p w:rsidR="00A21407" w:rsidRPr="00E21947" w:rsidRDefault="00C22718" w:rsidP="00C22718">
      <w:pPr>
        <w:tabs>
          <w:tab w:val="right" w:leader="underscore" w:pos="8496"/>
        </w:tabs>
        <w:adjustRightInd w:val="0"/>
        <w:snapToGrid w:val="0"/>
        <w:spacing w:after="0" w:line="360" w:lineRule="auto"/>
        <w:ind w:left="3528" w:firstLine="702"/>
        <w:jc w:val="both"/>
        <w:rPr>
          <w:rFonts w:ascii="Times New Roman" w:hAnsi="Times New Roman" w:cs="Times New Roman"/>
          <w:sz w:val="24"/>
          <w:szCs w:val="24"/>
        </w:rPr>
      </w:pPr>
      <w:r>
        <w:rPr>
          <w:rFonts w:ascii="Times New Roman" w:hAnsi="Times New Roman" w:cs="Times New Roman"/>
          <w:sz w:val="24"/>
          <w:szCs w:val="24"/>
        </w:rPr>
        <w:t xml:space="preserve">              </w:t>
      </w:r>
      <w:r w:rsidR="00A21407" w:rsidRPr="00E21947">
        <w:rPr>
          <w:rFonts w:ascii="Times New Roman" w:hAnsi="Times New Roman" w:cs="Times New Roman"/>
          <w:sz w:val="24"/>
          <w:szCs w:val="24"/>
        </w:rPr>
        <w:t>Dr. Stephen Harrison</w:t>
      </w:r>
    </w:p>
    <w:p w:rsidR="00A21407" w:rsidRPr="00E21947" w:rsidRDefault="00E21947" w:rsidP="00C22718">
      <w:pPr>
        <w:tabs>
          <w:tab w:val="right" w:leader="underscore" w:pos="8496"/>
        </w:tabs>
        <w:adjustRightInd w:val="0"/>
        <w:snapToGrid w:val="0"/>
        <w:spacing w:after="0" w:line="360" w:lineRule="auto"/>
        <w:ind w:left="4320"/>
        <w:jc w:val="both"/>
        <w:rPr>
          <w:rFonts w:ascii="Times New Roman" w:hAnsi="Times New Roman" w:cs="Times New Roman"/>
          <w:sz w:val="24"/>
          <w:szCs w:val="24"/>
        </w:rPr>
      </w:pPr>
      <w:r w:rsidRPr="00E21947">
        <w:rPr>
          <w:rFonts w:ascii="Times New Roman" w:hAnsi="Times New Roman" w:cs="Times New Roman"/>
          <w:sz w:val="24"/>
          <w:szCs w:val="24"/>
        </w:rPr>
        <w:t xml:space="preserve">            </w:t>
      </w:r>
      <w:r w:rsidR="00A21407" w:rsidRPr="00E21947">
        <w:rPr>
          <w:rFonts w:ascii="Times New Roman" w:hAnsi="Times New Roman" w:cs="Times New Roman"/>
          <w:sz w:val="24"/>
          <w:szCs w:val="24"/>
        </w:rPr>
        <w:t xml:space="preserve">Dean </w:t>
      </w:r>
    </w:p>
    <w:p w:rsidR="00A21407" w:rsidRPr="00E21947" w:rsidRDefault="00E21947" w:rsidP="00C22718">
      <w:pPr>
        <w:tabs>
          <w:tab w:val="right" w:leader="underscore" w:pos="8496"/>
        </w:tabs>
        <w:adjustRightInd w:val="0"/>
        <w:snapToGrid w:val="0"/>
        <w:spacing w:after="0" w:line="360" w:lineRule="auto"/>
        <w:ind w:left="4320"/>
        <w:jc w:val="both"/>
        <w:rPr>
          <w:rFonts w:ascii="Times New Roman" w:hAnsi="Times New Roman" w:cs="Times New Roman"/>
          <w:sz w:val="24"/>
          <w:szCs w:val="24"/>
        </w:rPr>
      </w:pPr>
      <w:r w:rsidRPr="00E21947">
        <w:rPr>
          <w:rFonts w:ascii="Times New Roman" w:hAnsi="Times New Roman" w:cs="Times New Roman"/>
          <w:sz w:val="24"/>
          <w:szCs w:val="24"/>
        </w:rPr>
        <w:t xml:space="preserve">            </w:t>
      </w:r>
      <w:r w:rsidR="00A21407" w:rsidRPr="00E21947">
        <w:rPr>
          <w:rFonts w:ascii="Times New Roman" w:hAnsi="Times New Roman" w:cs="Times New Roman"/>
          <w:sz w:val="24"/>
          <w:szCs w:val="24"/>
        </w:rPr>
        <w:t>Swiss School of Business Research</w:t>
      </w:r>
    </w:p>
    <w:p w:rsidR="00E21947" w:rsidRDefault="00E21947" w:rsidP="00C22718">
      <w:pPr>
        <w:pStyle w:val="NormalWeb"/>
        <w:rPr>
          <w:rStyle w:val="Strong"/>
        </w:rPr>
      </w:pPr>
    </w:p>
    <w:p w:rsidR="00362C6B" w:rsidRDefault="00362C6B" w:rsidP="00362C6B">
      <w:pPr>
        <w:pStyle w:val="NormalWeb"/>
        <w:jc w:val="center"/>
        <w:rPr>
          <w:rStyle w:val="Strong"/>
        </w:rPr>
      </w:pPr>
      <w:r w:rsidRPr="00E21947">
        <w:rPr>
          <w:rStyle w:val="Strong"/>
        </w:rPr>
        <w:lastRenderedPageBreak/>
        <w:t>ACKNOWLEDGEMENTS</w:t>
      </w:r>
    </w:p>
    <w:p w:rsidR="00417D28" w:rsidRPr="00417D28" w:rsidRDefault="00417D28" w:rsidP="00417D28">
      <w:pPr>
        <w:spacing w:line="360" w:lineRule="auto"/>
        <w:jc w:val="both"/>
        <w:rPr>
          <w:rFonts w:ascii="Times New Roman" w:hAnsi="Times New Roman" w:cs="Times New Roman"/>
          <w:color w:val="000000" w:themeColor="text1"/>
          <w:sz w:val="24"/>
          <w:szCs w:val="24"/>
          <w:lang w:bidi="my-MM"/>
        </w:rPr>
      </w:pPr>
      <w:r w:rsidRPr="00417D28">
        <w:rPr>
          <w:rFonts w:ascii="Times New Roman" w:hAnsi="Times New Roman" w:cs="Times New Roman"/>
          <w:color w:val="000000" w:themeColor="text1"/>
          <w:sz w:val="24"/>
          <w:szCs w:val="24"/>
          <w:lang w:bidi="my-MM"/>
        </w:rPr>
        <w:t xml:space="preserve">Firstly, I would like to express my deepest gratitude to Dr. </w:t>
      </w:r>
      <w:proofErr w:type="spellStart"/>
      <w:r w:rsidRPr="00417D28">
        <w:rPr>
          <w:rFonts w:ascii="Times New Roman" w:hAnsi="Times New Roman" w:cs="Times New Roman"/>
          <w:color w:val="000000" w:themeColor="text1"/>
          <w:sz w:val="24"/>
          <w:szCs w:val="24"/>
          <w:lang w:bidi="my-MM"/>
        </w:rPr>
        <w:t>Paing</w:t>
      </w:r>
      <w:proofErr w:type="spellEnd"/>
      <w:r w:rsidRPr="00417D28">
        <w:rPr>
          <w:rFonts w:ascii="Times New Roman" w:hAnsi="Times New Roman" w:cs="Times New Roman"/>
          <w:color w:val="000000" w:themeColor="text1"/>
          <w:sz w:val="24"/>
          <w:szCs w:val="24"/>
          <w:lang w:bidi="my-MM"/>
        </w:rPr>
        <w:t xml:space="preserve"> </w:t>
      </w:r>
      <w:proofErr w:type="spellStart"/>
      <w:r w:rsidRPr="00417D28">
        <w:rPr>
          <w:rFonts w:ascii="Times New Roman" w:hAnsi="Times New Roman" w:cs="Times New Roman"/>
          <w:color w:val="000000" w:themeColor="text1"/>
          <w:sz w:val="24"/>
          <w:szCs w:val="24"/>
          <w:lang w:bidi="my-MM"/>
        </w:rPr>
        <w:t>Soe</w:t>
      </w:r>
      <w:proofErr w:type="spellEnd"/>
      <w:r w:rsidRPr="00417D28">
        <w:rPr>
          <w:rFonts w:ascii="Times New Roman" w:hAnsi="Times New Roman" w:cs="Times New Roman"/>
          <w:color w:val="000000" w:themeColor="text1"/>
          <w:sz w:val="24"/>
          <w:szCs w:val="24"/>
          <w:lang w:bidi="my-MM"/>
        </w:rPr>
        <w:t xml:space="preserve">, President of </w:t>
      </w:r>
      <w:r w:rsidRPr="00417D28">
        <w:rPr>
          <w:rFonts w:ascii="Times New Roman" w:hAnsi="Times New Roman" w:cs="Times New Roman"/>
          <w:sz w:val="24"/>
          <w:szCs w:val="24"/>
        </w:rPr>
        <w:t>Centre for Professional Development</w:t>
      </w:r>
      <w:r w:rsidRPr="00417D28">
        <w:rPr>
          <w:rFonts w:ascii="Times New Roman" w:hAnsi="Times New Roman" w:cs="Times New Roman"/>
          <w:color w:val="000000" w:themeColor="text1"/>
          <w:sz w:val="24"/>
          <w:szCs w:val="24"/>
          <w:lang w:bidi="my-MM"/>
        </w:rPr>
        <w:t xml:space="preserve">, Dr. Stephen Harrison, </w:t>
      </w:r>
      <w:proofErr w:type="gramStart"/>
      <w:r w:rsidRPr="00417D28">
        <w:rPr>
          <w:rFonts w:ascii="Times New Roman" w:hAnsi="Times New Roman" w:cs="Times New Roman"/>
          <w:color w:val="000000" w:themeColor="text1"/>
          <w:sz w:val="24"/>
          <w:szCs w:val="24"/>
          <w:lang w:bidi="my-MM"/>
        </w:rPr>
        <w:t>Dean</w:t>
      </w:r>
      <w:proofErr w:type="gramEnd"/>
      <w:r w:rsidRPr="00417D28">
        <w:rPr>
          <w:rFonts w:ascii="Times New Roman" w:hAnsi="Times New Roman" w:cs="Times New Roman"/>
          <w:color w:val="000000" w:themeColor="text1"/>
          <w:sz w:val="24"/>
          <w:szCs w:val="24"/>
          <w:lang w:bidi="my-MM"/>
        </w:rPr>
        <w:t xml:space="preserve"> of Swiss School of Business Research for acknowledging me to implement this study.</w:t>
      </w:r>
    </w:p>
    <w:p w:rsidR="00362C6B" w:rsidRPr="00E21947" w:rsidRDefault="00362C6B" w:rsidP="00362C6B">
      <w:pPr>
        <w:pStyle w:val="NormalWeb"/>
        <w:spacing w:line="360" w:lineRule="auto"/>
        <w:jc w:val="both"/>
      </w:pPr>
      <w:r w:rsidRPr="00E21947">
        <w:t xml:space="preserve">I would like to express my deepest gratitude to my research supervisor, </w:t>
      </w:r>
      <w:proofErr w:type="spellStart"/>
      <w:r w:rsidRPr="00E21947">
        <w:t>Daw</w:t>
      </w:r>
      <w:proofErr w:type="spellEnd"/>
      <w:r w:rsidRPr="00E21947">
        <w:t xml:space="preserve"> </w:t>
      </w:r>
      <w:proofErr w:type="spellStart"/>
      <w:r w:rsidRPr="00E21947">
        <w:t>Myat</w:t>
      </w:r>
      <w:proofErr w:type="spellEnd"/>
      <w:r w:rsidRPr="00E21947">
        <w:t xml:space="preserve"> </w:t>
      </w:r>
      <w:proofErr w:type="spellStart"/>
      <w:r w:rsidRPr="00E21947">
        <w:t>Myat</w:t>
      </w:r>
      <w:proofErr w:type="spellEnd"/>
      <w:r w:rsidRPr="00E21947">
        <w:t xml:space="preserve"> </w:t>
      </w:r>
      <w:proofErr w:type="spellStart"/>
      <w:r w:rsidRPr="00E21947">
        <w:t>Oo</w:t>
      </w:r>
      <w:proofErr w:type="spellEnd"/>
      <w:r w:rsidRPr="00E21947">
        <w:t xml:space="preserve">, </w:t>
      </w:r>
      <w:r w:rsidR="00693862">
        <w:t xml:space="preserve">Academic Director, </w:t>
      </w:r>
      <w:bookmarkStart w:id="0" w:name="_GoBack"/>
      <w:bookmarkEnd w:id="0"/>
      <w:r w:rsidRPr="00E21947">
        <w:t>for her invaluable guidance, support, and encouragement throughout the course of my thesis. Her expertise and insightful feedback have been essential in shaping this research, and her dedication to helping me improve my work has been truly inspiring.</w:t>
      </w:r>
    </w:p>
    <w:p w:rsidR="00362C6B" w:rsidRPr="00E21947" w:rsidRDefault="00362C6B" w:rsidP="00362C6B">
      <w:pPr>
        <w:pStyle w:val="NormalWeb"/>
        <w:spacing w:line="360" w:lineRule="auto"/>
        <w:jc w:val="both"/>
      </w:pPr>
      <w:r w:rsidRPr="00E21947">
        <w:t>I also extend my sincere thanks to the faculty and staff of the CPD for their unwavering support during my academic journey. Their knowledge, resources, and constant encouragement have been integral to my success.</w:t>
      </w:r>
    </w:p>
    <w:p w:rsidR="00362C6B" w:rsidRPr="00E21947" w:rsidRDefault="00362C6B" w:rsidP="00362C6B">
      <w:pPr>
        <w:pStyle w:val="NormalWeb"/>
        <w:spacing w:line="360" w:lineRule="auto"/>
        <w:jc w:val="both"/>
      </w:pPr>
      <w:r w:rsidRPr="00E21947">
        <w:t>I am grateful to all the respondents, including the employees and customers of TMW Enterprise Limited, whose cooperation and willingness to participate in the surveys and interviews made this research possible. Without their input, this study would not have been feasible.</w:t>
      </w:r>
    </w:p>
    <w:p w:rsidR="00362C6B" w:rsidRPr="00E21947" w:rsidRDefault="00362C6B" w:rsidP="00362C6B">
      <w:pPr>
        <w:pStyle w:val="NormalWeb"/>
        <w:spacing w:line="360" w:lineRule="auto"/>
        <w:jc w:val="both"/>
      </w:pPr>
      <w:r w:rsidRPr="00E21947">
        <w:t>I would like to acknowledge my family and friends for their continuous support and encouragement, both emotionally and practically, throughout my research process. Their understanding and patience have been a source of strength during the challenges I faced in completing this thesis.</w:t>
      </w:r>
    </w:p>
    <w:p w:rsidR="00E21947" w:rsidRPr="00E21947" w:rsidRDefault="00362C6B" w:rsidP="00362C6B">
      <w:pPr>
        <w:pStyle w:val="NormalWeb"/>
        <w:spacing w:line="360" w:lineRule="auto"/>
        <w:jc w:val="both"/>
      </w:pPr>
      <w:r w:rsidRPr="00E21947">
        <w:t>Finally, I would like to thank everyone who has contributed in any way to the completion of this research. Your assistan</w:t>
      </w:r>
      <w:r w:rsidR="00417D28">
        <w:t>ce has been deeply appreciated</w:t>
      </w:r>
    </w:p>
    <w:p w:rsidR="00E21947" w:rsidRDefault="0070367D" w:rsidP="0070367D">
      <w:pPr>
        <w:pStyle w:val="NormalWeb"/>
        <w:spacing w:line="360" w:lineRule="auto"/>
        <w:jc w:val="both"/>
        <w:rPr>
          <w:noProof/>
          <w:position w:val="-2"/>
        </w:rPr>
      </w:pPr>
      <w:r w:rsidRPr="00E21947">
        <w:rPr>
          <w:noProof/>
          <w:position w:val="-2"/>
        </w:rPr>
        <w:t xml:space="preserve">                                                                         </w:t>
      </w:r>
      <w:r w:rsidR="00E21947">
        <w:rPr>
          <w:noProof/>
          <w:position w:val="-2"/>
        </w:rPr>
        <w:t xml:space="preserve">           </w:t>
      </w:r>
    </w:p>
    <w:p w:rsidR="00E21947" w:rsidRDefault="00E21947" w:rsidP="00C22718">
      <w:pPr>
        <w:pStyle w:val="NormalWeb"/>
        <w:spacing w:before="0" w:beforeAutospacing="0" w:after="0" w:afterAutospacing="0" w:line="360" w:lineRule="auto"/>
        <w:jc w:val="both"/>
      </w:pPr>
      <w:r>
        <w:t xml:space="preserve">                            </w:t>
      </w:r>
      <w:r w:rsidR="00C22718">
        <w:t xml:space="preserve">                          </w:t>
      </w:r>
      <w:r w:rsidR="00C22718">
        <w:tab/>
      </w:r>
      <w:r w:rsidR="00C22718">
        <w:tab/>
      </w:r>
      <w:r w:rsidR="00C22718">
        <w:tab/>
      </w:r>
      <w:r w:rsidR="00C22718">
        <w:tab/>
      </w:r>
      <w:proofErr w:type="spellStart"/>
      <w:r w:rsidR="004A57C1" w:rsidRPr="00E21947">
        <w:t>Zawe</w:t>
      </w:r>
      <w:proofErr w:type="spellEnd"/>
      <w:r w:rsidR="004A57C1" w:rsidRPr="00E21947">
        <w:t xml:space="preserve"> Yan Bo </w:t>
      </w:r>
    </w:p>
    <w:p w:rsidR="00E21947" w:rsidRDefault="00417D28" w:rsidP="00C22718">
      <w:pPr>
        <w:spacing w:after="0" w:line="360" w:lineRule="auto"/>
        <w:ind w:left="5760"/>
        <w:rPr>
          <w:rFonts w:ascii="Times New Roman" w:hAnsi="Times New Roman" w:cs="Times New Roman"/>
          <w:sz w:val="24"/>
          <w:szCs w:val="24"/>
        </w:rPr>
      </w:pPr>
      <w:r>
        <w:rPr>
          <w:rFonts w:ascii="Times New Roman" w:hAnsi="Times New Roman" w:cs="Times New Roman"/>
          <w:sz w:val="24"/>
          <w:szCs w:val="24"/>
        </w:rPr>
        <w:t>SSBR/2023/</w:t>
      </w:r>
      <w:r w:rsidR="00E21947" w:rsidRPr="00E21947">
        <w:rPr>
          <w:rFonts w:ascii="Times New Roman" w:hAnsi="Times New Roman" w:cs="Times New Roman"/>
          <w:sz w:val="24"/>
          <w:szCs w:val="24"/>
        </w:rPr>
        <w:t>MBA100484</w:t>
      </w:r>
    </w:p>
    <w:p w:rsidR="00C22718" w:rsidRDefault="00C22718" w:rsidP="00417D28">
      <w:pPr>
        <w:spacing w:line="240" w:lineRule="auto"/>
        <w:ind w:left="5760"/>
        <w:rPr>
          <w:rFonts w:ascii="Times New Roman" w:hAnsi="Times New Roman" w:cs="Times New Roman"/>
          <w:sz w:val="24"/>
          <w:szCs w:val="24"/>
        </w:rPr>
      </w:pPr>
    </w:p>
    <w:p w:rsidR="00C22718" w:rsidRDefault="00C22718" w:rsidP="00417D28">
      <w:pPr>
        <w:spacing w:line="240" w:lineRule="auto"/>
        <w:ind w:left="5760"/>
        <w:rPr>
          <w:rFonts w:ascii="Times New Roman" w:hAnsi="Times New Roman" w:cs="Times New Roman"/>
          <w:sz w:val="24"/>
          <w:szCs w:val="24"/>
        </w:rPr>
      </w:pPr>
    </w:p>
    <w:p w:rsidR="00C22718" w:rsidRPr="00E21947" w:rsidRDefault="00C22718" w:rsidP="00C22718">
      <w:pPr>
        <w:jc w:val="center"/>
        <w:rPr>
          <w:rFonts w:ascii="Times New Roman" w:hAnsi="Times New Roman" w:cs="Times New Roman"/>
          <w:b/>
          <w:sz w:val="24"/>
          <w:szCs w:val="24"/>
        </w:rPr>
      </w:pPr>
      <w:r w:rsidRPr="00E21947">
        <w:rPr>
          <w:rFonts w:ascii="Times New Roman" w:hAnsi="Times New Roman" w:cs="Times New Roman"/>
          <w:b/>
          <w:sz w:val="24"/>
          <w:szCs w:val="24"/>
        </w:rPr>
        <w:t>ABSTRACT</w:t>
      </w:r>
    </w:p>
    <w:p w:rsidR="00C22718" w:rsidRPr="00E21947" w:rsidRDefault="00C22718" w:rsidP="00C22718">
      <w:pPr>
        <w:pStyle w:val="NormalWeb"/>
        <w:spacing w:line="360" w:lineRule="auto"/>
        <w:jc w:val="both"/>
      </w:pPr>
      <w:r w:rsidRPr="00E21947">
        <w:t>This thesis analyzes the factors influencing customer satisfaction and customer engagement in the retail electronics business, focusing on TMW Enterprise Limited, a leading electronics retailer in Yangon, Myanmar. The rapid growth of digital platforms and shifting consumer behaviors have created new challenges for traditional retail businesses, such as TMW Enterprise, which must adapt to meet customer expectations in an increasingly competitive environment. The research explores key factors, including the store environment, staff quality, brand image, sales techniques, and customer engagement strategies, and examines how these elements contribute to cus</w:t>
      </w:r>
      <w:r>
        <w:t xml:space="preserve">tomer satisfaction and loyalty. </w:t>
      </w:r>
      <w:r w:rsidRPr="00E21947">
        <w:t>Using a mixed-methods approach, the study employs both quantitative data from customer surveys and qualitative insights from employee interviews to identify areas of strength and opportunities for improvement in TMW Enterprise’s current practices. The research reveals that while traditional sales methods continue to play a significant role, the company’s limited use of digital tools and e-commerce strategies hinders its ability to fully engage modern, tech-savvy consumers. The findings suggest that a more integrated approach, incorporating both physical and digital customer engagement channels, is necessary for the company to remain competitive and bu</w:t>
      </w:r>
      <w:r>
        <w:t xml:space="preserve">ild long-term customer loyalty. </w:t>
      </w:r>
      <w:r w:rsidRPr="00E21947">
        <w:t>The study provides actionable recommendations for TMW Enterprise to refine its sales strategies and enhance customer satisfaction by leveraging digital marketing, personalized service, and data-driven decision-making. The insights gained from this research offer valuable lessons not only for TMW Enterprise but also for other businesses in Myanmar’s emerging retail landscape, helping them navigate the challenges of digital transformation and improve customer relationships.</w:t>
      </w:r>
    </w:p>
    <w:p w:rsidR="00C22718" w:rsidRPr="00E21947" w:rsidRDefault="00C22718" w:rsidP="00417D28">
      <w:pPr>
        <w:spacing w:line="240" w:lineRule="auto"/>
        <w:ind w:left="5760"/>
        <w:rPr>
          <w:rFonts w:ascii="Times New Roman" w:hAnsi="Times New Roman" w:cs="Times New Roman"/>
          <w:sz w:val="24"/>
          <w:szCs w:val="24"/>
        </w:rPr>
      </w:pPr>
    </w:p>
    <w:p w:rsidR="00E21947" w:rsidRDefault="00E21947" w:rsidP="0070367D">
      <w:pPr>
        <w:pStyle w:val="NormalWeb"/>
        <w:spacing w:line="360" w:lineRule="auto"/>
        <w:jc w:val="both"/>
      </w:pPr>
    </w:p>
    <w:p w:rsidR="007A0F12" w:rsidRPr="00E21947" w:rsidRDefault="00E21947" w:rsidP="0070367D">
      <w:pPr>
        <w:pStyle w:val="NormalWeb"/>
        <w:spacing w:line="360" w:lineRule="auto"/>
        <w:jc w:val="both"/>
      </w:pPr>
      <w:r>
        <w:t xml:space="preserve">                                                                                    </w:t>
      </w:r>
      <w:r w:rsidR="0070367D" w:rsidRPr="00E21947">
        <w:t xml:space="preserve">                                                                                        </w:t>
      </w:r>
    </w:p>
    <w:sdt>
      <w:sdtPr>
        <w:rPr>
          <w:rFonts w:ascii="Times New Roman" w:eastAsiaTheme="minorEastAsia" w:hAnsi="Times New Roman" w:cs="Times New Roman"/>
          <w:b w:val="0"/>
          <w:bCs w:val="0"/>
          <w:color w:val="auto"/>
          <w:sz w:val="24"/>
          <w:szCs w:val="24"/>
        </w:rPr>
        <w:id w:val="-1164929398"/>
        <w:docPartObj>
          <w:docPartGallery w:val="Table of Contents"/>
          <w:docPartUnique/>
        </w:docPartObj>
      </w:sdtPr>
      <w:sdtEndPr/>
      <w:sdtContent>
        <w:p w:rsidR="00FD44B6" w:rsidRDefault="00C22718" w:rsidP="00C22718">
          <w:pPr>
            <w:pStyle w:val="TOCHeading"/>
            <w:jc w:val="center"/>
            <w:rPr>
              <w:rFonts w:ascii="Times New Roman" w:hAnsi="Times New Roman" w:cs="Times New Roman"/>
              <w:color w:val="auto"/>
              <w:szCs w:val="24"/>
            </w:rPr>
          </w:pPr>
          <w:r w:rsidRPr="00C22718">
            <w:rPr>
              <w:rFonts w:ascii="Times New Roman" w:hAnsi="Times New Roman" w:cs="Times New Roman"/>
              <w:color w:val="auto"/>
              <w:szCs w:val="24"/>
            </w:rPr>
            <w:t>TABLE OF CONTENTS</w:t>
          </w:r>
        </w:p>
        <w:p w:rsidR="00C22718" w:rsidRPr="00C22718" w:rsidRDefault="00C22718" w:rsidP="00C22718">
          <w:pPr>
            <w:rPr>
              <w:lang w:eastAsia="ja-JP"/>
            </w:rPr>
          </w:pPr>
        </w:p>
        <w:p w:rsidR="00FD44B6" w:rsidRPr="00E21947" w:rsidRDefault="00FD44B6">
          <w:pPr>
            <w:pStyle w:val="TOC1"/>
            <w:rPr>
              <w:rFonts w:ascii="Times New Roman" w:hAnsi="Times New Roman" w:cs="Times New Roman"/>
              <w:sz w:val="24"/>
              <w:szCs w:val="24"/>
            </w:rPr>
          </w:pPr>
          <w:r w:rsidRPr="00E21947">
            <w:rPr>
              <w:rFonts w:ascii="Times New Roman" w:hAnsi="Times New Roman" w:cs="Times New Roman"/>
              <w:b/>
              <w:bCs/>
              <w:sz w:val="24"/>
              <w:szCs w:val="24"/>
            </w:rPr>
            <w:t xml:space="preserve">CHAPTER ONE </w:t>
          </w:r>
          <w:r w:rsidRPr="00E21947">
            <w:rPr>
              <w:rFonts w:ascii="Times New Roman" w:hAnsi="Times New Roman" w:cs="Times New Roman"/>
              <w:sz w:val="24"/>
              <w:szCs w:val="24"/>
            </w:rPr>
            <w:ptab w:relativeTo="margin" w:alignment="right" w:leader="dot"/>
          </w:r>
          <w:r w:rsidR="004F1A92" w:rsidRPr="00E21947">
            <w:rPr>
              <w:rFonts w:ascii="Times New Roman" w:hAnsi="Times New Roman" w:cs="Times New Roman"/>
              <w:b/>
              <w:bCs/>
              <w:sz w:val="24"/>
              <w:szCs w:val="24"/>
            </w:rPr>
            <w:t>9</w:t>
          </w:r>
        </w:p>
        <w:p w:rsidR="00FD44B6" w:rsidRPr="00E21947" w:rsidRDefault="00FD44B6">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INTRODUCTION </w:t>
          </w:r>
          <w:r w:rsidRPr="00E21947">
            <w:rPr>
              <w:rFonts w:ascii="Times New Roman" w:hAnsi="Times New Roman" w:cs="Times New Roman"/>
              <w:sz w:val="24"/>
              <w:szCs w:val="24"/>
            </w:rPr>
            <w:ptab w:relativeTo="margin" w:alignment="right" w:leader="dot"/>
          </w:r>
          <w:r w:rsidR="004F1A92" w:rsidRPr="00E21947">
            <w:rPr>
              <w:rFonts w:ascii="Times New Roman" w:hAnsi="Times New Roman" w:cs="Times New Roman"/>
              <w:sz w:val="24"/>
              <w:szCs w:val="24"/>
            </w:rPr>
            <w:t>9</w:t>
          </w:r>
        </w:p>
        <w:p w:rsidR="00FD44B6" w:rsidRPr="00E21947" w:rsidRDefault="00FD44B6">
          <w:pPr>
            <w:pStyle w:val="TOC3"/>
            <w:ind w:left="446"/>
            <w:rPr>
              <w:rFonts w:ascii="Times New Roman" w:hAnsi="Times New Roman" w:cs="Times New Roman"/>
              <w:sz w:val="24"/>
              <w:szCs w:val="24"/>
            </w:rPr>
          </w:pPr>
          <w:r w:rsidRPr="00E21947">
            <w:rPr>
              <w:rFonts w:ascii="Times New Roman" w:hAnsi="Times New Roman" w:cs="Times New Roman"/>
              <w:sz w:val="24"/>
              <w:szCs w:val="24"/>
            </w:rPr>
            <w:t>1.1 Rationale of the Study</w:t>
          </w:r>
          <w:r w:rsidRPr="00E21947">
            <w:rPr>
              <w:rFonts w:ascii="Times New Roman" w:hAnsi="Times New Roman" w:cs="Times New Roman"/>
              <w:sz w:val="24"/>
              <w:szCs w:val="24"/>
            </w:rPr>
            <w:ptab w:relativeTo="margin" w:alignment="right" w:leader="dot"/>
          </w:r>
          <w:r w:rsidR="004F1A92" w:rsidRPr="00E21947">
            <w:rPr>
              <w:rFonts w:ascii="Times New Roman" w:hAnsi="Times New Roman" w:cs="Times New Roman"/>
              <w:sz w:val="24"/>
              <w:szCs w:val="24"/>
            </w:rPr>
            <w:t>11</w:t>
          </w:r>
        </w:p>
        <w:p w:rsidR="00FD44B6" w:rsidRPr="00E21947" w:rsidRDefault="00FD44B6" w:rsidP="00FD44B6">
          <w:pPr>
            <w:pStyle w:val="TOC3"/>
            <w:ind w:left="446"/>
            <w:rPr>
              <w:rFonts w:ascii="Times New Roman" w:hAnsi="Times New Roman" w:cs="Times New Roman"/>
              <w:sz w:val="24"/>
              <w:szCs w:val="24"/>
            </w:rPr>
          </w:pPr>
          <w:r w:rsidRPr="00E21947">
            <w:rPr>
              <w:rFonts w:ascii="Times New Roman" w:hAnsi="Times New Roman" w:cs="Times New Roman"/>
              <w:sz w:val="24"/>
              <w:szCs w:val="24"/>
            </w:rPr>
            <w:t>1.2 Objectives of the Study</w:t>
          </w:r>
          <w:r w:rsidRPr="00E21947">
            <w:rPr>
              <w:rFonts w:ascii="Times New Roman" w:hAnsi="Times New Roman" w:cs="Times New Roman"/>
              <w:sz w:val="24"/>
              <w:szCs w:val="24"/>
            </w:rPr>
            <w:ptab w:relativeTo="margin" w:alignment="right" w:leader="dot"/>
          </w:r>
          <w:r w:rsidR="004F1A92" w:rsidRPr="00E21947">
            <w:rPr>
              <w:rFonts w:ascii="Times New Roman" w:hAnsi="Times New Roman" w:cs="Times New Roman"/>
              <w:sz w:val="24"/>
              <w:szCs w:val="24"/>
            </w:rPr>
            <w:t>12</w:t>
          </w:r>
        </w:p>
        <w:p w:rsidR="00FD44B6" w:rsidRPr="00E21947" w:rsidRDefault="00FD44B6" w:rsidP="00FD44B6">
          <w:pPr>
            <w:pStyle w:val="TOC3"/>
            <w:ind w:left="446"/>
            <w:rPr>
              <w:rFonts w:ascii="Times New Roman" w:hAnsi="Times New Roman" w:cs="Times New Roman"/>
              <w:sz w:val="24"/>
              <w:szCs w:val="24"/>
            </w:rPr>
          </w:pPr>
          <w:r w:rsidRPr="00E21947">
            <w:rPr>
              <w:rFonts w:ascii="Times New Roman" w:hAnsi="Times New Roman" w:cs="Times New Roman"/>
              <w:sz w:val="24"/>
              <w:szCs w:val="24"/>
            </w:rPr>
            <w:t>1.3 Scope and Method of the Study</w:t>
          </w:r>
          <w:r w:rsidRPr="00E21947">
            <w:rPr>
              <w:rFonts w:ascii="Times New Roman" w:hAnsi="Times New Roman" w:cs="Times New Roman"/>
              <w:sz w:val="24"/>
              <w:szCs w:val="24"/>
            </w:rPr>
            <w:ptab w:relativeTo="margin" w:alignment="right" w:leader="dot"/>
          </w:r>
          <w:r w:rsidR="004F1A92" w:rsidRPr="00E21947">
            <w:rPr>
              <w:rFonts w:ascii="Times New Roman" w:hAnsi="Times New Roman" w:cs="Times New Roman"/>
              <w:sz w:val="24"/>
              <w:szCs w:val="24"/>
            </w:rPr>
            <w:t>14</w:t>
          </w:r>
        </w:p>
        <w:p w:rsidR="00FD44B6" w:rsidRPr="00E21947" w:rsidRDefault="00FD44B6" w:rsidP="00FD44B6">
          <w:pPr>
            <w:pStyle w:val="TOC3"/>
            <w:ind w:left="446"/>
            <w:rPr>
              <w:rFonts w:ascii="Times New Roman" w:hAnsi="Times New Roman" w:cs="Times New Roman"/>
              <w:sz w:val="24"/>
              <w:szCs w:val="24"/>
            </w:rPr>
          </w:pPr>
          <w:r w:rsidRPr="00E21947">
            <w:rPr>
              <w:rFonts w:ascii="Times New Roman" w:hAnsi="Times New Roman" w:cs="Times New Roman"/>
              <w:sz w:val="24"/>
              <w:szCs w:val="24"/>
            </w:rPr>
            <w:t xml:space="preserve">      Scope of the Study</w:t>
          </w:r>
          <w:r w:rsidRPr="00E21947">
            <w:rPr>
              <w:rFonts w:ascii="Times New Roman" w:hAnsi="Times New Roman" w:cs="Times New Roman"/>
              <w:sz w:val="24"/>
              <w:szCs w:val="24"/>
            </w:rPr>
            <w:ptab w:relativeTo="margin" w:alignment="right" w:leader="dot"/>
          </w:r>
          <w:r w:rsidR="004F1A92" w:rsidRPr="00E21947">
            <w:rPr>
              <w:rFonts w:ascii="Times New Roman" w:hAnsi="Times New Roman" w:cs="Times New Roman"/>
              <w:sz w:val="24"/>
              <w:szCs w:val="24"/>
            </w:rPr>
            <w:t>14</w:t>
          </w:r>
        </w:p>
        <w:p w:rsidR="00FD44B6" w:rsidRPr="00E21947" w:rsidRDefault="00FD44B6" w:rsidP="00FD44B6">
          <w:pPr>
            <w:pStyle w:val="TOC3"/>
            <w:ind w:left="446"/>
            <w:rPr>
              <w:rFonts w:ascii="Times New Roman" w:hAnsi="Times New Roman" w:cs="Times New Roman"/>
              <w:sz w:val="24"/>
              <w:szCs w:val="24"/>
            </w:rPr>
          </w:pPr>
          <w:r w:rsidRPr="00E21947">
            <w:rPr>
              <w:rFonts w:ascii="Times New Roman" w:hAnsi="Times New Roman" w:cs="Times New Roman"/>
              <w:sz w:val="24"/>
              <w:szCs w:val="24"/>
            </w:rPr>
            <w:t xml:space="preserve">      Method of the Study </w:t>
          </w:r>
          <w:r w:rsidRPr="00E21947">
            <w:rPr>
              <w:rFonts w:ascii="Times New Roman" w:hAnsi="Times New Roman" w:cs="Times New Roman"/>
              <w:sz w:val="24"/>
              <w:szCs w:val="24"/>
            </w:rPr>
            <w:ptab w:relativeTo="margin" w:alignment="right" w:leader="dot"/>
          </w:r>
          <w:r w:rsidR="004F1A92" w:rsidRPr="00E21947">
            <w:rPr>
              <w:rFonts w:ascii="Times New Roman" w:hAnsi="Times New Roman" w:cs="Times New Roman"/>
              <w:sz w:val="24"/>
              <w:szCs w:val="24"/>
            </w:rPr>
            <w:t>14</w:t>
          </w:r>
        </w:p>
        <w:p w:rsidR="00FD44B6" w:rsidRPr="00E21947" w:rsidRDefault="00FD44B6" w:rsidP="00FD44B6">
          <w:pPr>
            <w:rPr>
              <w:rFonts w:ascii="Times New Roman" w:hAnsi="Times New Roman" w:cs="Times New Roman"/>
              <w:sz w:val="24"/>
              <w:szCs w:val="24"/>
            </w:rPr>
          </w:pPr>
          <w:r w:rsidRPr="00E21947">
            <w:rPr>
              <w:rFonts w:ascii="Times New Roman" w:hAnsi="Times New Roman" w:cs="Times New Roman"/>
              <w:sz w:val="24"/>
              <w:szCs w:val="24"/>
            </w:rPr>
            <w:t xml:space="preserve">             Data Analysis</w:t>
          </w:r>
          <w:r w:rsidRPr="00E21947">
            <w:rPr>
              <w:rFonts w:ascii="Times New Roman" w:hAnsi="Times New Roman" w:cs="Times New Roman"/>
              <w:sz w:val="24"/>
              <w:szCs w:val="24"/>
            </w:rPr>
            <w:ptab w:relativeTo="margin" w:alignment="right" w:leader="dot"/>
          </w:r>
          <w:r w:rsidR="004F1A92" w:rsidRPr="00E21947">
            <w:rPr>
              <w:rFonts w:ascii="Times New Roman" w:hAnsi="Times New Roman" w:cs="Times New Roman"/>
              <w:sz w:val="24"/>
              <w:szCs w:val="24"/>
            </w:rPr>
            <w:t>16</w:t>
          </w:r>
        </w:p>
        <w:p w:rsidR="007508E4" w:rsidRPr="00E21947" w:rsidRDefault="007508E4" w:rsidP="00FD44B6">
          <w:pPr>
            <w:rPr>
              <w:rFonts w:ascii="Times New Roman" w:hAnsi="Times New Roman" w:cs="Times New Roman"/>
              <w:sz w:val="24"/>
              <w:szCs w:val="24"/>
            </w:rPr>
          </w:pPr>
        </w:p>
        <w:p w:rsidR="00FD44B6" w:rsidRPr="00E21947" w:rsidRDefault="00FD44B6" w:rsidP="00FD44B6">
          <w:pPr>
            <w:pStyle w:val="TOC1"/>
            <w:rPr>
              <w:rFonts w:ascii="Times New Roman" w:hAnsi="Times New Roman" w:cs="Times New Roman"/>
              <w:sz w:val="24"/>
              <w:szCs w:val="24"/>
            </w:rPr>
          </w:pPr>
          <w:r w:rsidRPr="00E21947">
            <w:rPr>
              <w:rFonts w:ascii="Times New Roman" w:hAnsi="Times New Roman" w:cs="Times New Roman"/>
              <w:b/>
              <w:bCs/>
              <w:sz w:val="24"/>
              <w:szCs w:val="24"/>
            </w:rPr>
            <w:t xml:space="preserve">CHAPTER TWO </w:t>
          </w:r>
          <w:r w:rsidRPr="00E21947">
            <w:rPr>
              <w:rFonts w:ascii="Times New Roman" w:hAnsi="Times New Roman" w:cs="Times New Roman"/>
              <w:sz w:val="24"/>
              <w:szCs w:val="24"/>
            </w:rPr>
            <w:ptab w:relativeTo="margin" w:alignment="right" w:leader="dot"/>
          </w:r>
          <w:r w:rsidR="000B76BA" w:rsidRPr="00E21947">
            <w:rPr>
              <w:rFonts w:ascii="Times New Roman" w:hAnsi="Times New Roman" w:cs="Times New Roman"/>
              <w:b/>
              <w:bCs/>
              <w:sz w:val="24"/>
              <w:szCs w:val="24"/>
            </w:rPr>
            <w:t>17</w:t>
          </w:r>
        </w:p>
        <w:p w:rsidR="00FD44B6" w:rsidRPr="00E21947" w:rsidRDefault="00FD44B6" w:rsidP="00FD44B6">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LITERATURE REVIEW </w:t>
          </w:r>
          <w:r w:rsidRPr="00E21947">
            <w:rPr>
              <w:rFonts w:ascii="Times New Roman" w:hAnsi="Times New Roman" w:cs="Times New Roman"/>
              <w:sz w:val="24"/>
              <w:szCs w:val="24"/>
            </w:rPr>
            <w:ptab w:relativeTo="margin" w:alignment="right" w:leader="dot"/>
          </w:r>
          <w:r w:rsidR="000B76BA" w:rsidRPr="00E21947">
            <w:rPr>
              <w:rFonts w:ascii="Times New Roman" w:hAnsi="Times New Roman" w:cs="Times New Roman"/>
              <w:sz w:val="24"/>
              <w:szCs w:val="24"/>
            </w:rPr>
            <w:t>17</w:t>
          </w:r>
        </w:p>
        <w:p w:rsidR="00FD44B6" w:rsidRPr="00E21947" w:rsidRDefault="00FD44B6" w:rsidP="00FD44B6">
          <w:pPr>
            <w:pStyle w:val="TOC3"/>
            <w:ind w:left="446"/>
            <w:rPr>
              <w:rFonts w:ascii="Times New Roman" w:hAnsi="Times New Roman" w:cs="Times New Roman"/>
              <w:sz w:val="24"/>
              <w:szCs w:val="24"/>
            </w:rPr>
          </w:pPr>
          <w:r w:rsidRPr="00E21947">
            <w:rPr>
              <w:rFonts w:ascii="Times New Roman" w:hAnsi="Times New Roman" w:cs="Times New Roman"/>
              <w:sz w:val="24"/>
              <w:szCs w:val="24"/>
            </w:rPr>
            <w:t>2.1 Customer Satisfaction</w:t>
          </w:r>
          <w:r w:rsidRPr="00E21947">
            <w:rPr>
              <w:rFonts w:ascii="Times New Roman" w:hAnsi="Times New Roman" w:cs="Times New Roman"/>
              <w:sz w:val="24"/>
              <w:szCs w:val="24"/>
            </w:rPr>
            <w:ptab w:relativeTo="margin" w:alignment="right" w:leader="dot"/>
          </w:r>
          <w:r w:rsidR="000B76BA" w:rsidRPr="00E21947">
            <w:rPr>
              <w:rFonts w:ascii="Times New Roman" w:hAnsi="Times New Roman" w:cs="Times New Roman"/>
              <w:sz w:val="24"/>
              <w:szCs w:val="24"/>
            </w:rPr>
            <w:t>17</w:t>
          </w:r>
        </w:p>
        <w:p w:rsidR="00B97332" w:rsidRPr="00E21947" w:rsidRDefault="00303364" w:rsidP="00B97332">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          </w:t>
          </w:r>
          <w:r w:rsidR="00B97332" w:rsidRPr="00E21947">
            <w:rPr>
              <w:rFonts w:ascii="Times New Roman" w:hAnsi="Times New Roman" w:cs="Times New Roman"/>
              <w:sz w:val="24"/>
              <w:szCs w:val="24"/>
            </w:rPr>
            <w:t>Global Trends and Digital Transformation</w:t>
          </w:r>
          <w:r w:rsidR="00B97332" w:rsidRPr="00E21947">
            <w:rPr>
              <w:rFonts w:ascii="Times New Roman" w:hAnsi="Times New Roman" w:cs="Times New Roman"/>
              <w:sz w:val="24"/>
              <w:szCs w:val="24"/>
            </w:rPr>
            <w:ptab w:relativeTo="margin" w:alignment="right" w:leader="dot"/>
          </w:r>
          <w:r w:rsidR="000B76BA" w:rsidRPr="00E21947">
            <w:rPr>
              <w:rFonts w:ascii="Times New Roman" w:hAnsi="Times New Roman" w:cs="Times New Roman"/>
              <w:sz w:val="24"/>
              <w:szCs w:val="24"/>
            </w:rPr>
            <w:t>18</w:t>
          </w:r>
        </w:p>
        <w:p w:rsidR="00B97332" w:rsidRPr="00E21947" w:rsidRDefault="00303364" w:rsidP="00B97332">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          </w:t>
          </w:r>
          <w:r w:rsidR="00B97332" w:rsidRPr="00E21947">
            <w:rPr>
              <w:rFonts w:ascii="Times New Roman" w:hAnsi="Times New Roman" w:cs="Times New Roman"/>
              <w:sz w:val="24"/>
              <w:szCs w:val="24"/>
            </w:rPr>
            <w:t>Myanmar’s Retail Context: Challenges and Opportunities</w:t>
          </w:r>
          <w:r w:rsidR="00B97332" w:rsidRPr="00E21947">
            <w:rPr>
              <w:rFonts w:ascii="Times New Roman" w:hAnsi="Times New Roman" w:cs="Times New Roman"/>
              <w:sz w:val="24"/>
              <w:szCs w:val="24"/>
            </w:rPr>
            <w:ptab w:relativeTo="margin" w:alignment="right" w:leader="dot"/>
          </w:r>
          <w:r w:rsidR="000B76BA" w:rsidRPr="00E21947">
            <w:rPr>
              <w:rFonts w:ascii="Times New Roman" w:hAnsi="Times New Roman" w:cs="Times New Roman"/>
              <w:sz w:val="24"/>
              <w:szCs w:val="24"/>
            </w:rPr>
            <w:t>19</w:t>
          </w:r>
        </w:p>
        <w:p w:rsidR="00B97332" w:rsidRPr="00E21947" w:rsidRDefault="00303364" w:rsidP="00B97332">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          </w:t>
          </w:r>
          <w:r w:rsidR="00B97332" w:rsidRPr="00E21947">
            <w:rPr>
              <w:rFonts w:ascii="Times New Roman" w:hAnsi="Times New Roman" w:cs="Times New Roman"/>
              <w:sz w:val="24"/>
              <w:szCs w:val="24"/>
            </w:rPr>
            <w:t>Consumer Expectations and the Need for Personalization</w:t>
          </w:r>
          <w:r w:rsidR="00B97332" w:rsidRPr="00E21947">
            <w:rPr>
              <w:rFonts w:ascii="Times New Roman" w:hAnsi="Times New Roman" w:cs="Times New Roman"/>
              <w:sz w:val="24"/>
              <w:szCs w:val="24"/>
            </w:rPr>
            <w:ptab w:relativeTo="margin" w:alignment="right" w:leader="dot"/>
          </w:r>
          <w:r w:rsidR="000B76BA" w:rsidRPr="00E21947">
            <w:rPr>
              <w:rFonts w:ascii="Times New Roman" w:hAnsi="Times New Roman" w:cs="Times New Roman"/>
              <w:sz w:val="24"/>
              <w:szCs w:val="24"/>
            </w:rPr>
            <w:t>20</w:t>
          </w:r>
        </w:p>
        <w:p w:rsidR="00B97332" w:rsidRPr="00E21947" w:rsidRDefault="00303364" w:rsidP="00B97332">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          </w:t>
          </w:r>
          <w:r w:rsidR="00B97332" w:rsidRPr="00E21947">
            <w:rPr>
              <w:rFonts w:ascii="Times New Roman" w:hAnsi="Times New Roman" w:cs="Times New Roman"/>
              <w:sz w:val="24"/>
              <w:szCs w:val="24"/>
            </w:rPr>
            <w:t>The Role of Customer Satisfaction in Retention and Loyalty</w:t>
          </w:r>
          <w:r w:rsidR="00B97332" w:rsidRPr="00E21947">
            <w:rPr>
              <w:rFonts w:ascii="Times New Roman" w:hAnsi="Times New Roman" w:cs="Times New Roman"/>
              <w:sz w:val="24"/>
              <w:szCs w:val="24"/>
            </w:rPr>
            <w:ptab w:relativeTo="margin" w:alignment="right" w:leader="dot"/>
          </w:r>
          <w:r w:rsidR="00B97332" w:rsidRPr="00E21947">
            <w:rPr>
              <w:rFonts w:ascii="Times New Roman" w:hAnsi="Times New Roman" w:cs="Times New Roman"/>
              <w:sz w:val="24"/>
              <w:szCs w:val="24"/>
            </w:rPr>
            <w:t>2</w:t>
          </w:r>
          <w:r w:rsidR="000B76BA" w:rsidRPr="00E21947">
            <w:rPr>
              <w:rFonts w:ascii="Times New Roman" w:hAnsi="Times New Roman" w:cs="Times New Roman"/>
              <w:sz w:val="24"/>
              <w:szCs w:val="24"/>
            </w:rPr>
            <w:t>1</w:t>
          </w:r>
        </w:p>
        <w:p w:rsidR="00B97332" w:rsidRPr="00E21947" w:rsidRDefault="00303364" w:rsidP="00B97332">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          </w:t>
          </w:r>
          <w:r w:rsidR="00B97332" w:rsidRPr="00E21947">
            <w:rPr>
              <w:rFonts w:ascii="Times New Roman" w:hAnsi="Times New Roman" w:cs="Times New Roman"/>
              <w:sz w:val="24"/>
              <w:szCs w:val="24"/>
            </w:rPr>
            <w:t>The Competitive Advantage of Customer Engagement</w:t>
          </w:r>
          <w:r w:rsidR="00B97332" w:rsidRPr="00E21947">
            <w:rPr>
              <w:rFonts w:ascii="Times New Roman" w:hAnsi="Times New Roman" w:cs="Times New Roman"/>
              <w:sz w:val="24"/>
              <w:szCs w:val="24"/>
            </w:rPr>
            <w:ptab w:relativeTo="margin" w:alignment="right" w:leader="dot"/>
          </w:r>
          <w:r w:rsidR="00B97332" w:rsidRPr="00E21947">
            <w:rPr>
              <w:rFonts w:ascii="Times New Roman" w:hAnsi="Times New Roman" w:cs="Times New Roman"/>
              <w:sz w:val="24"/>
              <w:szCs w:val="24"/>
            </w:rPr>
            <w:t>2</w:t>
          </w:r>
          <w:r w:rsidR="000B76BA" w:rsidRPr="00E21947">
            <w:rPr>
              <w:rFonts w:ascii="Times New Roman" w:hAnsi="Times New Roman" w:cs="Times New Roman"/>
              <w:sz w:val="24"/>
              <w:szCs w:val="24"/>
            </w:rPr>
            <w:t>2</w:t>
          </w:r>
        </w:p>
        <w:p w:rsidR="00303364" w:rsidRPr="00E21947" w:rsidRDefault="00303364" w:rsidP="00303364">
          <w:pPr>
            <w:pStyle w:val="TOC3"/>
            <w:ind w:left="446"/>
            <w:rPr>
              <w:rFonts w:ascii="Times New Roman" w:hAnsi="Times New Roman" w:cs="Times New Roman"/>
              <w:sz w:val="24"/>
              <w:szCs w:val="24"/>
            </w:rPr>
          </w:pPr>
          <w:r w:rsidRPr="00E21947">
            <w:rPr>
              <w:rFonts w:ascii="Times New Roman" w:hAnsi="Times New Roman" w:cs="Times New Roman"/>
              <w:sz w:val="24"/>
              <w:szCs w:val="24"/>
            </w:rPr>
            <w:t>2.2 Customer Engagement</w:t>
          </w:r>
          <w:r w:rsidRPr="00E21947">
            <w:rPr>
              <w:rFonts w:ascii="Times New Roman" w:hAnsi="Times New Roman" w:cs="Times New Roman"/>
              <w:sz w:val="24"/>
              <w:szCs w:val="24"/>
            </w:rPr>
            <w:ptab w:relativeTo="margin" w:alignment="right" w:leader="dot"/>
          </w:r>
          <w:r w:rsidR="000B76BA" w:rsidRPr="00E21947">
            <w:rPr>
              <w:rFonts w:ascii="Times New Roman" w:hAnsi="Times New Roman" w:cs="Times New Roman"/>
              <w:sz w:val="24"/>
              <w:szCs w:val="24"/>
            </w:rPr>
            <w:t>23</w:t>
          </w:r>
        </w:p>
        <w:p w:rsidR="00B97332" w:rsidRPr="00E21947" w:rsidRDefault="00303364" w:rsidP="00B97332">
          <w:pPr>
            <w:rPr>
              <w:rFonts w:ascii="Times New Roman" w:hAnsi="Times New Roman" w:cs="Times New Roman"/>
              <w:sz w:val="24"/>
              <w:szCs w:val="24"/>
              <w:lang w:eastAsia="ja-JP"/>
            </w:rPr>
          </w:pPr>
          <w:r w:rsidRPr="00E21947">
            <w:rPr>
              <w:rFonts w:ascii="Times New Roman" w:hAnsi="Times New Roman" w:cs="Times New Roman"/>
              <w:sz w:val="24"/>
              <w:szCs w:val="24"/>
            </w:rPr>
            <w:t xml:space="preserve">             Expectancy Disconfirmation Theory (EDT</w:t>
          </w:r>
          <w:proofErr w:type="gramStart"/>
          <w:r w:rsidRPr="00E21947">
            <w:rPr>
              <w:rFonts w:ascii="Times New Roman" w:hAnsi="Times New Roman" w:cs="Times New Roman"/>
              <w:sz w:val="24"/>
              <w:szCs w:val="24"/>
            </w:rPr>
            <w:t>)</w:t>
          </w:r>
          <w:proofErr w:type="gramEnd"/>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2</w:t>
          </w:r>
          <w:r w:rsidR="000B76BA" w:rsidRPr="00E21947">
            <w:rPr>
              <w:rFonts w:ascii="Times New Roman" w:hAnsi="Times New Roman" w:cs="Times New Roman"/>
              <w:sz w:val="24"/>
              <w:szCs w:val="24"/>
            </w:rPr>
            <w:t>4</w:t>
          </w:r>
        </w:p>
        <w:p w:rsidR="00B97332" w:rsidRPr="00E21947" w:rsidRDefault="00303364" w:rsidP="00B97332">
          <w:pPr>
            <w:rPr>
              <w:rFonts w:ascii="Times New Roman" w:hAnsi="Times New Roman" w:cs="Times New Roman"/>
              <w:sz w:val="24"/>
              <w:szCs w:val="24"/>
            </w:rPr>
          </w:pPr>
          <w:r w:rsidRPr="00E21947">
            <w:rPr>
              <w:rFonts w:ascii="Times New Roman" w:hAnsi="Times New Roman" w:cs="Times New Roman"/>
              <w:sz w:val="24"/>
              <w:szCs w:val="24"/>
            </w:rPr>
            <w:t xml:space="preserve">             Social Exchange Theory (SET</w:t>
          </w:r>
          <w:proofErr w:type="gramStart"/>
          <w:r w:rsidRPr="00E21947">
            <w:rPr>
              <w:rFonts w:ascii="Times New Roman" w:hAnsi="Times New Roman" w:cs="Times New Roman"/>
              <w:sz w:val="24"/>
              <w:szCs w:val="24"/>
            </w:rPr>
            <w:t>)</w:t>
          </w:r>
          <w:proofErr w:type="gramEnd"/>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2</w:t>
          </w:r>
          <w:r w:rsidR="000B76BA" w:rsidRPr="00E21947">
            <w:rPr>
              <w:rFonts w:ascii="Times New Roman" w:hAnsi="Times New Roman" w:cs="Times New Roman"/>
              <w:sz w:val="24"/>
              <w:szCs w:val="24"/>
            </w:rPr>
            <w:t>5</w:t>
          </w:r>
        </w:p>
        <w:p w:rsidR="00303364" w:rsidRPr="00E21947" w:rsidRDefault="00303364" w:rsidP="00B97332">
          <w:pPr>
            <w:rPr>
              <w:rFonts w:ascii="Times New Roman" w:hAnsi="Times New Roman" w:cs="Times New Roman"/>
              <w:sz w:val="24"/>
              <w:szCs w:val="24"/>
            </w:rPr>
          </w:pPr>
          <w:r w:rsidRPr="00E21947">
            <w:rPr>
              <w:rFonts w:ascii="Times New Roman" w:hAnsi="Times New Roman" w:cs="Times New Roman"/>
              <w:sz w:val="24"/>
              <w:szCs w:val="24"/>
            </w:rPr>
            <w:t xml:space="preserve">             Relationship Marketing Theory</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2</w:t>
          </w:r>
          <w:r w:rsidR="000B76BA" w:rsidRPr="00E21947">
            <w:rPr>
              <w:rFonts w:ascii="Times New Roman" w:hAnsi="Times New Roman" w:cs="Times New Roman"/>
              <w:sz w:val="24"/>
              <w:szCs w:val="24"/>
            </w:rPr>
            <w:t>6</w:t>
          </w:r>
        </w:p>
        <w:p w:rsidR="00303364" w:rsidRPr="00E21947" w:rsidRDefault="00303364" w:rsidP="00B97332">
          <w:pPr>
            <w:rPr>
              <w:rFonts w:ascii="Times New Roman" w:hAnsi="Times New Roman" w:cs="Times New Roman"/>
              <w:sz w:val="24"/>
              <w:szCs w:val="24"/>
            </w:rPr>
          </w:pPr>
          <w:r w:rsidRPr="00E21947">
            <w:rPr>
              <w:rFonts w:ascii="Times New Roman" w:hAnsi="Times New Roman" w:cs="Times New Roman"/>
              <w:sz w:val="24"/>
              <w:szCs w:val="24"/>
            </w:rPr>
            <w:t xml:space="preserve">             Customer Experience Management (CEM</w:t>
          </w:r>
          <w:proofErr w:type="gramStart"/>
          <w:r w:rsidRPr="00E21947">
            <w:rPr>
              <w:rFonts w:ascii="Times New Roman" w:hAnsi="Times New Roman" w:cs="Times New Roman"/>
              <w:sz w:val="24"/>
              <w:szCs w:val="24"/>
            </w:rPr>
            <w:t>)</w:t>
          </w:r>
          <w:proofErr w:type="gramEnd"/>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2</w:t>
          </w:r>
          <w:r w:rsidR="000B76BA" w:rsidRPr="00E21947">
            <w:rPr>
              <w:rFonts w:ascii="Times New Roman" w:hAnsi="Times New Roman" w:cs="Times New Roman"/>
              <w:sz w:val="24"/>
              <w:szCs w:val="24"/>
            </w:rPr>
            <w:t>7</w:t>
          </w:r>
        </w:p>
        <w:p w:rsidR="00303364" w:rsidRPr="00E21947" w:rsidRDefault="00303364" w:rsidP="00B97332">
          <w:pPr>
            <w:rPr>
              <w:rFonts w:ascii="Times New Roman" w:hAnsi="Times New Roman" w:cs="Times New Roman"/>
              <w:sz w:val="24"/>
              <w:szCs w:val="24"/>
            </w:rPr>
          </w:pPr>
          <w:r w:rsidRPr="00E21947">
            <w:rPr>
              <w:rFonts w:ascii="Times New Roman" w:hAnsi="Times New Roman" w:cs="Times New Roman"/>
              <w:sz w:val="24"/>
              <w:szCs w:val="24"/>
            </w:rPr>
            <w:t xml:space="preserve">             Service-Dominant Logic (SDL</w:t>
          </w:r>
          <w:proofErr w:type="gramStart"/>
          <w:r w:rsidRPr="00E21947">
            <w:rPr>
              <w:rFonts w:ascii="Times New Roman" w:hAnsi="Times New Roman" w:cs="Times New Roman"/>
              <w:sz w:val="24"/>
              <w:szCs w:val="24"/>
            </w:rPr>
            <w:t>)</w:t>
          </w:r>
          <w:proofErr w:type="gramEnd"/>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2</w:t>
          </w:r>
          <w:r w:rsidR="000B76BA" w:rsidRPr="00E21947">
            <w:rPr>
              <w:rFonts w:ascii="Times New Roman" w:hAnsi="Times New Roman" w:cs="Times New Roman"/>
              <w:sz w:val="24"/>
              <w:szCs w:val="24"/>
            </w:rPr>
            <w:t>8</w:t>
          </w:r>
        </w:p>
        <w:p w:rsidR="00303364" w:rsidRPr="00E21947" w:rsidRDefault="00303364" w:rsidP="00B97332">
          <w:pPr>
            <w:rPr>
              <w:rFonts w:ascii="Times New Roman" w:hAnsi="Times New Roman" w:cs="Times New Roman"/>
              <w:sz w:val="24"/>
              <w:szCs w:val="24"/>
            </w:rPr>
          </w:pPr>
          <w:r w:rsidRPr="00E21947">
            <w:rPr>
              <w:rFonts w:ascii="Times New Roman" w:hAnsi="Times New Roman" w:cs="Times New Roman"/>
              <w:sz w:val="24"/>
              <w:szCs w:val="24"/>
            </w:rPr>
            <w:t xml:space="preserve">             Omni Channel Retailing Model</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2</w:t>
          </w:r>
          <w:r w:rsidR="000B76BA" w:rsidRPr="00E21947">
            <w:rPr>
              <w:rFonts w:ascii="Times New Roman" w:hAnsi="Times New Roman" w:cs="Times New Roman"/>
              <w:sz w:val="24"/>
              <w:szCs w:val="24"/>
            </w:rPr>
            <w:t>9</w:t>
          </w:r>
        </w:p>
        <w:p w:rsidR="00FD44B6" w:rsidRPr="00E21947" w:rsidRDefault="00303364" w:rsidP="00FD44B6">
          <w:pPr>
            <w:pStyle w:val="TOC3"/>
            <w:ind w:left="446"/>
            <w:rPr>
              <w:rFonts w:ascii="Times New Roman" w:hAnsi="Times New Roman" w:cs="Times New Roman"/>
              <w:sz w:val="24"/>
              <w:szCs w:val="24"/>
            </w:rPr>
          </w:pPr>
          <w:r w:rsidRPr="00E21947">
            <w:rPr>
              <w:rFonts w:ascii="Times New Roman" w:hAnsi="Times New Roman" w:cs="Times New Roman"/>
              <w:sz w:val="24"/>
              <w:szCs w:val="24"/>
            </w:rPr>
            <w:t>2.3 Factors Influencing Customer Satisfaction and Engagement in Retail</w:t>
          </w:r>
          <w:r w:rsidR="00FD44B6" w:rsidRPr="00E21947">
            <w:rPr>
              <w:rFonts w:ascii="Times New Roman" w:hAnsi="Times New Roman" w:cs="Times New Roman"/>
              <w:sz w:val="24"/>
              <w:szCs w:val="24"/>
            </w:rPr>
            <w:ptab w:relativeTo="margin" w:alignment="right" w:leader="dot"/>
          </w:r>
          <w:r w:rsidR="00FD44B6" w:rsidRPr="00E21947">
            <w:rPr>
              <w:rFonts w:ascii="Times New Roman" w:hAnsi="Times New Roman" w:cs="Times New Roman"/>
              <w:sz w:val="24"/>
              <w:szCs w:val="24"/>
            </w:rPr>
            <w:t>3</w:t>
          </w:r>
          <w:r w:rsidR="000B76BA" w:rsidRPr="00E21947">
            <w:rPr>
              <w:rFonts w:ascii="Times New Roman" w:hAnsi="Times New Roman" w:cs="Times New Roman"/>
              <w:sz w:val="24"/>
              <w:szCs w:val="24"/>
            </w:rPr>
            <w:t>0</w:t>
          </w:r>
        </w:p>
        <w:p w:rsidR="00303364" w:rsidRPr="00E21947" w:rsidRDefault="00303364" w:rsidP="00303364">
          <w:pPr>
            <w:pStyle w:val="TOC3"/>
            <w:ind w:left="446"/>
            <w:rPr>
              <w:rFonts w:ascii="Times New Roman" w:hAnsi="Times New Roman" w:cs="Times New Roman"/>
              <w:sz w:val="24"/>
              <w:szCs w:val="24"/>
            </w:rPr>
          </w:pPr>
          <w:r w:rsidRPr="00E21947">
            <w:rPr>
              <w:rFonts w:ascii="Times New Roman" w:hAnsi="Times New Roman" w:cs="Times New Roman"/>
              <w:sz w:val="24"/>
              <w:szCs w:val="24"/>
            </w:rPr>
            <w:t xml:space="preserve">      Store Environment</w:t>
          </w:r>
          <w:r w:rsidR="00FD44B6" w:rsidRPr="00E21947">
            <w:rPr>
              <w:rFonts w:ascii="Times New Roman" w:hAnsi="Times New Roman" w:cs="Times New Roman"/>
              <w:sz w:val="24"/>
              <w:szCs w:val="24"/>
            </w:rPr>
            <w:ptab w:relativeTo="margin" w:alignment="right" w:leader="dot"/>
          </w:r>
          <w:r w:rsidR="00FD44B6" w:rsidRPr="00E21947">
            <w:rPr>
              <w:rFonts w:ascii="Times New Roman" w:hAnsi="Times New Roman" w:cs="Times New Roman"/>
              <w:sz w:val="24"/>
              <w:szCs w:val="24"/>
            </w:rPr>
            <w:t>3</w:t>
          </w:r>
          <w:r w:rsidR="000B76BA" w:rsidRPr="00E21947">
            <w:rPr>
              <w:rFonts w:ascii="Times New Roman" w:hAnsi="Times New Roman" w:cs="Times New Roman"/>
              <w:sz w:val="24"/>
              <w:szCs w:val="24"/>
            </w:rPr>
            <w:t>0</w:t>
          </w:r>
        </w:p>
        <w:p w:rsidR="00FD44B6" w:rsidRPr="00E21947" w:rsidRDefault="00FD44B6" w:rsidP="00FD44B6">
          <w:pPr>
            <w:pStyle w:val="TOC3"/>
            <w:ind w:left="446"/>
            <w:rPr>
              <w:rFonts w:ascii="Times New Roman" w:hAnsi="Times New Roman" w:cs="Times New Roman"/>
              <w:sz w:val="24"/>
              <w:szCs w:val="24"/>
            </w:rPr>
          </w:pPr>
          <w:r w:rsidRPr="00E21947">
            <w:rPr>
              <w:rFonts w:ascii="Times New Roman" w:hAnsi="Times New Roman" w:cs="Times New Roman"/>
              <w:sz w:val="24"/>
              <w:szCs w:val="24"/>
            </w:rPr>
            <w:t xml:space="preserve">      </w:t>
          </w:r>
          <w:r w:rsidR="00303364" w:rsidRPr="00E21947">
            <w:rPr>
              <w:rFonts w:ascii="Times New Roman" w:hAnsi="Times New Roman" w:cs="Times New Roman"/>
              <w:sz w:val="24"/>
              <w:szCs w:val="24"/>
            </w:rPr>
            <w:t xml:space="preserve">Staff Quality </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0B76BA" w:rsidRPr="00E21947">
            <w:rPr>
              <w:rFonts w:ascii="Times New Roman" w:hAnsi="Times New Roman" w:cs="Times New Roman"/>
              <w:sz w:val="24"/>
              <w:szCs w:val="24"/>
            </w:rPr>
            <w:t>0</w:t>
          </w:r>
        </w:p>
        <w:p w:rsidR="00FD44B6" w:rsidRPr="00E21947" w:rsidRDefault="00FD44B6" w:rsidP="00FD44B6">
          <w:pPr>
            <w:pStyle w:val="TOC3"/>
            <w:ind w:left="446"/>
            <w:rPr>
              <w:rFonts w:ascii="Times New Roman" w:hAnsi="Times New Roman" w:cs="Times New Roman"/>
              <w:sz w:val="24"/>
              <w:szCs w:val="24"/>
            </w:rPr>
          </w:pPr>
          <w:r w:rsidRPr="00E21947">
            <w:rPr>
              <w:rFonts w:ascii="Times New Roman" w:hAnsi="Times New Roman" w:cs="Times New Roman"/>
              <w:sz w:val="24"/>
              <w:szCs w:val="24"/>
            </w:rPr>
            <w:lastRenderedPageBreak/>
            <w:t xml:space="preserve">      </w:t>
          </w:r>
          <w:r w:rsidR="00303364" w:rsidRPr="00E21947">
            <w:rPr>
              <w:rFonts w:ascii="Times New Roman" w:hAnsi="Times New Roman" w:cs="Times New Roman"/>
              <w:sz w:val="24"/>
              <w:szCs w:val="24"/>
            </w:rPr>
            <w:t xml:space="preserve">Brand Image </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0B76BA" w:rsidRPr="00E21947">
            <w:rPr>
              <w:rFonts w:ascii="Times New Roman" w:hAnsi="Times New Roman" w:cs="Times New Roman"/>
              <w:sz w:val="24"/>
              <w:szCs w:val="24"/>
            </w:rPr>
            <w:t>0</w:t>
          </w:r>
        </w:p>
        <w:p w:rsidR="00FD44B6" w:rsidRPr="00E21947" w:rsidRDefault="00303364" w:rsidP="00FD44B6">
          <w:pPr>
            <w:rPr>
              <w:rFonts w:ascii="Times New Roman" w:hAnsi="Times New Roman" w:cs="Times New Roman"/>
              <w:sz w:val="24"/>
              <w:szCs w:val="24"/>
              <w:lang w:eastAsia="ja-JP"/>
            </w:rPr>
          </w:pPr>
          <w:r w:rsidRPr="00E21947">
            <w:rPr>
              <w:rFonts w:ascii="Times New Roman" w:hAnsi="Times New Roman" w:cs="Times New Roman"/>
              <w:sz w:val="24"/>
              <w:szCs w:val="24"/>
            </w:rPr>
            <w:t xml:space="preserve">            Sales Techniques </w:t>
          </w:r>
          <w:r w:rsidR="00FD44B6" w:rsidRPr="00E21947">
            <w:rPr>
              <w:rFonts w:ascii="Times New Roman" w:hAnsi="Times New Roman" w:cs="Times New Roman"/>
              <w:sz w:val="24"/>
              <w:szCs w:val="24"/>
            </w:rPr>
            <w:ptab w:relativeTo="margin" w:alignment="right" w:leader="dot"/>
          </w:r>
          <w:r w:rsidR="00FD44B6" w:rsidRPr="00E21947">
            <w:rPr>
              <w:rFonts w:ascii="Times New Roman" w:hAnsi="Times New Roman" w:cs="Times New Roman"/>
              <w:sz w:val="24"/>
              <w:szCs w:val="24"/>
            </w:rPr>
            <w:t>3</w:t>
          </w:r>
          <w:r w:rsidR="000B76BA" w:rsidRPr="00E21947">
            <w:rPr>
              <w:rFonts w:ascii="Times New Roman" w:hAnsi="Times New Roman" w:cs="Times New Roman"/>
              <w:sz w:val="24"/>
              <w:szCs w:val="24"/>
            </w:rPr>
            <w:t>1</w:t>
          </w:r>
        </w:p>
        <w:p w:rsidR="00FD44B6" w:rsidRPr="00E21947" w:rsidRDefault="00303364" w:rsidP="00FD44B6">
          <w:pPr>
            <w:rPr>
              <w:rFonts w:ascii="Times New Roman" w:hAnsi="Times New Roman" w:cs="Times New Roman"/>
              <w:sz w:val="24"/>
              <w:szCs w:val="24"/>
              <w:lang w:eastAsia="ja-JP"/>
            </w:rPr>
          </w:pPr>
          <w:r w:rsidRPr="00E21947">
            <w:rPr>
              <w:rFonts w:ascii="Times New Roman" w:hAnsi="Times New Roman" w:cs="Times New Roman"/>
              <w:sz w:val="24"/>
              <w:szCs w:val="24"/>
            </w:rPr>
            <w:t xml:space="preserve">            Digital Engagement </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0B76BA" w:rsidRPr="00E21947">
            <w:rPr>
              <w:rFonts w:ascii="Times New Roman" w:hAnsi="Times New Roman" w:cs="Times New Roman"/>
              <w:sz w:val="24"/>
              <w:szCs w:val="24"/>
            </w:rPr>
            <w:t>1</w:t>
          </w:r>
        </w:p>
        <w:p w:rsidR="00E900C5" w:rsidRPr="00E21947" w:rsidRDefault="00303364" w:rsidP="00FD44B6">
          <w:pPr>
            <w:rPr>
              <w:rFonts w:ascii="Times New Roman" w:hAnsi="Times New Roman" w:cs="Times New Roman"/>
              <w:sz w:val="24"/>
              <w:szCs w:val="24"/>
            </w:rPr>
          </w:pPr>
          <w:r w:rsidRPr="00E21947">
            <w:rPr>
              <w:rFonts w:ascii="Times New Roman" w:hAnsi="Times New Roman" w:cs="Times New Roman"/>
              <w:sz w:val="24"/>
              <w:szCs w:val="24"/>
            </w:rPr>
            <w:t xml:space="preserve">            </w:t>
          </w:r>
          <w:r w:rsidR="00E900C5" w:rsidRPr="00E21947">
            <w:rPr>
              <w:rFonts w:ascii="Times New Roman" w:hAnsi="Times New Roman" w:cs="Times New Roman"/>
              <w:sz w:val="24"/>
              <w:szCs w:val="24"/>
            </w:rPr>
            <w:t>Customer Satisfaction and Engagement in TMW’s Retail Sales</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0B76BA" w:rsidRPr="00E21947">
            <w:rPr>
              <w:rFonts w:ascii="Times New Roman" w:hAnsi="Times New Roman" w:cs="Times New Roman"/>
              <w:sz w:val="24"/>
              <w:szCs w:val="24"/>
            </w:rPr>
            <w:t>2</w:t>
          </w:r>
        </w:p>
        <w:p w:rsidR="00E900C5" w:rsidRPr="00E21947" w:rsidRDefault="00E900C5" w:rsidP="00FD44B6">
          <w:pPr>
            <w:rPr>
              <w:rFonts w:ascii="Times New Roman" w:hAnsi="Times New Roman" w:cs="Times New Roman"/>
              <w:sz w:val="24"/>
              <w:szCs w:val="24"/>
            </w:rPr>
          </w:pPr>
          <w:r w:rsidRPr="00E21947">
            <w:rPr>
              <w:rFonts w:ascii="Times New Roman" w:hAnsi="Times New Roman" w:cs="Times New Roman"/>
              <w:sz w:val="24"/>
              <w:szCs w:val="24"/>
            </w:rPr>
            <w:t xml:space="preserve">            The Customer Engagement Cycle</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0B76BA" w:rsidRPr="00E21947">
            <w:rPr>
              <w:rFonts w:ascii="Times New Roman" w:hAnsi="Times New Roman" w:cs="Times New Roman"/>
              <w:sz w:val="24"/>
              <w:szCs w:val="24"/>
            </w:rPr>
            <w:t>2</w:t>
          </w:r>
        </w:p>
        <w:p w:rsidR="00E900C5" w:rsidRPr="00E21947" w:rsidRDefault="00E900C5" w:rsidP="00FD44B6">
          <w:pPr>
            <w:rPr>
              <w:rFonts w:ascii="Times New Roman" w:hAnsi="Times New Roman" w:cs="Times New Roman"/>
              <w:sz w:val="24"/>
              <w:szCs w:val="24"/>
            </w:rPr>
          </w:pPr>
          <w:r w:rsidRPr="00E21947">
            <w:rPr>
              <w:rFonts w:ascii="Times New Roman" w:hAnsi="Times New Roman" w:cs="Times New Roman"/>
              <w:sz w:val="24"/>
              <w:szCs w:val="24"/>
            </w:rPr>
            <w:t xml:space="preserve">            The Kano Model</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0B76BA" w:rsidRPr="00E21947">
            <w:rPr>
              <w:rFonts w:ascii="Times New Roman" w:hAnsi="Times New Roman" w:cs="Times New Roman"/>
              <w:sz w:val="24"/>
              <w:szCs w:val="24"/>
            </w:rPr>
            <w:t>3</w:t>
          </w:r>
        </w:p>
        <w:p w:rsidR="00E900C5" w:rsidRPr="00E21947" w:rsidRDefault="00E900C5" w:rsidP="00FD44B6">
          <w:pPr>
            <w:rPr>
              <w:rFonts w:ascii="Times New Roman" w:hAnsi="Times New Roman" w:cs="Times New Roman"/>
              <w:sz w:val="24"/>
              <w:szCs w:val="24"/>
            </w:rPr>
          </w:pPr>
          <w:r w:rsidRPr="00E21947">
            <w:rPr>
              <w:rFonts w:ascii="Times New Roman" w:hAnsi="Times New Roman" w:cs="Times New Roman"/>
              <w:sz w:val="24"/>
              <w:szCs w:val="24"/>
            </w:rPr>
            <w:t xml:space="preserve">            The Loyalty Ladder Model</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0B76BA" w:rsidRPr="00E21947">
            <w:rPr>
              <w:rFonts w:ascii="Times New Roman" w:hAnsi="Times New Roman" w:cs="Times New Roman"/>
              <w:sz w:val="24"/>
              <w:szCs w:val="24"/>
            </w:rPr>
            <w:t>5</w:t>
          </w:r>
        </w:p>
        <w:p w:rsidR="00E900C5" w:rsidRPr="00E21947" w:rsidRDefault="00E900C5" w:rsidP="00FD44B6">
          <w:pPr>
            <w:rPr>
              <w:rFonts w:ascii="Times New Roman" w:hAnsi="Times New Roman" w:cs="Times New Roman"/>
              <w:sz w:val="24"/>
              <w:szCs w:val="24"/>
            </w:rPr>
          </w:pPr>
          <w:r w:rsidRPr="00E21947">
            <w:rPr>
              <w:rFonts w:ascii="Times New Roman" w:hAnsi="Times New Roman" w:cs="Times New Roman"/>
              <w:sz w:val="24"/>
              <w:szCs w:val="24"/>
            </w:rPr>
            <w:t xml:space="preserve">            The Omni channel Retailing Model</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0B76BA" w:rsidRPr="00E21947">
            <w:rPr>
              <w:rFonts w:ascii="Times New Roman" w:hAnsi="Times New Roman" w:cs="Times New Roman"/>
              <w:sz w:val="24"/>
              <w:szCs w:val="24"/>
            </w:rPr>
            <w:t>6</w:t>
          </w:r>
        </w:p>
        <w:p w:rsidR="00E900C5" w:rsidRPr="00E21947" w:rsidRDefault="00E900C5" w:rsidP="00E900C5">
          <w:pPr>
            <w:pStyle w:val="TOC3"/>
            <w:ind w:left="446"/>
            <w:rPr>
              <w:rFonts w:ascii="Times New Roman" w:hAnsi="Times New Roman" w:cs="Times New Roman"/>
              <w:sz w:val="24"/>
              <w:szCs w:val="24"/>
            </w:rPr>
          </w:pPr>
          <w:r w:rsidRPr="00E21947">
            <w:rPr>
              <w:rFonts w:ascii="Times New Roman" w:hAnsi="Times New Roman" w:cs="Times New Roman"/>
              <w:sz w:val="24"/>
              <w:szCs w:val="24"/>
            </w:rPr>
            <w:t>2.4 Theoretical Framework</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FA4AE5" w:rsidRPr="00E21947">
            <w:rPr>
              <w:rFonts w:ascii="Times New Roman" w:hAnsi="Times New Roman" w:cs="Times New Roman"/>
              <w:sz w:val="24"/>
              <w:szCs w:val="24"/>
            </w:rPr>
            <w:t>7</w:t>
          </w:r>
        </w:p>
        <w:p w:rsidR="00E900C5" w:rsidRPr="00E21947" w:rsidRDefault="00E900C5" w:rsidP="00E900C5">
          <w:pPr>
            <w:pStyle w:val="TOC3"/>
            <w:ind w:left="446"/>
            <w:rPr>
              <w:rFonts w:ascii="Times New Roman" w:hAnsi="Times New Roman" w:cs="Times New Roman"/>
              <w:sz w:val="24"/>
              <w:szCs w:val="24"/>
            </w:rPr>
          </w:pPr>
          <w:r w:rsidRPr="00E21947">
            <w:rPr>
              <w:rFonts w:ascii="Times New Roman" w:hAnsi="Times New Roman" w:cs="Times New Roman"/>
              <w:sz w:val="24"/>
              <w:szCs w:val="24"/>
            </w:rPr>
            <w:t>2.5 Previous Studies</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FA4AE5" w:rsidRPr="00E21947">
            <w:rPr>
              <w:rFonts w:ascii="Times New Roman" w:hAnsi="Times New Roman" w:cs="Times New Roman"/>
              <w:sz w:val="24"/>
              <w:szCs w:val="24"/>
            </w:rPr>
            <w:t>7</w:t>
          </w:r>
        </w:p>
        <w:p w:rsidR="00E900C5" w:rsidRPr="00E21947" w:rsidRDefault="00E900C5" w:rsidP="00E900C5">
          <w:pPr>
            <w:pStyle w:val="TOC3"/>
            <w:ind w:left="446"/>
            <w:rPr>
              <w:rFonts w:ascii="Times New Roman" w:hAnsi="Times New Roman" w:cs="Times New Roman"/>
              <w:sz w:val="24"/>
              <w:szCs w:val="24"/>
            </w:rPr>
          </w:pPr>
          <w:r w:rsidRPr="00E21947">
            <w:rPr>
              <w:rFonts w:ascii="Times New Roman" w:hAnsi="Times New Roman" w:cs="Times New Roman"/>
              <w:sz w:val="24"/>
              <w:szCs w:val="24"/>
            </w:rPr>
            <w:t>2.6 Conceptual Framework</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FA4AE5" w:rsidRPr="00E21947">
            <w:rPr>
              <w:rFonts w:ascii="Times New Roman" w:hAnsi="Times New Roman" w:cs="Times New Roman"/>
              <w:sz w:val="24"/>
              <w:szCs w:val="24"/>
            </w:rPr>
            <w:t>8</w:t>
          </w:r>
        </w:p>
        <w:p w:rsidR="00E900C5" w:rsidRPr="00E21947" w:rsidRDefault="00E900C5" w:rsidP="00E900C5">
          <w:pPr>
            <w:rPr>
              <w:rFonts w:ascii="Times New Roman" w:hAnsi="Times New Roman" w:cs="Times New Roman"/>
              <w:sz w:val="24"/>
              <w:szCs w:val="24"/>
            </w:rPr>
          </w:pPr>
          <w:r w:rsidRPr="00E21947">
            <w:rPr>
              <w:rFonts w:ascii="Times New Roman" w:hAnsi="Times New Roman" w:cs="Times New Roman"/>
              <w:sz w:val="24"/>
              <w:szCs w:val="24"/>
            </w:rPr>
            <w:t xml:space="preserve">            Conceptual Framework of the Study</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FA4AE5" w:rsidRPr="00E21947">
            <w:rPr>
              <w:rFonts w:ascii="Times New Roman" w:hAnsi="Times New Roman" w:cs="Times New Roman"/>
              <w:sz w:val="24"/>
              <w:szCs w:val="24"/>
            </w:rPr>
            <w:t>9</w:t>
          </w:r>
        </w:p>
        <w:p w:rsidR="00E900C5" w:rsidRPr="00E21947" w:rsidRDefault="00E900C5" w:rsidP="00E900C5">
          <w:pPr>
            <w:rPr>
              <w:rFonts w:ascii="Times New Roman" w:hAnsi="Times New Roman" w:cs="Times New Roman"/>
              <w:sz w:val="24"/>
              <w:szCs w:val="24"/>
            </w:rPr>
          </w:pPr>
          <w:r w:rsidRPr="00E21947">
            <w:rPr>
              <w:rFonts w:ascii="Times New Roman" w:hAnsi="Times New Roman" w:cs="Times New Roman"/>
              <w:sz w:val="24"/>
              <w:szCs w:val="24"/>
            </w:rPr>
            <w:t xml:space="preserve">            Impact on TMW Enterprise Limited</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sz w:val="24"/>
              <w:szCs w:val="24"/>
            </w:rPr>
            <w:t>3</w:t>
          </w:r>
          <w:r w:rsidR="00FA4AE5" w:rsidRPr="00E21947">
            <w:rPr>
              <w:rFonts w:ascii="Times New Roman" w:hAnsi="Times New Roman" w:cs="Times New Roman"/>
              <w:sz w:val="24"/>
              <w:szCs w:val="24"/>
            </w:rPr>
            <w:t>9</w:t>
          </w:r>
        </w:p>
        <w:p w:rsidR="00E900C5" w:rsidRPr="00E21947" w:rsidRDefault="00E900C5" w:rsidP="00E900C5">
          <w:pPr>
            <w:rPr>
              <w:rFonts w:ascii="Times New Roman" w:hAnsi="Times New Roman" w:cs="Times New Roman"/>
              <w:sz w:val="24"/>
              <w:szCs w:val="24"/>
            </w:rPr>
          </w:pPr>
          <w:r w:rsidRPr="00E21947">
            <w:rPr>
              <w:rFonts w:ascii="Times New Roman" w:hAnsi="Times New Roman" w:cs="Times New Roman"/>
              <w:sz w:val="24"/>
              <w:szCs w:val="24"/>
            </w:rPr>
            <w:t xml:space="preserve">            Omni channel Retailing</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42</w:t>
          </w:r>
        </w:p>
        <w:p w:rsidR="00E900C5" w:rsidRPr="00E21947" w:rsidRDefault="00E900C5" w:rsidP="00E900C5">
          <w:pPr>
            <w:rPr>
              <w:rFonts w:ascii="Times New Roman" w:hAnsi="Times New Roman" w:cs="Times New Roman"/>
              <w:sz w:val="24"/>
              <w:szCs w:val="24"/>
            </w:rPr>
          </w:pPr>
          <w:r w:rsidRPr="00E21947">
            <w:rPr>
              <w:rFonts w:ascii="Times New Roman" w:hAnsi="Times New Roman" w:cs="Times New Roman"/>
              <w:sz w:val="24"/>
              <w:szCs w:val="24"/>
            </w:rPr>
            <w:t xml:space="preserve">            Personalization and Customer-Centric Retailing </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43</w:t>
          </w:r>
        </w:p>
        <w:p w:rsidR="00E900C5" w:rsidRPr="00E21947" w:rsidRDefault="00E900C5" w:rsidP="00E900C5">
          <w:pPr>
            <w:rPr>
              <w:rFonts w:ascii="Times New Roman" w:hAnsi="Times New Roman" w:cs="Times New Roman"/>
              <w:sz w:val="24"/>
              <w:szCs w:val="24"/>
            </w:rPr>
          </w:pPr>
          <w:r w:rsidRPr="00E21947">
            <w:rPr>
              <w:rFonts w:ascii="Times New Roman" w:hAnsi="Times New Roman" w:cs="Times New Roman"/>
              <w:sz w:val="24"/>
              <w:szCs w:val="24"/>
            </w:rPr>
            <w:t xml:space="preserve">            Customer Loyalty Programs</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44</w:t>
          </w:r>
        </w:p>
        <w:p w:rsidR="00E900C5" w:rsidRPr="00E21947" w:rsidRDefault="00E900C5" w:rsidP="00E900C5">
          <w:pPr>
            <w:rPr>
              <w:rFonts w:ascii="Times New Roman" w:hAnsi="Times New Roman" w:cs="Times New Roman"/>
              <w:sz w:val="24"/>
              <w:szCs w:val="24"/>
            </w:rPr>
          </w:pPr>
          <w:r w:rsidRPr="00E21947">
            <w:rPr>
              <w:rFonts w:ascii="Times New Roman" w:hAnsi="Times New Roman" w:cs="Times New Roman"/>
              <w:sz w:val="24"/>
              <w:szCs w:val="24"/>
            </w:rPr>
            <w:t xml:space="preserve">            Pricing and Promotions Strategies</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45</w:t>
          </w:r>
        </w:p>
        <w:p w:rsidR="00C449A1" w:rsidRPr="00E21947" w:rsidRDefault="00C449A1" w:rsidP="00E900C5">
          <w:pPr>
            <w:rPr>
              <w:rFonts w:ascii="Times New Roman" w:hAnsi="Times New Roman" w:cs="Times New Roman"/>
              <w:sz w:val="24"/>
              <w:szCs w:val="24"/>
            </w:rPr>
          </w:pPr>
          <w:r w:rsidRPr="00E21947">
            <w:rPr>
              <w:rFonts w:ascii="Times New Roman" w:hAnsi="Times New Roman" w:cs="Times New Roman"/>
              <w:sz w:val="24"/>
              <w:szCs w:val="24"/>
            </w:rPr>
            <w:t xml:space="preserve">            In-Store Experience and Customer Service Excellence</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46</w:t>
          </w:r>
        </w:p>
        <w:p w:rsidR="00E900C5" w:rsidRPr="00E21947" w:rsidRDefault="00C449A1" w:rsidP="00E900C5">
          <w:pPr>
            <w:rPr>
              <w:rFonts w:ascii="Times New Roman" w:hAnsi="Times New Roman" w:cs="Times New Roman"/>
              <w:sz w:val="24"/>
              <w:szCs w:val="24"/>
              <w:lang w:eastAsia="ja-JP"/>
            </w:rPr>
          </w:pPr>
          <w:r w:rsidRPr="00E21947">
            <w:rPr>
              <w:rFonts w:ascii="Times New Roman" w:hAnsi="Times New Roman" w:cs="Times New Roman"/>
              <w:sz w:val="24"/>
              <w:szCs w:val="24"/>
            </w:rPr>
            <w:t xml:space="preserve">            Social Media and Digital Marketing</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47</w:t>
          </w:r>
        </w:p>
        <w:p w:rsidR="00E900C5" w:rsidRPr="00E21947" w:rsidRDefault="00C449A1" w:rsidP="00FD44B6">
          <w:pPr>
            <w:rPr>
              <w:rFonts w:ascii="Times New Roman" w:hAnsi="Times New Roman" w:cs="Times New Roman"/>
              <w:sz w:val="24"/>
              <w:szCs w:val="24"/>
            </w:rPr>
          </w:pPr>
          <w:r w:rsidRPr="00E21947">
            <w:rPr>
              <w:rFonts w:ascii="Times New Roman" w:hAnsi="Times New Roman" w:cs="Times New Roman"/>
              <w:sz w:val="24"/>
              <w:szCs w:val="24"/>
            </w:rPr>
            <w:t xml:space="preserve">            Data-Driven Retail Strategies</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48</w:t>
          </w:r>
        </w:p>
        <w:p w:rsidR="00C449A1" w:rsidRPr="00E21947" w:rsidRDefault="00C449A1" w:rsidP="00FD44B6">
          <w:pPr>
            <w:rPr>
              <w:rFonts w:ascii="Times New Roman" w:hAnsi="Times New Roman" w:cs="Times New Roman"/>
              <w:sz w:val="24"/>
              <w:szCs w:val="24"/>
            </w:rPr>
          </w:pPr>
          <w:r w:rsidRPr="00E21947">
            <w:rPr>
              <w:rFonts w:ascii="Times New Roman" w:hAnsi="Times New Roman" w:cs="Times New Roman"/>
              <w:sz w:val="24"/>
              <w:szCs w:val="24"/>
            </w:rPr>
            <w:t xml:space="preserve">            Overall Impact on TMW Enterprise Limited</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48</w:t>
          </w:r>
        </w:p>
        <w:p w:rsidR="007F1A2E" w:rsidRPr="00E21947" w:rsidRDefault="007F1A2E" w:rsidP="007F1A2E">
          <w:pPr>
            <w:pStyle w:val="TOC3"/>
            <w:ind w:left="446"/>
            <w:rPr>
              <w:rFonts w:ascii="Times New Roman" w:hAnsi="Times New Roman" w:cs="Times New Roman"/>
              <w:sz w:val="24"/>
              <w:szCs w:val="24"/>
            </w:rPr>
          </w:pPr>
          <w:r w:rsidRPr="00E21947">
            <w:rPr>
              <w:rFonts w:ascii="Times New Roman" w:hAnsi="Times New Roman" w:cs="Times New Roman"/>
              <w:sz w:val="24"/>
              <w:szCs w:val="24"/>
            </w:rPr>
            <w:t xml:space="preserve">2.7 Review Recent Research &amp; Case Studies </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51</w:t>
          </w:r>
        </w:p>
        <w:p w:rsidR="007F1A2E" w:rsidRPr="00E21947" w:rsidRDefault="007F1A2E" w:rsidP="007F1A2E">
          <w:pPr>
            <w:rPr>
              <w:rFonts w:ascii="Times New Roman" w:hAnsi="Times New Roman" w:cs="Times New Roman"/>
              <w:sz w:val="24"/>
              <w:szCs w:val="24"/>
            </w:rPr>
          </w:pPr>
          <w:r w:rsidRPr="00E21947">
            <w:rPr>
              <w:rFonts w:ascii="Times New Roman" w:hAnsi="Times New Roman" w:cs="Times New Roman"/>
              <w:sz w:val="24"/>
              <w:szCs w:val="24"/>
            </w:rPr>
            <w:t xml:space="preserve">            Case Study 1: Digital Transformation in Retail </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51</w:t>
          </w:r>
        </w:p>
        <w:p w:rsidR="007F1A2E" w:rsidRPr="00E21947" w:rsidRDefault="007F1A2E" w:rsidP="007F1A2E">
          <w:pPr>
            <w:rPr>
              <w:rFonts w:ascii="Times New Roman" w:hAnsi="Times New Roman" w:cs="Times New Roman"/>
              <w:sz w:val="24"/>
              <w:szCs w:val="24"/>
            </w:rPr>
          </w:pPr>
          <w:r w:rsidRPr="00E21947">
            <w:rPr>
              <w:rFonts w:ascii="Times New Roman" w:hAnsi="Times New Roman" w:cs="Times New Roman"/>
              <w:sz w:val="24"/>
              <w:szCs w:val="24"/>
            </w:rPr>
            <w:t xml:space="preserve">            Case Study 2: Customer Experience in Retail </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52</w:t>
          </w:r>
        </w:p>
        <w:p w:rsidR="007F1A2E" w:rsidRPr="00E21947" w:rsidRDefault="007F1A2E" w:rsidP="007F1A2E">
          <w:pPr>
            <w:rPr>
              <w:rFonts w:ascii="Times New Roman" w:hAnsi="Times New Roman" w:cs="Times New Roman"/>
              <w:sz w:val="24"/>
              <w:szCs w:val="24"/>
            </w:rPr>
          </w:pPr>
          <w:r w:rsidRPr="00E21947">
            <w:rPr>
              <w:rFonts w:ascii="Times New Roman" w:hAnsi="Times New Roman" w:cs="Times New Roman"/>
              <w:sz w:val="24"/>
              <w:szCs w:val="24"/>
            </w:rPr>
            <w:t xml:space="preserve">            Case Study 3: Loyalty Programs and Customer Retention </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53</w:t>
          </w:r>
        </w:p>
        <w:p w:rsidR="009A2CAB" w:rsidRPr="00E21947" w:rsidRDefault="009A2CAB" w:rsidP="007F1A2E">
          <w:pPr>
            <w:rPr>
              <w:rFonts w:ascii="Times New Roman" w:hAnsi="Times New Roman" w:cs="Times New Roman"/>
              <w:sz w:val="24"/>
              <w:szCs w:val="24"/>
            </w:rPr>
          </w:pPr>
          <w:r w:rsidRPr="00E21947">
            <w:rPr>
              <w:rFonts w:ascii="Times New Roman" w:hAnsi="Times New Roman" w:cs="Times New Roman"/>
              <w:sz w:val="24"/>
              <w:szCs w:val="24"/>
            </w:rPr>
            <w:t xml:space="preserve">            Conclusion and Implications for TMW Enterprise</w:t>
          </w:r>
          <w:r w:rsidRPr="00E21947">
            <w:rPr>
              <w:rFonts w:ascii="Times New Roman" w:hAnsi="Times New Roman" w:cs="Times New Roman"/>
              <w:sz w:val="24"/>
              <w:szCs w:val="24"/>
            </w:rPr>
            <w:ptab w:relativeTo="margin" w:alignment="right" w:leader="dot"/>
          </w:r>
          <w:r w:rsidR="00FA4AE5" w:rsidRPr="00E21947">
            <w:rPr>
              <w:rFonts w:ascii="Times New Roman" w:hAnsi="Times New Roman" w:cs="Times New Roman"/>
              <w:sz w:val="24"/>
              <w:szCs w:val="24"/>
            </w:rPr>
            <w:t>56</w:t>
          </w:r>
        </w:p>
        <w:p w:rsidR="007508E4" w:rsidRPr="00E21947" w:rsidRDefault="007508E4" w:rsidP="007F1A2E">
          <w:pPr>
            <w:rPr>
              <w:rFonts w:ascii="Times New Roman" w:hAnsi="Times New Roman" w:cs="Times New Roman"/>
              <w:sz w:val="24"/>
              <w:szCs w:val="24"/>
            </w:rPr>
          </w:pPr>
        </w:p>
        <w:p w:rsidR="00C73599" w:rsidRPr="00E21947" w:rsidRDefault="00C73599" w:rsidP="00C73599">
          <w:pPr>
            <w:pStyle w:val="TOC1"/>
            <w:rPr>
              <w:rFonts w:ascii="Times New Roman" w:hAnsi="Times New Roman" w:cs="Times New Roman"/>
              <w:sz w:val="24"/>
              <w:szCs w:val="24"/>
            </w:rPr>
          </w:pPr>
          <w:r w:rsidRPr="00E21947">
            <w:rPr>
              <w:rFonts w:ascii="Times New Roman" w:hAnsi="Times New Roman" w:cs="Times New Roman"/>
              <w:b/>
              <w:bCs/>
              <w:sz w:val="24"/>
              <w:szCs w:val="24"/>
            </w:rPr>
            <w:t xml:space="preserve">CHAPTER THREE </w:t>
          </w:r>
          <w:r w:rsidRPr="00E21947">
            <w:rPr>
              <w:rFonts w:ascii="Times New Roman" w:hAnsi="Times New Roman" w:cs="Times New Roman"/>
              <w:sz w:val="24"/>
              <w:szCs w:val="24"/>
            </w:rPr>
            <w:ptab w:relativeTo="margin" w:alignment="right" w:leader="dot"/>
          </w:r>
          <w:r w:rsidR="006A0BC5" w:rsidRPr="00E21947">
            <w:rPr>
              <w:rFonts w:ascii="Times New Roman" w:hAnsi="Times New Roman" w:cs="Times New Roman"/>
              <w:b/>
              <w:bCs/>
              <w:sz w:val="24"/>
              <w:szCs w:val="24"/>
            </w:rPr>
            <w:t>58</w:t>
          </w:r>
        </w:p>
        <w:p w:rsidR="00C73599" w:rsidRPr="00E21947" w:rsidRDefault="00C73599" w:rsidP="00C73599">
          <w:pPr>
            <w:pStyle w:val="TOC2"/>
            <w:ind w:left="216"/>
            <w:rPr>
              <w:rFonts w:ascii="Times New Roman" w:hAnsi="Times New Roman" w:cs="Times New Roman"/>
              <w:sz w:val="24"/>
              <w:szCs w:val="24"/>
            </w:rPr>
          </w:pPr>
          <w:r w:rsidRPr="00E21947">
            <w:rPr>
              <w:rFonts w:ascii="Times New Roman" w:hAnsi="Times New Roman" w:cs="Times New Roman"/>
              <w:sz w:val="24"/>
              <w:szCs w:val="24"/>
            </w:rPr>
            <w:t>RESEARCH METHODOLOGY</w:t>
          </w:r>
          <w:r w:rsidRPr="00E21947">
            <w:rPr>
              <w:rFonts w:ascii="Times New Roman" w:hAnsi="Times New Roman" w:cs="Times New Roman"/>
              <w:sz w:val="24"/>
              <w:szCs w:val="24"/>
            </w:rPr>
            <w:ptab w:relativeTo="margin" w:alignment="right" w:leader="dot"/>
          </w:r>
          <w:r w:rsidR="006A0BC5" w:rsidRPr="00E21947">
            <w:rPr>
              <w:rFonts w:ascii="Times New Roman" w:hAnsi="Times New Roman" w:cs="Times New Roman"/>
              <w:sz w:val="24"/>
              <w:szCs w:val="24"/>
            </w:rPr>
            <w:t>58</w:t>
          </w:r>
        </w:p>
        <w:p w:rsidR="00C73599" w:rsidRPr="00E21947" w:rsidRDefault="00C73599" w:rsidP="00C73599">
          <w:pPr>
            <w:pStyle w:val="TOC3"/>
            <w:ind w:left="446"/>
            <w:rPr>
              <w:rFonts w:ascii="Times New Roman" w:hAnsi="Times New Roman" w:cs="Times New Roman"/>
              <w:sz w:val="24"/>
              <w:szCs w:val="24"/>
            </w:rPr>
          </w:pPr>
          <w:r w:rsidRPr="00E21947">
            <w:rPr>
              <w:rFonts w:ascii="Times New Roman" w:hAnsi="Times New Roman" w:cs="Times New Roman"/>
              <w:sz w:val="24"/>
              <w:szCs w:val="24"/>
            </w:rPr>
            <w:t>3.1 Research Design</w:t>
          </w:r>
          <w:r w:rsidRPr="00E21947">
            <w:rPr>
              <w:rFonts w:ascii="Times New Roman" w:hAnsi="Times New Roman" w:cs="Times New Roman"/>
              <w:sz w:val="24"/>
              <w:szCs w:val="24"/>
            </w:rPr>
            <w:ptab w:relativeTo="margin" w:alignment="right" w:leader="dot"/>
          </w:r>
          <w:r w:rsidR="006A0BC5" w:rsidRPr="00E21947">
            <w:rPr>
              <w:rFonts w:ascii="Times New Roman" w:hAnsi="Times New Roman" w:cs="Times New Roman"/>
              <w:sz w:val="24"/>
              <w:szCs w:val="24"/>
            </w:rPr>
            <w:t>58</w:t>
          </w:r>
        </w:p>
        <w:p w:rsidR="00C73599" w:rsidRPr="00E21947" w:rsidRDefault="00C73599" w:rsidP="00C73599">
          <w:pPr>
            <w:pStyle w:val="TOC3"/>
            <w:ind w:left="446"/>
            <w:rPr>
              <w:rFonts w:ascii="Times New Roman" w:hAnsi="Times New Roman" w:cs="Times New Roman"/>
              <w:sz w:val="24"/>
              <w:szCs w:val="24"/>
            </w:rPr>
          </w:pPr>
          <w:r w:rsidRPr="00E21947">
            <w:rPr>
              <w:rFonts w:ascii="Times New Roman" w:hAnsi="Times New Roman" w:cs="Times New Roman"/>
              <w:sz w:val="24"/>
              <w:szCs w:val="24"/>
            </w:rPr>
            <w:t>3.2 Sampling Techniques</w:t>
          </w:r>
          <w:r w:rsidRPr="00E21947">
            <w:rPr>
              <w:rFonts w:ascii="Times New Roman" w:hAnsi="Times New Roman" w:cs="Times New Roman"/>
              <w:sz w:val="24"/>
              <w:szCs w:val="24"/>
            </w:rPr>
            <w:ptab w:relativeTo="margin" w:alignment="right" w:leader="dot"/>
          </w:r>
          <w:r w:rsidR="006A0BC5" w:rsidRPr="00E21947">
            <w:rPr>
              <w:rFonts w:ascii="Times New Roman" w:hAnsi="Times New Roman" w:cs="Times New Roman"/>
              <w:sz w:val="24"/>
              <w:szCs w:val="24"/>
            </w:rPr>
            <w:t>59</w:t>
          </w:r>
        </w:p>
        <w:p w:rsidR="00C73599" w:rsidRPr="00E21947" w:rsidRDefault="00C73599" w:rsidP="00C73599">
          <w:pPr>
            <w:pStyle w:val="TOC3"/>
            <w:ind w:left="446"/>
            <w:rPr>
              <w:rFonts w:ascii="Times New Roman" w:hAnsi="Times New Roman" w:cs="Times New Roman"/>
              <w:sz w:val="24"/>
              <w:szCs w:val="24"/>
            </w:rPr>
          </w:pPr>
          <w:r w:rsidRPr="00E21947">
            <w:rPr>
              <w:rFonts w:ascii="Times New Roman" w:hAnsi="Times New Roman" w:cs="Times New Roman"/>
              <w:sz w:val="24"/>
              <w:szCs w:val="24"/>
            </w:rPr>
            <w:t>3.3 Data Collection Methods</w:t>
          </w:r>
          <w:r w:rsidRPr="00E21947">
            <w:rPr>
              <w:rFonts w:ascii="Times New Roman" w:hAnsi="Times New Roman" w:cs="Times New Roman"/>
              <w:sz w:val="24"/>
              <w:szCs w:val="24"/>
            </w:rPr>
            <w:ptab w:relativeTo="margin" w:alignment="right" w:leader="dot"/>
          </w:r>
          <w:r w:rsidR="006A0BC5" w:rsidRPr="00E21947">
            <w:rPr>
              <w:rFonts w:ascii="Times New Roman" w:hAnsi="Times New Roman" w:cs="Times New Roman"/>
              <w:sz w:val="24"/>
              <w:szCs w:val="24"/>
            </w:rPr>
            <w:t>59</w:t>
          </w:r>
        </w:p>
        <w:p w:rsidR="00C73599" w:rsidRPr="00E21947" w:rsidRDefault="00C73599" w:rsidP="00C73599">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          Quantitative Data Collection</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59</w:t>
          </w:r>
        </w:p>
        <w:p w:rsidR="00C73599" w:rsidRPr="00E21947" w:rsidRDefault="00C73599" w:rsidP="00C73599">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          Qualitative Data Collection </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61</w:t>
          </w:r>
        </w:p>
        <w:p w:rsidR="00C73599" w:rsidRPr="00E21947" w:rsidRDefault="00C73599" w:rsidP="00C73599">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          Employee Interviews </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61</w:t>
          </w:r>
        </w:p>
        <w:p w:rsidR="00C73599" w:rsidRPr="00E21947" w:rsidRDefault="00C73599" w:rsidP="00C73599">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          Customer Feedback </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62</w:t>
          </w:r>
        </w:p>
        <w:p w:rsidR="00C73599" w:rsidRPr="00E21947" w:rsidRDefault="00C73599" w:rsidP="00C73599">
          <w:pPr>
            <w:pStyle w:val="TOC3"/>
            <w:ind w:left="446"/>
            <w:rPr>
              <w:rFonts w:ascii="Times New Roman" w:hAnsi="Times New Roman" w:cs="Times New Roman"/>
              <w:sz w:val="24"/>
              <w:szCs w:val="24"/>
            </w:rPr>
          </w:pPr>
          <w:r w:rsidRPr="00E21947">
            <w:rPr>
              <w:rFonts w:ascii="Times New Roman" w:hAnsi="Times New Roman" w:cs="Times New Roman"/>
              <w:sz w:val="24"/>
              <w:szCs w:val="24"/>
            </w:rPr>
            <w:t>3.4 Data Analysis Techniques</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63</w:t>
          </w:r>
        </w:p>
        <w:p w:rsidR="00C73599" w:rsidRPr="00E21947" w:rsidRDefault="00C73599" w:rsidP="00C73599">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          Quantitative Data Analysis</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63</w:t>
          </w:r>
        </w:p>
        <w:p w:rsidR="00C73599" w:rsidRPr="00E21947" w:rsidRDefault="00C73599" w:rsidP="00C73599">
          <w:pPr>
            <w:rPr>
              <w:rFonts w:ascii="Times New Roman" w:hAnsi="Times New Roman" w:cs="Times New Roman"/>
              <w:sz w:val="24"/>
              <w:szCs w:val="24"/>
            </w:rPr>
          </w:pPr>
          <w:r w:rsidRPr="00E21947">
            <w:rPr>
              <w:rFonts w:ascii="Times New Roman" w:hAnsi="Times New Roman" w:cs="Times New Roman"/>
              <w:sz w:val="24"/>
              <w:szCs w:val="24"/>
            </w:rPr>
            <w:t xml:space="preserve">             Qualitative Data Analysis</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64</w:t>
          </w:r>
        </w:p>
        <w:p w:rsidR="001F545E" w:rsidRPr="00E21947" w:rsidRDefault="001F545E" w:rsidP="001F545E">
          <w:pPr>
            <w:pStyle w:val="TOC3"/>
            <w:ind w:left="446"/>
            <w:rPr>
              <w:rFonts w:ascii="Times New Roman" w:hAnsi="Times New Roman" w:cs="Times New Roman"/>
              <w:sz w:val="24"/>
              <w:szCs w:val="24"/>
            </w:rPr>
          </w:pPr>
          <w:r w:rsidRPr="00E21947">
            <w:rPr>
              <w:rFonts w:ascii="Times New Roman" w:hAnsi="Times New Roman" w:cs="Times New Roman"/>
              <w:sz w:val="24"/>
              <w:szCs w:val="24"/>
            </w:rPr>
            <w:t>3.5 Ethical Considerations</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64</w:t>
          </w:r>
        </w:p>
        <w:p w:rsidR="001F545E" w:rsidRPr="00E21947" w:rsidRDefault="001F545E" w:rsidP="001F545E">
          <w:pPr>
            <w:pStyle w:val="TOC3"/>
            <w:ind w:left="446"/>
            <w:rPr>
              <w:rFonts w:ascii="Times New Roman" w:hAnsi="Times New Roman" w:cs="Times New Roman"/>
              <w:sz w:val="24"/>
              <w:szCs w:val="24"/>
            </w:rPr>
          </w:pPr>
          <w:r w:rsidRPr="00E21947">
            <w:rPr>
              <w:rFonts w:ascii="Times New Roman" w:hAnsi="Times New Roman" w:cs="Times New Roman"/>
              <w:sz w:val="24"/>
              <w:szCs w:val="24"/>
            </w:rPr>
            <w:t>3.6 Limitations of the Study</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65</w:t>
          </w:r>
        </w:p>
        <w:p w:rsidR="001F545E" w:rsidRPr="00E21947" w:rsidRDefault="001F545E" w:rsidP="001F545E">
          <w:pPr>
            <w:pStyle w:val="TOC3"/>
            <w:ind w:left="446"/>
            <w:rPr>
              <w:rFonts w:ascii="Times New Roman" w:hAnsi="Times New Roman" w:cs="Times New Roman"/>
              <w:sz w:val="24"/>
              <w:szCs w:val="24"/>
            </w:rPr>
          </w:pPr>
          <w:r w:rsidRPr="00E21947">
            <w:rPr>
              <w:rFonts w:ascii="Times New Roman" w:hAnsi="Times New Roman" w:cs="Times New Roman"/>
              <w:sz w:val="24"/>
              <w:szCs w:val="24"/>
            </w:rPr>
            <w:t xml:space="preserve">3.7 Influence of Cultural Factors on Customer Satisfaction </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65</w:t>
          </w:r>
        </w:p>
        <w:p w:rsidR="00C73599" w:rsidRPr="00E21947" w:rsidRDefault="00C73599" w:rsidP="00C73599">
          <w:pPr>
            <w:rPr>
              <w:rFonts w:ascii="Times New Roman" w:hAnsi="Times New Roman" w:cs="Times New Roman"/>
              <w:sz w:val="24"/>
              <w:szCs w:val="24"/>
            </w:rPr>
          </w:pPr>
          <w:r w:rsidRPr="00E21947">
            <w:rPr>
              <w:rFonts w:ascii="Times New Roman" w:hAnsi="Times New Roman" w:cs="Times New Roman"/>
              <w:sz w:val="24"/>
              <w:szCs w:val="24"/>
            </w:rPr>
            <w:t xml:space="preserve">             </w:t>
          </w:r>
          <w:r w:rsidR="001F545E" w:rsidRPr="00E21947">
            <w:rPr>
              <w:rFonts w:ascii="Times New Roman" w:hAnsi="Times New Roman" w:cs="Times New Roman"/>
              <w:sz w:val="24"/>
              <w:szCs w:val="24"/>
            </w:rPr>
            <w:t>Cultural Context and Consumer Behavior in Myanmar</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65</w:t>
          </w:r>
        </w:p>
        <w:p w:rsidR="001F545E" w:rsidRPr="00E21947" w:rsidRDefault="001F545E" w:rsidP="00C73599">
          <w:pPr>
            <w:rPr>
              <w:rFonts w:ascii="Times New Roman" w:hAnsi="Times New Roman" w:cs="Times New Roman"/>
              <w:sz w:val="24"/>
              <w:szCs w:val="24"/>
              <w:lang w:eastAsia="ja-JP"/>
            </w:rPr>
          </w:pPr>
          <w:r w:rsidRPr="00E21947">
            <w:rPr>
              <w:rFonts w:ascii="Times New Roman" w:hAnsi="Times New Roman" w:cs="Times New Roman"/>
              <w:sz w:val="24"/>
              <w:szCs w:val="24"/>
            </w:rPr>
            <w:t xml:space="preserve">                 1. The Role of Trust and Relationship in Purchasing Decisions</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66</w:t>
          </w:r>
        </w:p>
        <w:p w:rsidR="00C73599" w:rsidRPr="00E21947" w:rsidRDefault="001F545E" w:rsidP="007F1A2E">
          <w:pPr>
            <w:rPr>
              <w:rFonts w:ascii="Times New Roman" w:hAnsi="Times New Roman" w:cs="Times New Roman"/>
              <w:sz w:val="24"/>
              <w:szCs w:val="24"/>
            </w:rPr>
          </w:pPr>
          <w:r w:rsidRPr="00E21947">
            <w:rPr>
              <w:rFonts w:ascii="Times New Roman" w:hAnsi="Times New Roman" w:cs="Times New Roman"/>
              <w:sz w:val="24"/>
              <w:szCs w:val="24"/>
            </w:rPr>
            <w:t xml:space="preserve">                 2. Importance of Respect and Politeness in Service Delivery</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67</w:t>
          </w:r>
        </w:p>
        <w:p w:rsidR="001F545E" w:rsidRPr="00E21947" w:rsidRDefault="001F545E" w:rsidP="007F1A2E">
          <w:pPr>
            <w:rPr>
              <w:rFonts w:ascii="Times New Roman" w:hAnsi="Times New Roman" w:cs="Times New Roman"/>
              <w:sz w:val="24"/>
              <w:szCs w:val="24"/>
              <w:lang w:eastAsia="ja-JP"/>
            </w:rPr>
          </w:pPr>
          <w:r w:rsidRPr="00E21947">
            <w:rPr>
              <w:rFonts w:ascii="Times New Roman" w:hAnsi="Times New Roman" w:cs="Times New Roman"/>
              <w:sz w:val="24"/>
              <w:szCs w:val="24"/>
            </w:rPr>
            <w:t xml:space="preserve">                 3. The Influence of Family and Group Dynamics</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67</w:t>
          </w:r>
        </w:p>
        <w:p w:rsidR="001F545E" w:rsidRPr="00E21947" w:rsidRDefault="001F545E" w:rsidP="00FD44B6">
          <w:pPr>
            <w:rPr>
              <w:rFonts w:ascii="Times New Roman" w:hAnsi="Times New Roman" w:cs="Times New Roman"/>
              <w:sz w:val="24"/>
              <w:szCs w:val="24"/>
            </w:rPr>
          </w:pPr>
          <w:r w:rsidRPr="00E21947">
            <w:rPr>
              <w:rFonts w:ascii="Times New Roman" w:hAnsi="Times New Roman" w:cs="Times New Roman"/>
              <w:sz w:val="24"/>
              <w:szCs w:val="24"/>
            </w:rPr>
            <w:t xml:space="preserve">                 4. The Impact of Social Status and Hierarchical Structures</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68</w:t>
          </w:r>
        </w:p>
        <w:p w:rsidR="001D657B" w:rsidRDefault="001F545E" w:rsidP="00FD44B6">
          <w:pPr>
            <w:rPr>
              <w:rFonts w:ascii="Times New Roman" w:hAnsi="Times New Roman" w:cs="Times New Roman"/>
              <w:sz w:val="24"/>
              <w:szCs w:val="24"/>
            </w:rPr>
          </w:pPr>
          <w:r w:rsidRPr="00E21947">
            <w:rPr>
              <w:rFonts w:ascii="Times New Roman" w:hAnsi="Times New Roman" w:cs="Times New Roman"/>
              <w:sz w:val="24"/>
              <w:szCs w:val="24"/>
            </w:rPr>
            <w:t xml:space="preserve">                 5. The Significance of Community Engagement and Corporate Social </w:t>
          </w:r>
          <w:r w:rsidR="001D657B">
            <w:rPr>
              <w:rFonts w:ascii="Times New Roman" w:hAnsi="Times New Roman" w:cs="Times New Roman"/>
              <w:sz w:val="24"/>
              <w:szCs w:val="24"/>
            </w:rPr>
            <w:t xml:space="preserve">   </w:t>
          </w:r>
        </w:p>
        <w:p w:rsidR="001F545E" w:rsidRPr="00E21947" w:rsidRDefault="001D657B" w:rsidP="00FD44B6">
          <w:pPr>
            <w:rPr>
              <w:rFonts w:ascii="Times New Roman" w:hAnsi="Times New Roman" w:cs="Times New Roman"/>
              <w:sz w:val="24"/>
              <w:szCs w:val="24"/>
            </w:rPr>
          </w:pPr>
          <w:r>
            <w:rPr>
              <w:rFonts w:ascii="Times New Roman" w:hAnsi="Times New Roman" w:cs="Times New Roman"/>
              <w:sz w:val="24"/>
              <w:szCs w:val="24"/>
            </w:rPr>
            <w:t xml:space="preserve">                      </w:t>
          </w:r>
          <w:r w:rsidR="001F545E" w:rsidRPr="00E21947">
            <w:rPr>
              <w:rFonts w:ascii="Times New Roman" w:hAnsi="Times New Roman" w:cs="Times New Roman"/>
              <w:sz w:val="24"/>
              <w:szCs w:val="24"/>
            </w:rPr>
            <w:t>Responsibility</w:t>
          </w:r>
          <w:r w:rsidR="001F545E"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69</w:t>
          </w:r>
        </w:p>
        <w:p w:rsidR="001F545E" w:rsidRPr="00E21947" w:rsidRDefault="001F545E" w:rsidP="00FD44B6">
          <w:pPr>
            <w:rPr>
              <w:rFonts w:ascii="Times New Roman" w:hAnsi="Times New Roman" w:cs="Times New Roman"/>
              <w:sz w:val="24"/>
              <w:szCs w:val="24"/>
            </w:rPr>
          </w:pPr>
          <w:r w:rsidRPr="00E21947">
            <w:rPr>
              <w:rFonts w:ascii="Times New Roman" w:hAnsi="Times New Roman" w:cs="Times New Roman"/>
              <w:sz w:val="24"/>
              <w:szCs w:val="24"/>
            </w:rPr>
            <w:t xml:space="preserve">               Conclusion: Adapting to Cultural Preferences</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70</w:t>
          </w:r>
        </w:p>
        <w:p w:rsidR="001F545E" w:rsidRPr="00E21947" w:rsidRDefault="001F545E" w:rsidP="001F545E">
          <w:pPr>
            <w:pStyle w:val="TOC3"/>
            <w:ind w:left="446"/>
            <w:rPr>
              <w:rFonts w:ascii="Times New Roman" w:hAnsi="Times New Roman" w:cs="Times New Roman"/>
              <w:sz w:val="24"/>
              <w:szCs w:val="24"/>
            </w:rPr>
          </w:pPr>
          <w:r w:rsidRPr="00E21947">
            <w:rPr>
              <w:rFonts w:ascii="Times New Roman" w:hAnsi="Times New Roman" w:cs="Times New Roman"/>
              <w:sz w:val="24"/>
              <w:szCs w:val="24"/>
            </w:rPr>
            <w:t>3.8 Summary</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71</w:t>
          </w:r>
        </w:p>
        <w:p w:rsidR="007508E4" w:rsidRPr="00E21947" w:rsidRDefault="007508E4" w:rsidP="007508E4">
          <w:pPr>
            <w:rPr>
              <w:rFonts w:ascii="Times New Roman" w:hAnsi="Times New Roman" w:cs="Times New Roman"/>
              <w:sz w:val="24"/>
              <w:szCs w:val="24"/>
              <w:lang w:eastAsia="ja-JP"/>
            </w:rPr>
          </w:pPr>
        </w:p>
        <w:p w:rsidR="007508E4" w:rsidRPr="00E21947" w:rsidRDefault="007508E4" w:rsidP="007508E4">
          <w:pPr>
            <w:pStyle w:val="TOC1"/>
            <w:rPr>
              <w:rFonts w:ascii="Times New Roman" w:hAnsi="Times New Roman" w:cs="Times New Roman"/>
              <w:sz w:val="24"/>
              <w:szCs w:val="24"/>
            </w:rPr>
          </w:pPr>
          <w:r w:rsidRPr="00E21947">
            <w:rPr>
              <w:rFonts w:ascii="Times New Roman" w:hAnsi="Times New Roman" w:cs="Times New Roman"/>
              <w:b/>
              <w:bCs/>
              <w:sz w:val="24"/>
              <w:szCs w:val="24"/>
            </w:rPr>
            <w:t xml:space="preserve">CHAPTER FOUR </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b/>
              <w:bCs/>
              <w:sz w:val="24"/>
              <w:szCs w:val="24"/>
            </w:rPr>
            <w:t>72</w:t>
          </w:r>
        </w:p>
        <w:p w:rsidR="007508E4" w:rsidRPr="00E21947" w:rsidRDefault="007508E4" w:rsidP="007508E4">
          <w:pPr>
            <w:pStyle w:val="TOC2"/>
            <w:ind w:left="216"/>
            <w:rPr>
              <w:rFonts w:ascii="Times New Roman" w:hAnsi="Times New Roman" w:cs="Times New Roman"/>
              <w:sz w:val="24"/>
              <w:szCs w:val="24"/>
            </w:rPr>
          </w:pPr>
          <w:r w:rsidRPr="00E21947">
            <w:rPr>
              <w:rFonts w:ascii="Times New Roman" w:hAnsi="Times New Roman" w:cs="Times New Roman"/>
              <w:sz w:val="24"/>
              <w:szCs w:val="24"/>
            </w:rPr>
            <w:t>DATA ANALYSIS AND RESULT</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72</w:t>
          </w:r>
        </w:p>
        <w:p w:rsidR="007508E4" w:rsidRPr="00E21947" w:rsidRDefault="007508E4" w:rsidP="007508E4">
          <w:pPr>
            <w:pStyle w:val="TOC3"/>
            <w:ind w:left="446"/>
            <w:rPr>
              <w:rFonts w:ascii="Times New Roman" w:hAnsi="Times New Roman" w:cs="Times New Roman"/>
              <w:sz w:val="24"/>
              <w:szCs w:val="24"/>
            </w:rPr>
          </w:pPr>
          <w:r w:rsidRPr="00E21947">
            <w:rPr>
              <w:rFonts w:ascii="Times New Roman" w:hAnsi="Times New Roman" w:cs="Times New Roman"/>
              <w:sz w:val="24"/>
              <w:szCs w:val="24"/>
            </w:rPr>
            <w:lastRenderedPageBreak/>
            <w:t xml:space="preserve">4.1 Demographic Breakdown of Respondents </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72</w:t>
          </w:r>
        </w:p>
        <w:p w:rsidR="007508E4" w:rsidRPr="00E21947" w:rsidRDefault="007508E4" w:rsidP="007508E4">
          <w:pPr>
            <w:pStyle w:val="TOC3"/>
            <w:ind w:left="446"/>
            <w:rPr>
              <w:rFonts w:ascii="Times New Roman" w:hAnsi="Times New Roman" w:cs="Times New Roman"/>
              <w:sz w:val="24"/>
              <w:szCs w:val="24"/>
            </w:rPr>
          </w:pPr>
          <w:r w:rsidRPr="00E21947">
            <w:rPr>
              <w:rFonts w:ascii="Times New Roman" w:hAnsi="Times New Roman" w:cs="Times New Roman"/>
              <w:sz w:val="24"/>
              <w:szCs w:val="24"/>
            </w:rPr>
            <w:t>4.2 Reliability Analysis</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73</w:t>
          </w:r>
        </w:p>
        <w:p w:rsidR="007508E4" w:rsidRPr="00E21947" w:rsidRDefault="007508E4" w:rsidP="007508E4">
          <w:pPr>
            <w:pStyle w:val="TOC3"/>
            <w:ind w:left="446"/>
            <w:rPr>
              <w:rFonts w:ascii="Times New Roman" w:hAnsi="Times New Roman" w:cs="Times New Roman"/>
              <w:sz w:val="24"/>
              <w:szCs w:val="24"/>
            </w:rPr>
          </w:pPr>
          <w:r w:rsidRPr="00E21947">
            <w:rPr>
              <w:rFonts w:ascii="Times New Roman" w:hAnsi="Times New Roman" w:cs="Times New Roman"/>
              <w:sz w:val="24"/>
              <w:szCs w:val="24"/>
            </w:rPr>
            <w:t>4.3 Customer Satisfaction</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80</w:t>
          </w:r>
        </w:p>
        <w:p w:rsidR="007508E4" w:rsidRPr="00E21947" w:rsidRDefault="007508E4" w:rsidP="007508E4">
          <w:pPr>
            <w:rPr>
              <w:rFonts w:ascii="Times New Roman" w:hAnsi="Times New Roman" w:cs="Times New Roman"/>
              <w:sz w:val="24"/>
              <w:szCs w:val="24"/>
            </w:rPr>
          </w:pPr>
          <w:r w:rsidRPr="00E21947">
            <w:rPr>
              <w:rFonts w:ascii="Times New Roman" w:hAnsi="Times New Roman" w:cs="Times New Roman"/>
              <w:sz w:val="24"/>
              <w:szCs w:val="24"/>
            </w:rPr>
            <w:t xml:space="preserve">      4.4 Improvement Plan for TMW Enterprise Limited</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81</w:t>
          </w:r>
        </w:p>
        <w:p w:rsidR="007508E4" w:rsidRPr="00E21947" w:rsidRDefault="007508E4" w:rsidP="007508E4">
          <w:pPr>
            <w:rPr>
              <w:rFonts w:ascii="Times New Roman" w:hAnsi="Times New Roman" w:cs="Times New Roman"/>
              <w:sz w:val="24"/>
              <w:szCs w:val="24"/>
              <w:lang w:eastAsia="ja-JP"/>
            </w:rPr>
          </w:pPr>
          <w:r w:rsidRPr="00E21947">
            <w:rPr>
              <w:rFonts w:ascii="Times New Roman" w:hAnsi="Times New Roman" w:cs="Times New Roman"/>
              <w:sz w:val="24"/>
              <w:szCs w:val="24"/>
            </w:rPr>
            <w:t xml:space="preserve">      4.5 Conclusion</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87</w:t>
          </w:r>
        </w:p>
        <w:p w:rsidR="001F545E" w:rsidRPr="00E21947" w:rsidRDefault="007508E4" w:rsidP="007508E4">
          <w:pPr>
            <w:rPr>
              <w:rFonts w:ascii="Times New Roman" w:hAnsi="Times New Roman" w:cs="Times New Roman"/>
              <w:sz w:val="24"/>
              <w:szCs w:val="24"/>
            </w:rPr>
          </w:pPr>
          <w:r w:rsidRPr="00E21947">
            <w:rPr>
              <w:rFonts w:ascii="Times New Roman" w:hAnsi="Times New Roman" w:cs="Times New Roman"/>
              <w:sz w:val="24"/>
              <w:szCs w:val="24"/>
            </w:rPr>
            <w:t xml:space="preserve">          </w:t>
          </w:r>
        </w:p>
        <w:p w:rsidR="007508E4" w:rsidRPr="00E21947" w:rsidRDefault="007508E4" w:rsidP="007508E4">
          <w:pPr>
            <w:pStyle w:val="TOC1"/>
            <w:rPr>
              <w:rFonts w:ascii="Times New Roman" w:hAnsi="Times New Roman" w:cs="Times New Roman"/>
              <w:sz w:val="24"/>
              <w:szCs w:val="24"/>
            </w:rPr>
          </w:pPr>
          <w:r w:rsidRPr="00E21947">
            <w:rPr>
              <w:rFonts w:ascii="Times New Roman" w:hAnsi="Times New Roman" w:cs="Times New Roman"/>
              <w:b/>
              <w:bCs/>
              <w:sz w:val="24"/>
              <w:szCs w:val="24"/>
            </w:rPr>
            <w:t xml:space="preserve">CHAPTER FIVE </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b/>
              <w:bCs/>
              <w:sz w:val="24"/>
              <w:szCs w:val="24"/>
            </w:rPr>
            <w:t>88</w:t>
          </w:r>
        </w:p>
        <w:p w:rsidR="007508E4" w:rsidRPr="00E21947" w:rsidRDefault="007508E4" w:rsidP="007508E4">
          <w:pPr>
            <w:pStyle w:val="TOC2"/>
            <w:ind w:left="216"/>
            <w:rPr>
              <w:rFonts w:ascii="Times New Roman" w:hAnsi="Times New Roman" w:cs="Times New Roman"/>
              <w:sz w:val="24"/>
              <w:szCs w:val="24"/>
            </w:rPr>
          </w:pPr>
          <w:r w:rsidRPr="00E21947">
            <w:rPr>
              <w:rFonts w:ascii="Times New Roman" w:hAnsi="Times New Roman" w:cs="Times New Roman"/>
              <w:sz w:val="24"/>
              <w:szCs w:val="24"/>
            </w:rPr>
            <w:t>CONCLUSION AND RECOMMENDATIONS</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88</w:t>
          </w:r>
        </w:p>
        <w:p w:rsidR="007508E4" w:rsidRPr="00E21947" w:rsidRDefault="007508E4" w:rsidP="007508E4">
          <w:pPr>
            <w:pStyle w:val="TOC3"/>
            <w:ind w:left="446"/>
            <w:rPr>
              <w:rFonts w:ascii="Times New Roman" w:hAnsi="Times New Roman" w:cs="Times New Roman"/>
              <w:sz w:val="24"/>
              <w:szCs w:val="24"/>
            </w:rPr>
          </w:pPr>
          <w:r w:rsidRPr="00E21947">
            <w:rPr>
              <w:rFonts w:ascii="Times New Roman" w:hAnsi="Times New Roman" w:cs="Times New Roman"/>
              <w:sz w:val="24"/>
              <w:szCs w:val="24"/>
            </w:rPr>
            <w:t xml:space="preserve">5.1 Summary of Key Findings </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88</w:t>
          </w:r>
        </w:p>
        <w:p w:rsidR="007508E4" w:rsidRPr="00E21947" w:rsidRDefault="007508E4" w:rsidP="007508E4">
          <w:pPr>
            <w:pStyle w:val="TOC3"/>
            <w:ind w:left="446"/>
            <w:rPr>
              <w:rFonts w:ascii="Times New Roman" w:hAnsi="Times New Roman" w:cs="Times New Roman"/>
              <w:sz w:val="24"/>
              <w:szCs w:val="24"/>
            </w:rPr>
          </w:pPr>
          <w:r w:rsidRPr="00E21947">
            <w:rPr>
              <w:rFonts w:ascii="Times New Roman" w:hAnsi="Times New Roman" w:cs="Times New Roman"/>
              <w:sz w:val="24"/>
              <w:szCs w:val="24"/>
            </w:rPr>
            <w:t>5.2 Recommendations for TMW Enterprise Limited</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90</w:t>
          </w:r>
        </w:p>
        <w:p w:rsidR="007508E4" w:rsidRPr="00E21947" w:rsidRDefault="007508E4" w:rsidP="007508E4">
          <w:pPr>
            <w:pStyle w:val="TOC2"/>
            <w:ind w:left="216"/>
            <w:rPr>
              <w:rFonts w:ascii="Times New Roman" w:hAnsi="Times New Roman" w:cs="Times New Roman"/>
              <w:sz w:val="24"/>
              <w:szCs w:val="24"/>
            </w:rPr>
          </w:pPr>
          <w:r w:rsidRPr="00E21947">
            <w:rPr>
              <w:rFonts w:ascii="Times New Roman" w:hAnsi="Times New Roman" w:cs="Times New Roman"/>
              <w:sz w:val="24"/>
              <w:szCs w:val="24"/>
            </w:rPr>
            <w:t xml:space="preserve">Upcoming AIM for TMW Enterprise Limited </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94</w:t>
          </w:r>
        </w:p>
        <w:p w:rsidR="007508E4" w:rsidRPr="00E21947" w:rsidRDefault="007508E4" w:rsidP="007508E4">
          <w:pPr>
            <w:pStyle w:val="TOC3"/>
            <w:ind w:left="446"/>
            <w:rPr>
              <w:rFonts w:ascii="Times New Roman" w:hAnsi="Times New Roman" w:cs="Times New Roman"/>
              <w:sz w:val="24"/>
              <w:szCs w:val="24"/>
            </w:rPr>
          </w:pPr>
          <w:r w:rsidRPr="00E21947">
            <w:rPr>
              <w:rFonts w:ascii="Times New Roman" w:hAnsi="Times New Roman" w:cs="Times New Roman"/>
              <w:sz w:val="24"/>
              <w:szCs w:val="24"/>
            </w:rPr>
            <w:t>5.3 Conclusion</w:t>
          </w:r>
          <w:r w:rsidRPr="00E21947">
            <w:rPr>
              <w:rFonts w:ascii="Times New Roman" w:hAnsi="Times New Roman" w:cs="Times New Roman"/>
              <w:sz w:val="24"/>
              <w:szCs w:val="24"/>
            </w:rPr>
            <w:ptab w:relativeTo="margin" w:alignment="right" w:leader="dot"/>
          </w:r>
          <w:r w:rsidR="00570AA9" w:rsidRPr="00E21947">
            <w:rPr>
              <w:rFonts w:ascii="Times New Roman" w:hAnsi="Times New Roman" w:cs="Times New Roman"/>
              <w:sz w:val="24"/>
              <w:szCs w:val="24"/>
            </w:rPr>
            <w:t>96</w:t>
          </w:r>
        </w:p>
        <w:p w:rsidR="007508E4" w:rsidRPr="00E21947" w:rsidRDefault="007508E4" w:rsidP="007508E4">
          <w:pPr>
            <w:pStyle w:val="TOC3"/>
            <w:ind w:left="0"/>
            <w:rPr>
              <w:rFonts w:ascii="Times New Roman" w:hAnsi="Times New Roman" w:cs="Times New Roman"/>
              <w:b/>
              <w:bCs/>
              <w:sz w:val="24"/>
              <w:szCs w:val="24"/>
            </w:rPr>
          </w:pPr>
          <w:r w:rsidRPr="00E21947">
            <w:rPr>
              <w:rFonts w:ascii="Times New Roman" w:hAnsi="Times New Roman" w:cs="Times New Roman"/>
              <w:b/>
              <w:bCs/>
              <w:sz w:val="24"/>
              <w:szCs w:val="24"/>
            </w:rPr>
            <w:t xml:space="preserve">REFERENCES </w:t>
          </w:r>
          <w:r w:rsidRPr="00E21947">
            <w:rPr>
              <w:rFonts w:ascii="Times New Roman" w:hAnsi="Times New Roman" w:cs="Times New Roman"/>
              <w:sz w:val="24"/>
              <w:szCs w:val="24"/>
            </w:rPr>
            <w:ptab w:relativeTo="margin" w:alignment="right" w:leader="dot"/>
          </w:r>
          <w:r w:rsidRPr="00E21947">
            <w:rPr>
              <w:rFonts w:ascii="Times New Roman" w:hAnsi="Times New Roman" w:cs="Times New Roman"/>
              <w:b/>
              <w:bCs/>
              <w:sz w:val="24"/>
              <w:szCs w:val="24"/>
            </w:rPr>
            <w:t>1</w:t>
          </w:r>
          <w:r w:rsidR="00570AA9" w:rsidRPr="00E21947">
            <w:rPr>
              <w:rFonts w:ascii="Times New Roman" w:hAnsi="Times New Roman" w:cs="Times New Roman"/>
              <w:b/>
              <w:bCs/>
              <w:sz w:val="24"/>
              <w:szCs w:val="24"/>
            </w:rPr>
            <w:t>00</w:t>
          </w:r>
        </w:p>
        <w:p w:rsidR="007508E4" w:rsidRPr="00E21947" w:rsidRDefault="007508E4" w:rsidP="007508E4">
          <w:pPr>
            <w:rPr>
              <w:rFonts w:ascii="Times New Roman" w:hAnsi="Times New Roman" w:cs="Times New Roman"/>
              <w:sz w:val="24"/>
              <w:szCs w:val="24"/>
              <w:lang w:eastAsia="ja-JP"/>
            </w:rPr>
          </w:pPr>
        </w:p>
        <w:p w:rsidR="007508E4" w:rsidRPr="00E21947" w:rsidRDefault="007508E4" w:rsidP="007508E4">
          <w:pPr>
            <w:pStyle w:val="TOC3"/>
            <w:ind w:left="0"/>
            <w:rPr>
              <w:rFonts w:ascii="Times New Roman" w:hAnsi="Times New Roman" w:cs="Times New Roman"/>
              <w:b/>
              <w:bCs/>
              <w:sz w:val="24"/>
              <w:szCs w:val="24"/>
            </w:rPr>
          </w:pPr>
          <w:r w:rsidRPr="00E21947">
            <w:rPr>
              <w:rFonts w:ascii="Times New Roman" w:hAnsi="Times New Roman" w:cs="Times New Roman"/>
              <w:b/>
              <w:bCs/>
              <w:sz w:val="24"/>
              <w:szCs w:val="24"/>
            </w:rPr>
            <w:t xml:space="preserve">APPENDIX -I </w:t>
          </w:r>
        </w:p>
        <w:p w:rsidR="00FD44B6" w:rsidRPr="00E21947" w:rsidRDefault="007508E4" w:rsidP="009D5507">
          <w:pPr>
            <w:pStyle w:val="TOC2"/>
            <w:ind w:left="216"/>
            <w:rPr>
              <w:rStyle w:val="Strong"/>
              <w:rFonts w:ascii="Times New Roman" w:hAnsi="Times New Roman" w:cs="Times New Roman"/>
              <w:b w:val="0"/>
              <w:bCs w:val="0"/>
              <w:sz w:val="24"/>
              <w:szCs w:val="24"/>
            </w:rPr>
          </w:pPr>
          <w:r w:rsidRPr="00E21947">
            <w:rPr>
              <w:rFonts w:ascii="Times New Roman" w:hAnsi="Times New Roman" w:cs="Times New Roman"/>
              <w:sz w:val="24"/>
              <w:szCs w:val="24"/>
            </w:rPr>
            <w:t>QUESTIONNAIRES</w:t>
          </w:r>
        </w:p>
      </w:sdtContent>
    </w:sdt>
    <w:p w:rsidR="00E21947" w:rsidRDefault="00E21947" w:rsidP="00EC5DC1">
      <w:pPr>
        <w:pStyle w:val="NormalWeb"/>
        <w:spacing w:line="360" w:lineRule="auto"/>
        <w:jc w:val="center"/>
        <w:rPr>
          <w:rStyle w:val="Strong"/>
        </w:rPr>
      </w:pPr>
    </w:p>
    <w:p w:rsidR="00E21947" w:rsidRDefault="00E21947" w:rsidP="00EC5DC1">
      <w:pPr>
        <w:pStyle w:val="NormalWeb"/>
        <w:spacing w:line="360" w:lineRule="auto"/>
        <w:jc w:val="center"/>
        <w:rPr>
          <w:rStyle w:val="Strong"/>
        </w:rPr>
      </w:pPr>
    </w:p>
    <w:p w:rsidR="00E21947" w:rsidRDefault="00E21947" w:rsidP="00EC5DC1">
      <w:pPr>
        <w:pStyle w:val="NormalWeb"/>
        <w:spacing w:line="360" w:lineRule="auto"/>
        <w:jc w:val="center"/>
        <w:rPr>
          <w:rStyle w:val="Strong"/>
        </w:rPr>
      </w:pPr>
    </w:p>
    <w:p w:rsidR="00E21947" w:rsidRDefault="00E21947" w:rsidP="00EC5DC1">
      <w:pPr>
        <w:pStyle w:val="NormalWeb"/>
        <w:spacing w:line="360" w:lineRule="auto"/>
        <w:jc w:val="center"/>
        <w:rPr>
          <w:rStyle w:val="Strong"/>
        </w:rPr>
      </w:pPr>
    </w:p>
    <w:p w:rsidR="00E21947" w:rsidRDefault="00E21947" w:rsidP="00EC5DC1">
      <w:pPr>
        <w:pStyle w:val="NormalWeb"/>
        <w:spacing w:line="360" w:lineRule="auto"/>
        <w:jc w:val="center"/>
        <w:rPr>
          <w:rStyle w:val="Strong"/>
        </w:rPr>
      </w:pPr>
    </w:p>
    <w:p w:rsidR="002F268F" w:rsidRDefault="002F268F" w:rsidP="00EC5DC1">
      <w:pPr>
        <w:pStyle w:val="NormalWeb"/>
        <w:spacing w:line="360" w:lineRule="auto"/>
        <w:jc w:val="center"/>
        <w:rPr>
          <w:rStyle w:val="Strong"/>
        </w:rPr>
      </w:pPr>
    </w:p>
    <w:p w:rsidR="00E21947" w:rsidRDefault="00E21947" w:rsidP="00EC5DC1">
      <w:pPr>
        <w:pStyle w:val="NormalWeb"/>
        <w:spacing w:line="360" w:lineRule="auto"/>
        <w:jc w:val="center"/>
        <w:rPr>
          <w:rStyle w:val="Strong"/>
        </w:rPr>
      </w:pPr>
    </w:p>
    <w:p w:rsidR="001D657B" w:rsidRDefault="001D657B" w:rsidP="00EC5DC1">
      <w:pPr>
        <w:pStyle w:val="NormalWeb"/>
        <w:spacing w:line="360" w:lineRule="auto"/>
        <w:jc w:val="center"/>
        <w:rPr>
          <w:rStyle w:val="Strong"/>
        </w:rPr>
      </w:pPr>
    </w:p>
    <w:p w:rsidR="007A0F12" w:rsidRPr="00E21947" w:rsidRDefault="007A0F12" w:rsidP="00EC5DC1">
      <w:pPr>
        <w:pStyle w:val="NormalWeb"/>
        <w:spacing w:line="360" w:lineRule="auto"/>
        <w:jc w:val="center"/>
      </w:pPr>
      <w:r w:rsidRPr="00E21947">
        <w:rPr>
          <w:rStyle w:val="Strong"/>
        </w:rPr>
        <w:lastRenderedPageBreak/>
        <w:t>CHAPTER ONE</w:t>
      </w:r>
      <w:r w:rsidRPr="00E21947">
        <w:br/>
      </w:r>
      <w:r w:rsidRPr="00E21947">
        <w:rPr>
          <w:rStyle w:val="Strong"/>
        </w:rPr>
        <w:t>INTRODUCTION</w:t>
      </w:r>
    </w:p>
    <w:p w:rsidR="007A0F12" w:rsidRPr="00E21947" w:rsidRDefault="007A0F12" w:rsidP="007A0F12">
      <w:pPr>
        <w:pStyle w:val="NormalWeb"/>
        <w:spacing w:line="360" w:lineRule="auto"/>
        <w:jc w:val="both"/>
      </w:pPr>
      <w:r w:rsidRPr="00E21947">
        <w:t>The retail electronics industry in Myanmar has experienced significant changes over the past decade; especially after the country’s economic liberalization began in 2011. As global markets opened up, the demand for consumer electronics surged, transforming the landscape of retail business. In this dynamic environment, TMW Enterprise Limited, a leading electronics retailer in Yangon, Myanmar, has built a strong presence in the market by offering a wide range of consumer electronics and home appliances. The company has cultivated a loyal customer base over the years through its competitive pricing, extensive product selection, and personalized customer service. However, the company’s growth trajectory has recently been impacted by increased competition, the rise of e-commerce platforms, and shifting consumer preferences.</w:t>
      </w:r>
    </w:p>
    <w:p w:rsidR="007A0F12" w:rsidRPr="00E21947" w:rsidRDefault="007A0F12" w:rsidP="007A0F12">
      <w:pPr>
        <w:pStyle w:val="NormalWeb"/>
        <w:spacing w:line="360" w:lineRule="auto"/>
        <w:jc w:val="both"/>
      </w:pPr>
      <w:r w:rsidRPr="00E21947">
        <w:t>The retail industry, particularly the electronics sector, is facing numerous challenges as consumer expectations evolve and competition intensifies. While traditional retail strategies, such as in-store promotions, product bundling, and installment payment plans, have served TMW Enterprise well in the past, the increasing role of digital channels and e-commerce platforms is reshaping consumer behavior. Modern consumers, especially younger generations, are increasingly seeking convenience, personalized experiences, and seamless integration between physical and digital shopping environments. As a result, businesses like TMW Enterprise must reevaluate their existing strategies to stay competitive and relevant in this rapidly changing market.</w:t>
      </w:r>
    </w:p>
    <w:p w:rsidR="007A0F12" w:rsidRPr="00E21947" w:rsidRDefault="007A0F12" w:rsidP="007A0F12">
      <w:pPr>
        <w:pStyle w:val="NormalWeb"/>
        <w:spacing w:line="360" w:lineRule="auto"/>
        <w:jc w:val="both"/>
      </w:pPr>
      <w:r w:rsidRPr="00E21947">
        <w:t>This study aims to investigate the factors influencing customer satisfaction and engagement at TMW Enterprise Limited, focusing on how the company's sales strategies and customer engagement practices contribute to its performance. The research will examine key factors such as the store environment, staff quality, brand image, sales techniques, and customer engagement strategies to understand their role in shaping customer satisfaction and loyalty. In particular, the study will evaluate how traditional sales techniques, like in-store promotions and product bundling, interact with newer digital strategies, such as e-commerce and digital marketing.</w:t>
      </w:r>
    </w:p>
    <w:p w:rsidR="007A0F12" w:rsidRPr="00E21947" w:rsidRDefault="007A0F12" w:rsidP="007A0F12">
      <w:pPr>
        <w:pStyle w:val="NormalWeb"/>
        <w:spacing w:line="360" w:lineRule="auto"/>
        <w:jc w:val="both"/>
      </w:pPr>
      <w:r w:rsidRPr="00E21947">
        <w:lastRenderedPageBreak/>
        <w:t>The study will also explore the effectiveness of TMW Enterprise’s customer engagement efforts, which include in-store experiences, loyalty programs, and the company’s digital marketing initiatives. By assessing the integration of these strategies and their impact on customer satisfaction, the research will provide valuable insights into how the company can adapt to the changing retail environment. It will also highlight the potential for leveraging digital tools and data-driven decision-making to enhance customer engagement and build long-term loyalty.</w:t>
      </w:r>
    </w:p>
    <w:p w:rsidR="007A0F12" w:rsidRPr="00E21947" w:rsidRDefault="007A0F12" w:rsidP="007A0F12">
      <w:pPr>
        <w:pStyle w:val="NormalWeb"/>
        <w:spacing w:line="360" w:lineRule="auto"/>
        <w:jc w:val="both"/>
      </w:pPr>
      <w:r w:rsidRPr="00E21947">
        <w:t>Furthermore, the research will provide actionable recommendations to TMW Enterprise for improving its sales and customer engagement strategies. The findings will help TMW Enterprise refine its approach to customer satisfaction, optimize its marketing efforts, and enhance its competitiveness in the evolving retail landscape. This study will also serve as a useful reference for other businesses operating in Myanmar’s retail sector, offering insights into how they can navigate the challenges posed by digital disruption and changing consumer behavior.</w:t>
      </w:r>
    </w:p>
    <w:p w:rsidR="007A0F12" w:rsidRPr="00E21947" w:rsidRDefault="007A0F12" w:rsidP="00343638">
      <w:pPr>
        <w:pStyle w:val="NormalWeb"/>
        <w:spacing w:line="360" w:lineRule="auto"/>
        <w:jc w:val="both"/>
      </w:pPr>
      <w:r w:rsidRPr="00E21947">
        <w:t>By analyzing both traditional and modern sales techniques, this research aims to offer a comprehensive understanding of customer satisfaction and engagement in the retail electronics industry, providing a roadmap for businesses to thrive in an increasingly digital world</w:t>
      </w:r>
    </w:p>
    <w:p w:rsidR="009750CC" w:rsidRPr="00E21947" w:rsidRDefault="009750CC" w:rsidP="009750CC">
      <w:pPr>
        <w:pStyle w:val="NormalWeb"/>
        <w:spacing w:line="360" w:lineRule="auto"/>
        <w:jc w:val="both"/>
      </w:pPr>
      <w:r w:rsidRPr="00E21947">
        <w:rPr>
          <w:rStyle w:val="Strong"/>
        </w:rPr>
        <w:t>1.1 Rationale of the Study</w:t>
      </w:r>
    </w:p>
    <w:p w:rsidR="009750CC" w:rsidRPr="00E21947" w:rsidRDefault="009750CC" w:rsidP="009750CC">
      <w:pPr>
        <w:pStyle w:val="NormalWeb"/>
        <w:spacing w:line="360" w:lineRule="auto"/>
        <w:jc w:val="both"/>
      </w:pPr>
      <w:r w:rsidRPr="00E21947">
        <w:t>The retail electronics industry in Myanmar has seen remarkable transformation in recent years, driven by economic reforms, the increasing adoption of digital technologies, and shifting consumer preferences. As consumer expectations evolve, businesses like TMW Enterprise Limited face the challenge of adapting their sales strategies and customer engagement practices to maintain competitiveness and drive sustained growth. Despite its strong market presence and established customer base, TMW Enterprise Limited is confronted with several challenges, including increased competition from both local and international players and the rapid growth of e-commerce platforms.</w:t>
      </w:r>
    </w:p>
    <w:p w:rsidR="009750CC" w:rsidRPr="00E21947" w:rsidRDefault="009750CC" w:rsidP="009750CC">
      <w:pPr>
        <w:pStyle w:val="NormalWeb"/>
        <w:spacing w:line="360" w:lineRule="auto"/>
        <w:jc w:val="both"/>
      </w:pPr>
      <w:r w:rsidRPr="00E21947">
        <w:lastRenderedPageBreak/>
        <w:t>Customer satisfaction has become a critical determinant of business success in today’s highly competitive and digitally-driven market. As the retail landscape in Myanmar becomes increasingly complex, understanding the factors that influence customer satisfaction and loyalty has never been more important. While traditional retail methods have long been the cornerstone of TMW Enterprise’s business, the rise of online shopping, digital marketing, and the growing influence of social media have reshaped consumer behavior. Customers now expect more than just transactional interactions; they seek personalized experiences, greater convenience, and seamless integration between online and offline shopping channels.</w:t>
      </w:r>
    </w:p>
    <w:p w:rsidR="009750CC" w:rsidRPr="00E21947" w:rsidRDefault="009750CC" w:rsidP="009750CC">
      <w:pPr>
        <w:pStyle w:val="NormalWeb"/>
        <w:spacing w:line="360" w:lineRule="auto"/>
        <w:jc w:val="both"/>
      </w:pPr>
      <w:r w:rsidRPr="00E21947">
        <w:t>This study seeks to address these challenges by investigating how various factors—such as the store environment, staff quality, brand image, and sales techniques—affect customer satisfaction and engagement at TMW Enterprise Limited. By exploring both traditional and modern sales strategies, the research will provide insights into how TMW Enterprise can enhance its customer engagement efforts to meet the demands of today’s tech-savvy consumers. In particular, the study will examine how the company’s limited use of e-commerce and digital marketing affects its ability to connect with a broader customer base and sustain long-term loyalty.</w:t>
      </w:r>
    </w:p>
    <w:p w:rsidR="009750CC" w:rsidRPr="00E21947" w:rsidRDefault="009750CC" w:rsidP="009750CC">
      <w:pPr>
        <w:pStyle w:val="NormalWeb"/>
        <w:spacing w:line="360" w:lineRule="auto"/>
        <w:jc w:val="both"/>
      </w:pPr>
      <w:r w:rsidRPr="00E21947">
        <w:t>Understanding the relationship between customer satisfaction and engagement is essential for businesses like TMW Enterprise to refine their marketing and sales strategies. This research will help TMW Enterprise identify areas where its customer engagement efforts are succeeding and where improvements are needed. Moreover, the findings will offer actionable recommendations for leveraging modern tools, such as data analytics, digital platforms, and personalized marketing, to enhance customer satisfaction and loyalty.</w:t>
      </w:r>
    </w:p>
    <w:p w:rsidR="009750CC" w:rsidRPr="00E21947" w:rsidRDefault="009750CC" w:rsidP="009750CC">
      <w:pPr>
        <w:pStyle w:val="NormalWeb"/>
        <w:spacing w:line="360" w:lineRule="auto"/>
        <w:jc w:val="both"/>
      </w:pPr>
      <w:r w:rsidRPr="00E21947">
        <w:t xml:space="preserve">Ultimately, this study aims to contribute to the broader understanding of customer satisfaction in Myanmar’s retail sector, providing valuable insights not only for TMW Enterprise but also for other businesses facing similar challenges in the rapidly evolving retail landscape. As the industry continues to undergo digital transformation, businesses </w:t>
      </w:r>
      <w:r w:rsidRPr="00E21947">
        <w:lastRenderedPageBreak/>
        <w:t>that prioritize customer satisfaction and adapt to changing consumer preferences will be best positioned for long-term success.</w:t>
      </w:r>
    </w:p>
    <w:p w:rsidR="009750CC" w:rsidRPr="00E21947" w:rsidRDefault="009750CC" w:rsidP="009750C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1.2 Objectives of the Study</w:t>
      </w:r>
    </w:p>
    <w:p w:rsidR="009750CC" w:rsidRPr="00E21947" w:rsidRDefault="009750CC" w:rsidP="009750C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The primary objectives of this study are to explore and analyze the various factors influencing customer satisfaction and engagement in the retail electronics sector, with a specific focus on TMW Enterprise Limited. The research aims to achieve the following:</w:t>
      </w:r>
    </w:p>
    <w:p w:rsidR="00417D28" w:rsidRDefault="00417D28" w:rsidP="00417D28">
      <w:pPr>
        <w:pStyle w:val="ListParagraph"/>
        <w:numPr>
          <w:ilvl w:val="0"/>
          <w:numId w:val="31"/>
        </w:numPr>
        <w:spacing w:line="360" w:lineRule="auto"/>
        <w:jc w:val="both"/>
        <w:rPr>
          <w:rFonts w:ascii="Times New Roman" w:hAnsi="Times New Roman" w:cs="Times New Roman"/>
          <w:sz w:val="24"/>
          <w:szCs w:val="24"/>
        </w:rPr>
      </w:pPr>
      <w:r w:rsidRPr="002C0B58">
        <w:rPr>
          <w:rFonts w:ascii="Times New Roman" w:hAnsi="Times New Roman" w:cs="Times New Roman"/>
          <w:bCs/>
          <w:sz w:val="24"/>
          <w:szCs w:val="24"/>
        </w:rPr>
        <w:t xml:space="preserve">To </w:t>
      </w:r>
      <w:r>
        <w:rPr>
          <w:rFonts w:ascii="Times New Roman" w:hAnsi="Times New Roman" w:cs="Times New Roman"/>
          <w:bCs/>
          <w:sz w:val="24"/>
          <w:szCs w:val="24"/>
        </w:rPr>
        <w:t xml:space="preserve">examine </w:t>
      </w:r>
      <w:r w:rsidRPr="002C0B58">
        <w:rPr>
          <w:rFonts w:ascii="Times New Roman" w:hAnsi="Times New Roman" w:cs="Times New Roman"/>
          <w:bCs/>
          <w:sz w:val="24"/>
          <w:szCs w:val="24"/>
        </w:rPr>
        <w:t xml:space="preserve">the sale factors </w:t>
      </w:r>
      <w:r>
        <w:rPr>
          <w:rFonts w:ascii="Times New Roman" w:hAnsi="Times New Roman" w:cs="Times New Roman"/>
          <w:bCs/>
          <w:sz w:val="24"/>
          <w:szCs w:val="24"/>
        </w:rPr>
        <w:t xml:space="preserve">of </w:t>
      </w:r>
      <w:r>
        <w:rPr>
          <w:rFonts w:ascii="Times New Roman" w:hAnsi="Times New Roman" w:cs="Times New Roman"/>
          <w:sz w:val="24"/>
          <w:szCs w:val="24"/>
        </w:rPr>
        <w:t>TMW</w:t>
      </w:r>
      <w:r w:rsidRPr="002C0B58">
        <w:rPr>
          <w:rFonts w:ascii="Times New Roman" w:hAnsi="Times New Roman" w:cs="Times New Roman"/>
          <w:sz w:val="24"/>
          <w:szCs w:val="24"/>
        </w:rPr>
        <w:t xml:space="preserve"> Enterprise Limited Electronics Retail Business </w:t>
      </w:r>
      <w:r>
        <w:rPr>
          <w:rFonts w:ascii="Times New Roman" w:hAnsi="Times New Roman" w:cs="Times New Roman"/>
          <w:sz w:val="24"/>
          <w:szCs w:val="24"/>
        </w:rPr>
        <w:t xml:space="preserve">in Yangon, </w:t>
      </w:r>
      <w:r w:rsidRPr="002C0B58">
        <w:rPr>
          <w:rFonts w:ascii="Times New Roman" w:hAnsi="Times New Roman" w:cs="Times New Roman"/>
          <w:sz w:val="24"/>
          <w:szCs w:val="24"/>
        </w:rPr>
        <w:t>Myanmar</w:t>
      </w:r>
    </w:p>
    <w:p w:rsidR="00417D28" w:rsidRDefault="00417D28" w:rsidP="00417D28">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describe the relationship between </w:t>
      </w:r>
      <w:r w:rsidRPr="002C0B58">
        <w:rPr>
          <w:rFonts w:ascii="Times New Roman" w:hAnsi="Times New Roman" w:cs="Times New Roman"/>
          <w:bCs/>
          <w:sz w:val="24"/>
          <w:szCs w:val="24"/>
        </w:rPr>
        <w:t xml:space="preserve">sale factors </w:t>
      </w:r>
      <w:r>
        <w:rPr>
          <w:rFonts w:ascii="Times New Roman" w:hAnsi="Times New Roman" w:cs="Times New Roman"/>
          <w:bCs/>
          <w:sz w:val="24"/>
          <w:szCs w:val="24"/>
        </w:rPr>
        <w:t>and</w:t>
      </w:r>
      <w:r w:rsidRPr="002C0B58">
        <w:rPr>
          <w:rFonts w:ascii="Times New Roman" w:hAnsi="Times New Roman" w:cs="Times New Roman"/>
          <w:bCs/>
          <w:sz w:val="24"/>
          <w:szCs w:val="24"/>
        </w:rPr>
        <w:t xml:space="preserve"> customer satisfaction </w:t>
      </w:r>
      <w:r w:rsidR="003E063C">
        <w:rPr>
          <w:rFonts w:ascii="Times New Roman" w:hAnsi="Times New Roman" w:cs="Times New Roman"/>
          <w:bCs/>
          <w:sz w:val="24"/>
          <w:szCs w:val="24"/>
        </w:rPr>
        <w:t xml:space="preserve"> </w:t>
      </w:r>
      <w:r w:rsidRPr="002C0B58">
        <w:rPr>
          <w:rFonts w:ascii="Times New Roman" w:hAnsi="Times New Roman" w:cs="Times New Roman"/>
          <w:bCs/>
          <w:sz w:val="24"/>
          <w:szCs w:val="24"/>
        </w:rPr>
        <w:t xml:space="preserve">of  </w:t>
      </w:r>
      <w:r>
        <w:rPr>
          <w:rFonts w:ascii="Times New Roman" w:hAnsi="Times New Roman" w:cs="Times New Roman"/>
          <w:sz w:val="24"/>
          <w:szCs w:val="24"/>
        </w:rPr>
        <w:t>TMW</w:t>
      </w:r>
      <w:r w:rsidRPr="002C0B58">
        <w:rPr>
          <w:rFonts w:ascii="Times New Roman" w:hAnsi="Times New Roman" w:cs="Times New Roman"/>
          <w:sz w:val="24"/>
          <w:szCs w:val="24"/>
        </w:rPr>
        <w:t xml:space="preserve"> Enterprise Limited Electronics Retail Business </w:t>
      </w:r>
      <w:r>
        <w:rPr>
          <w:rFonts w:ascii="Times New Roman" w:hAnsi="Times New Roman" w:cs="Times New Roman"/>
          <w:sz w:val="24"/>
          <w:szCs w:val="24"/>
        </w:rPr>
        <w:t xml:space="preserve">in Yangon, </w:t>
      </w:r>
      <w:r w:rsidRPr="002C0B58">
        <w:rPr>
          <w:rFonts w:ascii="Times New Roman" w:hAnsi="Times New Roman" w:cs="Times New Roman"/>
          <w:sz w:val="24"/>
          <w:szCs w:val="24"/>
        </w:rPr>
        <w:t>Myanmar</w:t>
      </w:r>
    </w:p>
    <w:p w:rsidR="00417D28" w:rsidRDefault="00417D28" w:rsidP="00417D28">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analyze the effect of </w:t>
      </w:r>
      <w:r w:rsidRPr="002C0B58">
        <w:rPr>
          <w:rFonts w:ascii="Times New Roman" w:hAnsi="Times New Roman" w:cs="Times New Roman"/>
          <w:bCs/>
          <w:sz w:val="24"/>
          <w:szCs w:val="24"/>
        </w:rPr>
        <w:t xml:space="preserve">sale factors on customer satisfaction </w:t>
      </w:r>
      <w:r>
        <w:rPr>
          <w:rFonts w:ascii="Times New Roman" w:hAnsi="Times New Roman" w:cs="Times New Roman"/>
          <w:bCs/>
          <w:sz w:val="24"/>
          <w:szCs w:val="24"/>
        </w:rPr>
        <w:t xml:space="preserve">of </w:t>
      </w:r>
      <w:r>
        <w:rPr>
          <w:rFonts w:ascii="Times New Roman" w:hAnsi="Times New Roman" w:cs="Times New Roman"/>
          <w:sz w:val="24"/>
          <w:szCs w:val="24"/>
        </w:rPr>
        <w:t>TMW</w:t>
      </w:r>
      <w:r w:rsidRPr="002C0B58">
        <w:rPr>
          <w:rFonts w:ascii="Times New Roman" w:hAnsi="Times New Roman" w:cs="Times New Roman"/>
          <w:sz w:val="24"/>
          <w:szCs w:val="24"/>
        </w:rPr>
        <w:t xml:space="preserve"> Enterprise Limited Electronics Retail Business </w:t>
      </w:r>
      <w:r>
        <w:rPr>
          <w:rFonts w:ascii="Times New Roman" w:hAnsi="Times New Roman" w:cs="Times New Roman"/>
          <w:sz w:val="24"/>
          <w:szCs w:val="24"/>
        </w:rPr>
        <w:t xml:space="preserve">in Yangon, </w:t>
      </w:r>
      <w:r w:rsidRPr="002C0B58">
        <w:rPr>
          <w:rFonts w:ascii="Times New Roman" w:hAnsi="Times New Roman" w:cs="Times New Roman"/>
          <w:sz w:val="24"/>
          <w:szCs w:val="24"/>
        </w:rPr>
        <w:t>Myanmar</w:t>
      </w:r>
    </w:p>
    <w:p w:rsidR="00343638" w:rsidRDefault="009750CC" w:rsidP="00D40DF7">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By achieving these objectives, this study will provide a comprehensive understanding of the key factors influencing customer satisfaction and engagement at TMW Enterprise Limited. The findings will offer actionable insights into how the company can refine its strategies to enhance customer experiences, foster long-term loyalty, and remain competitive in the evolving retail landscape.</w:t>
      </w:r>
    </w:p>
    <w:p w:rsidR="003E063C" w:rsidRPr="00BC52A9" w:rsidRDefault="003E063C" w:rsidP="00D40DF7">
      <w:pPr>
        <w:spacing w:before="100" w:beforeAutospacing="1" w:after="100" w:afterAutospacing="1" w:line="360" w:lineRule="auto"/>
        <w:jc w:val="both"/>
        <w:rPr>
          <w:rFonts w:ascii="Times New Roman" w:eastAsia="Times New Roman" w:hAnsi="Times New Roman" w:cs="Times New Roman"/>
          <w:b/>
          <w:sz w:val="24"/>
          <w:szCs w:val="24"/>
        </w:rPr>
      </w:pPr>
      <w:r w:rsidRPr="00BC52A9">
        <w:rPr>
          <w:rFonts w:ascii="Times New Roman" w:eastAsia="Times New Roman" w:hAnsi="Times New Roman" w:cs="Times New Roman"/>
          <w:b/>
          <w:sz w:val="24"/>
          <w:szCs w:val="24"/>
        </w:rPr>
        <w:t>1.3 Research Question</w:t>
      </w:r>
    </w:p>
    <w:p w:rsidR="003E063C" w:rsidRDefault="003E063C" w:rsidP="003E063C">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bCs/>
          <w:sz w:val="24"/>
          <w:szCs w:val="24"/>
        </w:rPr>
        <w:t>What are the sale factors</w:t>
      </w:r>
      <w:r w:rsidRPr="002C0B58">
        <w:rPr>
          <w:rFonts w:ascii="Times New Roman" w:hAnsi="Times New Roman" w:cs="Times New Roman"/>
          <w:bCs/>
          <w:sz w:val="24"/>
          <w:szCs w:val="24"/>
        </w:rPr>
        <w:t xml:space="preserve"> of </w:t>
      </w:r>
      <w:r>
        <w:rPr>
          <w:rFonts w:ascii="Times New Roman" w:hAnsi="Times New Roman" w:cs="Times New Roman"/>
          <w:sz w:val="24"/>
          <w:szCs w:val="24"/>
        </w:rPr>
        <w:t>TMW</w:t>
      </w:r>
      <w:r w:rsidRPr="002C0B58">
        <w:rPr>
          <w:rFonts w:ascii="Times New Roman" w:hAnsi="Times New Roman" w:cs="Times New Roman"/>
          <w:sz w:val="24"/>
          <w:szCs w:val="24"/>
        </w:rPr>
        <w:t xml:space="preserve"> Enterprise Limited Electronics Retail Business </w:t>
      </w:r>
      <w:r>
        <w:rPr>
          <w:rFonts w:ascii="Times New Roman" w:hAnsi="Times New Roman" w:cs="Times New Roman"/>
          <w:sz w:val="24"/>
          <w:szCs w:val="24"/>
        </w:rPr>
        <w:t xml:space="preserve">in Yangon, </w:t>
      </w:r>
      <w:r w:rsidRPr="002C0B58">
        <w:rPr>
          <w:rFonts w:ascii="Times New Roman" w:hAnsi="Times New Roman" w:cs="Times New Roman"/>
          <w:sz w:val="24"/>
          <w:szCs w:val="24"/>
        </w:rPr>
        <w:t>Myanmar</w:t>
      </w:r>
      <w:r>
        <w:rPr>
          <w:rFonts w:ascii="Times New Roman" w:hAnsi="Times New Roman" w:cs="Times New Roman"/>
          <w:sz w:val="24"/>
          <w:szCs w:val="24"/>
        </w:rPr>
        <w:t>?</w:t>
      </w:r>
    </w:p>
    <w:p w:rsidR="003E063C" w:rsidRDefault="003E063C" w:rsidP="003E063C">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 is the relationship between </w:t>
      </w:r>
      <w:r w:rsidRPr="002C0B58">
        <w:rPr>
          <w:rFonts w:ascii="Times New Roman" w:hAnsi="Times New Roman" w:cs="Times New Roman"/>
          <w:bCs/>
          <w:sz w:val="24"/>
          <w:szCs w:val="24"/>
        </w:rPr>
        <w:t xml:space="preserve">sale factors </w:t>
      </w:r>
      <w:r>
        <w:rPr>
          <w:rFonts w:ascii="Times New Roman" w:hAnsi="Times New Roman" w:cs="Times New Roman"/>
          <w:bCs/>
          <w:sz w:val="24"/>
          <w:szCs w:val="24"/>
        </w:rPr>
        <w:t>and</w:t>
      </w:r>
      <w:r w:rsidRPr="002C0B58">
        <w:rPr>
          <w:rFonts w:ascii="Times New Roman" w:hAnsi="Times New Roman" w:cs="Times New Roman"/>
          <w:bCs/>
          <w:sz w:val="24"/>
          <w:szCs w:val="24"/>
        </w:rPr>
        <w:t xml:space="preserve"> customer satisfaction of </w:t>
      </w:r>
      <w:r>
        <w:rPr>
          <w:rFonts w:ascii="Times New Roman" w:hAnsi="Times New Roman" w:cs="Times New Roman"/>
          <w:sz w:val="24"/>
          <w:szCs w:val="24"/>
        </w:rPr>
        <w:t>TMW</w:t>
      </w:r>
      <w:r w:rsidRPr="002C0B58">
        <w:rPr>
          <w:rFonts w:ascii="Times New Roman" w:hAnsi="Times New Roman" w:cs="Times New Roman"/>
          <w:sz w:val="24"/>
          <w:szCs w:val="24"/>
        </w:rPr>
        <w:t xml:space="preserve"> Enterprise Limited Electronics Retail Business </w:t>
      </w:r>
      <w:r>
        <w:rPr>
          <w:rFonts w:ascii="Times New Roman" w:hAnsi="Times New Roman" w:cs="Times New Roman"/>
          <w:sz w:val="24"/>
          <w:szCs w:val="24"/>
        </w:rPr>
        <w:t xml:space="preserve">in Yangon, </w:t>
      </w:r>
      <w:r w:rsidRPr="002C0B58">
        <w:rPr>
          <w:rFonts w:ascii="Times New Roman" w:hAnsi="Times New Roman" w:cs="Times New Roman"/>
          <w:sz w:val="24"/>
          <w:szCs w:val="24"/>
        </w:rPr>
        <w:t>Myanmar</w:t>
      </w:r>
      <w:r>
        <w:rPr>
          <w:rFonts w:ascii="Times New Roman" w:hAnsi="Times New Roman" w:cs="Times New Roman"/>
          <w:sz w:val="24"/>
          <w:szCs w:val="24"/>
        </w:rPr>
        <w:t>?</w:t>
      </w:r>
    </w:p>
    <w:p w:rsidR="003E063C" w:rsidRDefault="003E063C" w:rsidP="003E063C">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 does effect of </w:t>
      </w:r>
      <w:r w:rsidRPr="002C0B58">
        <w:rPr>
          <w:rFonts w:ascii="Times New Roman" w:hAnsi="Times New Roman" w:cs="Times New Roman"/>
          <w:bCs/>
          <w:sz w:val="24"/>
          <w:szCs w:val="24"/>
        </w:rPr>
        <w:t>sale factors on customer satisfaction of</w:t>
      </w:r>
      <w:r>
        <w:rPr>
          <w:rFonts w:ascii="Times New Roman" w:hAnsi="Times New Roman" w:cs="Times New Roman"/>
          <w:bCs/>
          <w:sz w:val="24"/>
          <w:szCs w:val="24"/>
        </w:rPr>
        <w:t xml:space="preserve"> </w:t>
      </w:r>
      <w:r w:rsidRPr="002C0B58">
        <w:rPr>
          <w:rFonts w:ascii="Times New Roman" w:hAnsi="Times New Roman" w:cs="Times New Roman"/>
          <w:bCs/>
          <w:sz w:val="24"/>
          <w:szCs w:val="24"/>
        </w:rPr>
        <w:t xml:space="preserve">  </w:t>
      </w:r>
      <w:r>
        <w:rPr>
          <w:rFonts w:ascii="Times New Roman" w:hAnsi="Times New Roman" w:cs="Times New Roman"/>
          <w:sz w:val="24"/>
          <w:szCs w:val="24"/>
        </w:rPr>
        <w:t>TMW</w:t>
      </w:r>
      <w:r w:rsidRPr="002C0B58">
        <w:rPr>
          <w:rFonts w:ascii="Times New Roman" w:hAnsi="Times New Roman" w:cs="Times New Roman"/>
          <w:sz w:val="24"/>
          <w:szCs w:val="24"/>
        </w:rPr>
        <w:t xml:space="preserve"> Enterprise Limited Electronics Retail Business </w:t>
      </w:r>
      <w:r>
        <w:rPr>
          <w:rFonts w:ascii="Times New Roman" w:hAnsi="Times New Roman" w:cs="Times New Roman"/>
          <w:sz w:val="24"/>
          <w:szCs w:val="24"/>
        </w:rPr>
        <w:t xml:space="preserve">in Yangon, </w:t>
      </w:r>
      <w:r w:rsidRPr="002C0B58">
        <w:rPr>
          <w:rFonts w:ascii="Times New Roman" w:hAnsi="Times New Roman" w:cs="Times New Roman"/>
          <w:sz w:val="24"/>
          <w:szCs w:val="24"/>
        </w:rPr>
        <w:t>Myanmar</w:t>
      </w:r>
      <w:r>
        <w:rPr>
          <w:rFonts w:ascii="Times New Roman" w:hAnsi="Times New Roman" w:cs="Times New Roman"/>
          <w:sz w:val="24"/>
          <w:szCs w:val="24"/>
        </w:rPr>
        <w:t>?</w:t>
      </w:r>
    </w:p>
    <w:p w:rsidR="003E063C" w:rsidRPr="00E21947" w:rsidRDefault="003E063C" w:rsidP="00D40DF7">
      <w:pPr>
        <w:spacing w:before="100" w:beforeAutospacing="1" w:after="100" w:afterAutospacing="1" w:line="360" w:lineRule="auto"/>
        <w:jc w:val="both"/>
        <w:rPr>
          <w:rFonts w:ascii="Times New Roman" w:eastAsia="Times New Roman" w:hAnsi="Times New Roman" w:cs="Times New Roman"/>
          <w:sz w:val="24"/>
          <w:szCs w:val="24"/>
        </w:rPr>
      </w:pPr>
    </w:p>
    <w:p w:rsidR="00D40DF7" w:rsidRPr="003E063C" w:rsidRDefault="003E063C" w:rsidP="003E063C">
      <w:pPr>
        <w:spacing w:before="100" w:beforeAutospacing="1" w:after="100" w:afterAutospacing="1"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sidR="00D40DF7" w:rsidRPr="00E21947">
        <w:rPr>
          <w:rFonts w:ascii="Times New Roman" w:eastAsia="Times New Roman" w:hAnsi="Times New Roman" w:cs="Times New Roman"/>
          <w:b/>
          <w:bCs/>
          <w:sz w:val="24"/>
          <w:szCs w:val="24"/>
        </w:rPr>
        <w:t xml:space="preserve"> </w:t>
      </w:r>
      <w:r w:rsidRPr="00E21947">
        <w:rPr>
          <w:rFonts w:ascii="Times New Roman" w:eastAsia="Times New Roman" w:hAnsi="Times New Roman" w:cs="Times New Roman"/>
          <w:b/>
          <w:bCs/>
          <w:sz w:val="24"/>
          <w:szCs w:val="24"/>
        </w:rPr>
        <w:t>Scope of the Study</w:t>
      </w:r>
      <w:r w:rsidR="00D40DF7" w:rsidRPr="00E21947">
        <w:rPr>
          <w:rFonts w:ascii="Times New Roman" w:eastAsia="Times New Roman" w:hAnsi="Times New Roman" w:cs="Times New Roman"/>
          <w:sz w:val="24"/>
          <w:szCs w:val="24"/>
        </w:rPr>
        <w:br/>
        <w:t>This study focuses on the retail electronics sector in Myanmar, specifically analyzing customer satisfaction and engagement at TMW Enterprise Limited. The research aims to investigate how various operational factors, including store environment, staff quality, brand image, sales techniques, and customer engagement strategies, influence customer satisfaction and loyalty. The primary focus will be on TMW Enterprise’s operations in Yangon, Myanmar, where the company holds its largest market share.</w:t>
      </w:r>
    </w:p>
    <w:p w:rsidR="00D40DF7" w:rsidRDefault="00D40DF7" w:rsidP="00655DAF">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The scope of this study includes the examination of both traditional and modern sales strategies, assessing how in-store experiences, product offerings, and digital engagement initiatives impact customer satisfaction. Additionally, the study will focus on customer engagement practices, such as loyalty programs and the use of social media and digital marketing platforms. The research will cover a period of five years (2019–2024), during which significant changes in consumer behavior, digital adoption, and retail competition have occurred.</w:t>
      </w:r>
    </w:p>
    <w:p w:rsidR="00D1021D" w:rsidRPr="00ED289C" w:rsidRDefault="003E063C" w:rsidP="00D1021D">
      <w:pPr>
        <w:shd w:val="clear" w:color="auto" w:fill="FFFFFF" w:themeFill="background1"/>
        <w:spacing w:before="100" w:beforeAutospacing="1" w:after="100" w:afterAutospacing="1" w:line="480" w:lineRule="auto"/>
        <w:jc w:val="both"/>
        <w:rPr>
          <w:rFonts w:ascii="Times New Roman" w:eastAsia="Times New Roman" w:hAnsi="Times New Roman" w:cs="Times New Roman"/>
          <w:b/>
          <w:bCs/>
          <w:color w:val="000000" w:themeColor="text1"/>
        </w:rPr>
      </w:pPr>
      <w:r w:rsidRPr="00BC52A9">
        <w:rPr>
          <w:rFonts w:ascii="Times New Roman" w:eastAsia="Times New Roman" w:hAnsi="Times New Roman" w:cs="Times New Roman"/>
          <w:b/>
          <w:sz w:val="24"/>
          <w:szCs w:val="24"/>
        </w:rPr>
        <w:t xml:space="preserve">1.5 </w:t>
      </w:r>
      <w:r w:rsidR="00D1021D" w:rsidRPr="00BC52A9">
        <w:rPr>
          <w:rFonts w:ascii="Times New Roman" w:eastAsia="Times New Roman" w:hAnsi="Times New Roman" w:cs="Times New Roman"/>
          <w:b/>
          <w:bCs/>
          <w:color w:val="000000" w:themeColor="text1"/>
        </w:rPr>
        <w:t>Organization</w:t>
      </w:r>
      <w:r w:rsidR="00D1021D" w:rsidRPr="00ED289C">
        <w:rPr>
          <w:rFonts w:ascii="Times New Roman" w:eastAsia="Times New Roman" w:hAnsi="Times New Roman" w:cs="Times New Roman"/>
          <w:b/>
          <w:bCs/>
          <w:color w:val="000000" w:themeColor="text1"/>
        </w:rPr>
        <w:t xml:space="preserve"> of </w:t>
      </w:r>
      <w:r w:rsidR="00D1021D">
        <w:rPr>
          <w:rFonts w:ascii="Times New Roman" w:eastAsia="Times New Roman" w:hAnsi="Times New Roman" w:cs="Times New Roman"/>
          <w:b/>
          <w:bCs/>
          <w:color w:val="000000" w:themeColor="text1"/>
        </w:rPr>
        <w:t>t</w:t>
      </w:r>
      <w:r w:rsidR="00D1021D" w:rsidRPr="00ED289C">
        <w:rPr>
          <w:rFonts w:ascii="Times New Roman" w:eastAsia="Times New Roman" w:hAnsi="Times New Roman" w:cs="Times New Roman"/>
          <w:b/>
          <w:bCs/>
          <w:color w:val="000000" w:themeColor="text1"/>
        </w:rPr>
        <w:t xml:space="preserve">he </w:t>
      </w:r>
      <w:r w:rsidR="00D1021D">
        <w:rPr>
          <w:rFonts w:ascii="Times New Roman" w:eastAsia="Times New Roman" w:hAnsi="Times New Roman" w:cs="Times New Roman"/>
          <w:b/>
          <w:bCs/>
          <w:color w:val="000000" w:themeColor="text1"/>
        </w:rPr>
        <w:t>S</w:t>
      </w:r>
      <w:r w:rsidR="00D1021D" w:rsidRPr="00ED289C">
        <w:rPr>
          <w:rFonts w:ascii="Times New Roman" w:eastAsia="Times New Roman" w:hAnsi="Times New Roman" w:cs="Times New Roman"/>
          <w:b/>
          <w:bCs/>
          <w:color w:val="000000" w:themeColor="text1"/>
        </w:rPr>
        <w:t xml:space="preserve">tudy </w:t>
      </w:r>
    </w:p>
    <w:p w:rsidR="00D1021D" w:rsidRPr="00470571" w:rsidRDefault="00D1021D" w:rsidP="00470571">
      <w:pPr>
        <w:spacing w:line="360" w:lineRule="auto"/>
        <w:jc w:val="both"/>
        <w:rPr>
          <w:rFonts w:ascii="Times New Roman" w:hAnsi="Times New Roman" w:cs="Times New Roman"/>
          <w:b/>
          <w:sz w:val="24"/>
          <w:szCs w:val="24"/>
        </w:rPr>
      </w:pPr>
      <w:r w:rsidRPr="00962694">
        <w:rPr>
          <w:rFonts w:ascii="Times New Roman" w:eastAsia="Times New Roman" w:hAnsi="Times New Roman" w:cs="Times New Roman"/>
          <w:color w:val="000000" w:themeColor="text1"/>
          <w:sz w:val="24"/>
          <w:szCs w:val="24"/>
        </w:rPr>
        <w:t xml:space="preserve">This study </w:t>
      </w:r>
      <w:r w:rsidRPr="00962694">
        <w:rPr>
          <w:rFonts w:ascii="Times New Roman" w:eastAsia="Times New Roman" w:hAnsi="Times New Roman" w:cs="Times New Roman"/>
          <w:color w:val="000000" w:themeColor="text1"/>
          <w:sz w:val="24"/>
          <w:szCs w:val="24"/>
          <w:shd w:val="clear" w:color="auto" w:fill="FFFFFF" w:themeFill="background1"/>
        </w:rPr>
        <w:t xml:space="preserve">comprises five main chapters. Chapter </w:t>
      </w:r>
      <w:proofErr w:type="gramStart"/>
      <w:r w:rsidRPr="00962694">
        <w:rPr>
          <w:rFonts w:ascii="Times New Roman" w:eastAsia="Times New Roman" w:hAnsi="Times New Roman" w:cs="Times New Roman"/>
          <w:color w:val="000000" w:themeColor="text1"/>
          <w:sz w:val="24"/>
          <w:szCs w:val="24"/>
          <w:shd w:val="clear" w:color="auto" w:fill="FFFFFF" w:themeFill="background1"/>
        </w:rPr>
        <w:t>1,</w:t>
      </w:r>
      <w:proofErr w:type="gramEnd"/>
      <w:r w:rsidRPr="00962694">
        <w:rPr>
          <w:rFonts w:ascii="Times New Roman" w:eastAsia="Times New Roman" w:hAnsi="Times New Roman" w:cs="Times New Roman"/>
          <w:color w:val="000000" w:themeColor="text1"/>
          <w:sz w:val="24"/>
          <w:szCs w:val="24"/>
          <w:shd w:val="clear" w:color="auto" w:fill="FFFFFF" w:themeFill="background1"/>
        </w:rPr>
        <w:t xml:space="preserve"> is an introductory section containing research background, research objectives, scope and limitation of the research questions and research structure. Chapter 2 provides theoretical background on the factors that influence employees’ satisfaction and commitment. Chapter 3 provides a detailed discussion of the study of methodology and the techniques of sample design, the methods and procedure of data collectio</w:t>
      </w:r>
      <w:r w:rsidR="00470571">
        <w:rPr>
          <w:rFonts w:ascii="Times New Roman" w:eastAsia="Times New Roman" w:hAnsi="Times New Roman" w:cs="Times New Roman"/>
          <w:color w:val="000000" w:themeColor="text1"/>
          <w:sz w:val="24"/>
          <w:szCs w:val="24"/>
          <w:shd w:val="clear" w:color="auto" w:fill="FFFFFF" w:themeFill="background1"/>
        </w:rPr>
        <w:t xml:space="preserve">n. Chapter 4 analyzes customer </w:t>
      </w:r>
      <w:r w:rsidRPr="00962694">
        <w:rPr>
          <w:rFonts w:ascii="Times New Roman" w:eastAsia="Times New Roman" w:hAnsi="Times New Roman" w:cs="Times New Roman"/>
          <w:color w:val="000000" w:themeColor="text1"/>
          <w:sz w:val="24"/>
          <w:szCs w:val="24"/>
          <w:shd w:val="clear" w:color="auto" w:fill="FFFFFF" w:themeFill="background1"/>
        </w:rPr>
        <w:t xml:space="preserve">satisfaction </w:t>
      </w:r>
      <w:r w:rsidRPr="00962694">
        <w:rPr>
          <w:rFonts w:ascii="Times New Roman" w:eastAsia="Times New Roman" w:hAnsi="Times New Roman" w:cs="Times New Roman"/>
          <w:color w:val="000000" w:themeColor="text1"/>
          <w:sz w:val="24"/>
          <w:szCs w:val="24"/>
        </w:rPr>
        <w:t xml:space="preserve">of TMW </w:t>
      </w:r>
      <w:r w:rsidRPr="00962694">
        <w:rPr>
          <w:rFonts w:ascii="Times New Roman" w:hAnsi="Times New Roman" w:cs="Times New Roman"/>
          <w:sz w:val="24"/>
          <w:szCs w:val="24"/>
        </w:rPr>
        <w:t>Enterprise Limited in Yangon, Myanmar</w:t>
      </w:r>
      <w:r w:rsidRPr="00962694">
        <w:rPr>
          <w:rFonts w:ascii="Times New Roman" w:hAnsi="Times New Roman" w:cs="Times New Roman"/>
          <w:b/>
          <w:sz w:val="24"/>
          <w:szCs w:val="24"/>
        </w:rPr>
        <w:t>.</w:t>
      </w:r>
      <w:r w:rsidR="00470571">
        <w:rPr>
          <w:rFonts w:ascii="Times New Roman" w:hAnsi="Times New Roman" w:cs="Times New Roman"/>
          <w:b/>
          <w:sz w:val="24"/>
          <w:szCs w:val="24"/>
        </w:rPr>
        <w:t xml:space="preserve"> </w:t>
      </w:r>
      <w:r w:rsidRPr="00962694">
        <w:rPr>
          <w:rFonts w:ascii="Times New Roman" w:eastAsia="Times New Roman" w:hAnsi="Times New Roman" w:cs="Times New Roman"/>
          <w:color w:val="000000" w:themeColor="text1"/>
          <w:sz w:val="24"/>
          <w:szCs w:val="24"/>
        </w:rPr>
        <w:t>Lastly, Chapter 5 is a conclusion containing findings and discussions, suggestions and recommendations a</w:t>
      </w:r>
      <w:r w:rsidR="003E063C">
        <w:rPr>
          <w:rFonts w:ascii="Times New Roman" w:eastAsia="Times New Roman" w:hAnsi="Times New Roman" w:cs="Times New Roman"/>
          <w:color w:val="000000" w:themeColor="text1"/>
          <w:sz w:val="24"/>
          <w:szCs w:val="24"/>
        </w:rPr>
        <w:t xml:space="preserve">nd needs for further research. </w:t>
      </w:r>
    </w:p>
    <w:p w:rsidR="001E5AC1" w:rsidRDefault="001E5AC1" w:rsidP="003E063C">
      <w:pPr>
        <w:shd w:val="clear" w:color="auto" w:fill="FFFFFF" w:themeFill="background1"/>
        <w:spacing w:before="100" w:beforeAutospacing="1" w:after="100" w:afterAutospacing="1" w:line="480" w:lineRule="auto"/>
        <w:jc w:val="both"/>
        <w:rPr>
          <w:rFonts w:ascii="Times New Roman" w:eastAsia="Times New Roman" w:hAnsi="Times New Roman" w:cs="Times New Roman"/>
          <w:color w:val="000000" w:themeColor="text1"/>
          <w:sz w:val="24"/>
          <w:szCs w:val="24"/>
        </w:rPr>
      </w:pPr>
    </w:p>
    <w:p w:rsidR="00470571" w:rsidRPr="003E063C" w:rsidRDefault="00470571" w:rsidP="003E063C">
      <w:pPr>
        <w:shd w:val="clear" w:color="auto" w:fill="FFFFFF" w:themeFill="background1"/>
        <w:spacing w:before="100" w:beforeAutospacing="1" w:after="100" w:afterAutospacing="1" w:line="480" w:lineRule="auto"/>
        <w:jc w:val="both"/>
        <w:rPr>
          <w:rFonts w:ascii="Times New Roman" w:eastAsia="Times New Roman" w:hAnsi="Times New Roman" w:cs="Times New Roman"/>
          <w:color w:val="000000" w:themeColor="text1"/>
          <w:sz w:val="24"/>
          <w:szCs w:val="24"/>
        </w:rPr>
      </w:pPr>
    </w:p>
    <w:p w:rsidR="00911BA8" w:rsidRPr="00E21947" w:rsidRDefault="00911BA8" w:rsidP="00911BA8">
      <w:pPr>
        <w:spacing w:before="100" w:beforeAutospacing="1" w:after="100" w:afterAutospacing="1" w:line="360" w:lineRule="auto"/>
        <w:jc w:val="center"/>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lastRenderedPageBreak/>
        <w:t>CHAPTER TWO</w:t>
      </w:r>
      <w:r w:rsidRPr="00E21947">
        <w:rPr>
          <w:rFonts w:ascii="Times New Roman" w:eastAsia="Times New Roman" w:hAnsi="Times New Roman" w:cs="Times New Roman"/>
          <w:sz w:val="24"/>
          <w:szCs w:val="24"/>
        </w:rPr>
        <w:br/>
      </w:r>
      <w:r w:rsidRPr="00E21947">
        <w:rPr>
          <w:rFonts w:ascii="Times New Roman" w:eastAsia="Times New Roman" w:hAnsi="Times New Roman" w:cs="Times New Roman"/>
          <w:b/>
          <w:bCs/>
          <w:sz w:val="24"/>
          <w:szCs w:val="24"/>
        </w:rPr>
        <w:t>LITERATURE REVIEW</w:t>
      </w:r>
    </w:p>
    <w:p w:rsidR="00911BA8" w:rsidRDefault="00911BA8" w:rsidP="00911BA8">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This chapter reviews the existing literature on the concepts of customer satisfaction, customer engagement, and their impact on business performance, particularly within the retail sector. The literature explored provides a foundation for understanding the key factors influencing customer behavior and satisfaction, and how these factors relate to customer loyalty and engagement. The review also examines theories, models, and frameworks relevant to the study, which guide the research design and methodology.</w:t>
      </w:r>
    </w:p>
    <w:p w:rsidR="0043764A" w:rsidRPr="000A31EA" w:rsidRDefault="0043764A" w:rsidP="0043764A">
      <w:pPr>
        <w:pStyle w:val="Heading2"/>
        <w:spacing w:before="0" w:line="360" w:lineRule="auto"/>
        <w:rPr>
          <w:rFonts w:ascii="Times New Roman" w:hAnsi="Times New Roman" w:cs="Times New Roman"/>
          <w:b w:val="0"/>
          <w:bCs w:val="0"/>
          <w:color w:val="auto"/>
          <w:sz w:val="24"/>
          <w:szCs w:val="24"/>
        </w:rPr>
      </w:pPr>
      <w:r>
        <w:rPr>
          <w:rFonts w:ascii="Times New Roman" w:hAnsi="Times New Roman" w:cs="Times New Roman"/>
          <w:color w:val="auto"/>
          <w:sz w:val="24"/>
          <w:szCs w:val="24"/>
        </w:rPr>
        <w:t xml:space="preserve">2.1 </w:t>
      </w:r>
      <w:r w:rsidRPr="000A31EA">
        <w:rPr>
          <w:rFonts w:ascii="Times New Roman" w:hAnsi="Times New Roman" w:cs="Times New Roman"/>
          <w:color w:val="auto"/>
          <w:sz w:val="24"/>
          <w:szCs w:val="24"/>
        </w:rPr>
        <w:t>Marketing Management</w:t>
      </w:r>
    </w:p>
    <w:p w:rsidR="0043764A" w:rsidRDefault="0043764A" w:rsidP="0043764A">
      <w:pPr>
        <w:pStyle w:val="NormalWeb"/>
        <w:spacing w:before="225" w:beforeAutospacing="0" w:after="225" w:afterAutospacing="0" w:line="360" w:lineRule="auto"/>
        <w:jc w:val="both"/>
        <w:textAlignment w:val="baseline"/>
        <w:rPr>
          <w:color w:val="000000" w:themeColor="text1"/>
        </w:rPr>
      </w:pPr>
      <w:r w:rsidRPr="00AB3CB1">
        <w:rPr>
          <w:color w:val="000000" w:themeColor="text1"/>
          <w:shd w:val="clear" w:color="auto" w:fill="FFFFFF"/>
        </w:rPr>
        <w:t xml:space="preserve">Marketing management </w:t>
      </w:r>
      <w:r>
        <w:rPr>
          <w:color w:val="000000" w:themeColor="text1"/>
          <w:shd w:val="clear" w:color="auto" w:fill="FFFFFF"/>
        </w:rPr>
        <w:t>concern</w:t>
      </w:r>
      <w:r w:rsidRPr="00AB3CB1">
        <w:rPr>
          <w:color w:val="000000" w:themeColor="text1"/>
          <w:shd w:val="clear" w:color="auto" w:fill="FFFFFF"/>
        </w:rPr>
        <w:t xml:space="preserve"> to the </w:t>
      </w:r>
      <w:r>
        <w:rPr>
          <w:color w:val="000000" w:themeColor="text1"/>
          <w:shd w:val="clear" w:color="auto" w:fill="FFFFFF"/>
        </w:rPr>
        <w:t>management</w:t>
      </w:r>
      <w:r w:rsidRPr="00AB3CB1">
        <w:rPr>
          <w:color w:val="000000" w:themeColor="text1"/>
          <w:shd w:val="clear" w:color="auto" w:fill="FFFFFF"/>
        </w:rPr>
        <w:t xml:space="preserve"> and </w:t>
      </w:r>
      <w:r>
        <w:rPr>
          <w:color w:val="000000" w:themeColor="text1"/>
          <w:shd w:val="clear" w:color="auto" w:fill="FFFFFF"/>
        </w:rPr>
        <w:t>planning</w:t>
      </w:r>
      <w:r w:rsidRPr="00AB3CB1">
        <w:rPr>
          <w:color w:val="000000" w:themeColor="text1"/>
          <w:shd w:val="clear" w:color="auto" w:fill="FFFFFF"/>
        </w:rPr>
        <w:t xml:space="preserve"> of various marketing </w:t>
      </w:r>
      <w:r>
        <w:rPr>
          <w:color w:val="000000" w:themeColor="text1"/>
          <w:shd w:val="clear" w:color="auto" w:fill="FFFFFF"/>
        </w:rPr>
        <w:t>processes</w:t>
      </w:r>
      <w:r w:rsidRPr="00AB3CB1">
        <w:rPr>
          <w:color w:val="000000" w:themeColor="text1"/>
          <w:shd w:val="clear" w:color="auto" w:fill="FFFFFF"/>
        </w:rPr>
        <w:t xml:space="preserve"> and the people </w:t>
      </w:r>
      <w:r>
        <w:rPr>
          <w:color w:val="000000" w:themeColor="text1"/>
          <w:shd w:val="clear" w:color="auto" w:fill="FFFFFF"/>
        </w:rPr>
        <w:t>connected</w:t>
      </w:r>
      <w:r w:rsidRPr="00AB3CB1">
        <w:rPr>
          <w:color w:val="000000" w:themeColor="text1"/>
          <w:shd w:val="clear" w:color="auto" w:fill="FFFFFF"/>
        </w:rPr>
        <w:t xml:space="preserve"> in those </w:t>
      </w:r>
      <w:r>
        <w:rPr>
          <w:color w:val="000000" w:themeColor="text1"/>
          <w:shd w:val="clear" w:color="auto" w:fill="FFFFFF"/>
        </w:rPr>
        <w:t>projects</w:t>
      </w:r>
      <w:r w:rsidRPr="00AB3CB1">
        <w:rPr>
          <w:color w:val="000000" w:themeColor="text1"/>
          <w:shd w:val="clear" w:color="auto" w:fill="FFFFFF"/>
        </w:rPr>
        <w:t xml:space="preserve">, such as </w:t>
      </w:r>
      <w:r>
        <w:rPr>
          <w:color w:val="000000" w:themeColor="text1"/>
          <w:shd w:val="clear" w:color="auto" w:fill="FFFFFF"/>
        </w:rPr>
        <w:t>executives</w:t>
      </w:r>
      <w:r w:rsidRPr="00AB3CB1">
        <w:rPr>
          <w:color w:val="000000" w:themeColor="text1"/>
          <w:shd w:val="clear" w:color="auto" w:fill="FFFFFF"/>
        </w:rPr>
        <w:t xml:space="preserve">, marketing management professionals, </w:t>
      </w:r>
      <w:r>
        <w:rPr>
          <w:color w:val="000000" w:themeColor="text1"/>
          <w:shd w:val="clear" w:color="auto" w:fill="FFFFFF"/>
        </w:rPr>
        <w:t>consultants</w:t>
      </w:r>
      <w:r w:rsidRPr="00AB3CB1">
        <w:rPr>
          <w:color w:val="000000" w:themeColor="text1"/>
          <w:shd w:val="clear" w:color="auto" w:fill="FFFFFF"/>
        </w:rPr>
        <w:t>, and more.</w:t>
      </w:r>
      <w:r>
        <w:rPr>
          <w:color w:val="000000" w:themeColor="text1"/>
          <w:shd w:val="clear" w:color="auto" w:fill="FFFFFF"/>
        </w:rPr>
        <w:t xml:space="preserve"> </w:t>
      </w:r>
      <w:r w:rsidRPr="0043764A">
        <w:rPr>
          <w:rStyle w:val="Strong"/>
          <w:b w:val="0"/>
          <w:color w:val="000000" w:themeColor="text1"/>
          <w:shd w:val="clear" w:color="auto" w:fill="FFFFFF"/>
        </w:rPr>
        <w:t>Marketing management comprises developing and performing strategic marketing programs, processes, and project that arrange with extended business platform, while attracting customer recognition, finding criteria, and improving internal processes to obtain success.</w:t>
      </w:r>
      <w:r w:rsidRPr="004A54D4">
        <w:rPr>
          <w:color w:val="000000" w:themeColor="text1"/>
        </w:rPr>
        <w:t xml:space="preserve"> </w:t>
      </w:r>
      <w:r w:rsidRPr="00E06DC7">
        <w:rPr>
          <w:color w:val="000000" w:themeColor="text1"/>
        </w:rPr>
        <w:t>Marketing managers hold themselves accountable for executing marketing programs that align with the organization’s mission, vision, and values statements. This doesn’t necessarily mean marketing managers create these frameworks. Rather, these statements serve as a “north star” that guides all marketing efforts to fulfill the organization’s goals and objectives.</w:t>
      </w:r>
    </w:p>
    <w:p w:rsidR="0043764A" w:rsidRPr="008874F9" w:rsidRDefault="0043764A" w:rsidP="0043764A">
      <w:pPr>
        <w:pStyle w:val="NormalWeb"/>
        <w:spacing w:before="225" w:beforeAutospacing="0" w:after="225" w:afterAutospacing="0" w:line="360" w:lineRule="auto"/>
        <w:jc w:val="both"/>
        <w:textAlignment w:val="baseline"/>
        <w:rPr>
          <w:color w:val="000000" w:themeColor="text1"/>
        </w:rPr>
      </w:pPr>
      <w:r w:rsidRPr="008C1E77">
        <w:rPr>
          <w:color w:val="000000" w:themeColor="text1"/>
          <w:shd w:val="clear" w:color="auto" w:fill="FFFFFF"/>
        </w:rPr>
        <w:t xml:space="preserve">Marketing Management is </w:t>
      </w:r>
      <w:r>
        <w:rPr>
          <w:color w:val="000000" w:themeColor="text1"/>
          <w:shd w:val="clear" w:color="auto" w:fill="FFFFFF"/>
        </w:rPr>
        <w:t>arranged</w:t>
      </w:r>
      <w:r w:rsidRPr="008C1E77">
        <w:rPr>
          <w:color w:val="000000" w:themeColor="text1"/>
          <w:shd w:val="clear" w:color="auto" w:fill="FFFFFF"/>
        </w:rPr>
        <w:t xml:space="preserve"> on </w:t>
      </w:r>
      <w:r>
        <w:rPr>
          <w:color w:val="000000" w:themeColor="text1"/>
          <w:shd w:val="clear" w:color="auto" w:fill="FFFFFF"/>
        </w:rPr>
        <w:t>making</w:t>
      </w:r>
      <w:r w:rsidRPr="008C1E77">
        <w:rPr>
          <w:color w:val="000000" w:themeColor="text1"/>
          <w:shd w:val="clear" w:color="auto" w:fill="FFFFFF"/>
        </w:rPr>
        <w:t xml:space="preserve">, planning, and implementing strategies that will </w:t>
      </w:r>
      <w:r>
        <w:rPr>
          <w:color w:val="000000" w:themeColor="text1"/>
          <w:shd w:val="clear" w:color="auto" w:fill="FFFFFF"/>
        </w:rPr>
        <w:t>support</w:t>
      </w:r>
      <w:r w:rsidRPr="008C1E77">
        <w:rPr>
          <w:color w:val="000000" w:themeColor="text1"/>
          <w:shd w:val="clear" w:color="auto" w:fill="FFFFFF"/>
        </w:rPr>
        <w:t xml:space="preserve"> </w:t>
      </w:r>
      <w:r>
        <w:rPr>
          <w:color w:val="000000" w:themeColor="text1"/>
          <w:shd w:val="clear" w:color="auto" w:fill="FFFFFF"/>
        </w:rPr>
        <w:t>accomplish</w:t>
      </w:r>
      <w:r w:rsidRPr="008C1E77">
        <w:rPr>
          <w:color w:val="000000" w:themeColor="text1"/>
          <w:shd w:val="clear" w:color="auto" w:fill="FFFFFF"/>
        </w:rPr>
        <w:t xml:space="preserve"> wider business </w:t>
      </w:r>
      <w:r>
        <w:rPr>
          <w:color w:val="000000" w:themeColor="text1"/>
          <w:shd w:val="clear" w:color="auto" w:fill="FFFFFF"/>
        </w:rPr>
        <w:t>activities</w:t>
      </w:r>
      <w:r w:rsidRPr="008C1E77">
        <w:rPr>
          <w:color w:val="000000" w:themeColor="text1"/>
          <w:shd w:val="clear" w:color="auto" w:fill="FFFFFF"/>
        </w:rPr>
        <w:t xml:space="preserve">. These business </w:t>
      </w:r>
      <w:r>
        <w:rPr>
          <w:color w:val="000000" w:themeColor="text1"/>
          <w:shd w:val="clear" w:color="auto" w:fill="FFFFFF"/>
        </w:rPr>
        <w:t>activities</w:t>
      </w:r>
      <w:r w:rsidRPr="008C1E77">
        <w:rPr>
          <w:color w:val="000000" w:themeColor="text1"/>
          <w:shd w:val="clear" w:color="auto" w:fill="FFFFFF"/>
        </w:rPr>
        <w:t xml:space="preserve"> can </w:t>
      </w:r>
      <w:r>
        <w:rPr>
          <w:color w:val="000000" w:themeColor="text1"/>
          <w:shd w:val="clear" w:color="auto" w:fill="FFFFFF"/>
        </w:rPr>
        <w:t>affect</w:t>
      </w:r>
      <w:r w:rsidRPr="008C1E77">
        <w:rPr>
          <w:color w:val="000000" w:themeColor="text1"/>
          <w:shd w:val="clear" w:color="auto" w:fill="FFFFFF"/>
        </w:rPr>
        <w:t xml:space="preserve"> increasing brand </w:t>
      </w:r>
      <w:r>
        <w:rPr>
          <w:color w:val="000000" w:themeColor="text1"/>
          <w:shd w:val="clear" w:color="auto" w:fill="FFFFFF"/>
        </w:rPr>
        <w:t>concern</w:t>
      </w:r>
      <w:r w:rsidRPr="008C1E77">
        <w:rPr>
          <w:color w:val="000000" w:themeColor="text1"/>
          <w:shd w:val="clear" w:color="auto" w:fill="FFFFFF"/>
        </w:rPr>
        <w:t xml:space="preserve">, </w:t>
      </w:r>
      <w:r>
        <w:rPr>
          <w:color w:val="000000" w:themeColor="text1"/>
          <w:shd w:val="clear" w:color="auto" w:fill="FFFFFF"/>
        </w:rPr>
        <w:t>increase</w:t>
      </w:r>
      <w:r w:rsidRPr="008B5810">
        <w:rPr>
          <w:color w:val="000000" w:themeColor="text1"/>
          <w:shd w:val="clear" w:color="auto" w:fill="FFFFFF"/>
        </w:rPr>
        <w:t xml:space="preserve"> profits, or </w:t>
      </w:r>
      <w:r>
        <w:rPr>
          <w:color w:val="000000" w:themeColor="text1"/>
          <w:shd w:val="clear" w:color="auto" w:fill="FFFFFF"/>
        </w:rPr>
        <w:t>arriving</w:t>
      </w:r>
      <w:r w:rsidRPr="008C1E77">
        <w:rPr>
          <w:color w:val="000000" w:themeColor="text1"/>
          <w:shd w:val="clear" w:color="auto" w:fill="FFFFFF"/>
        </w:rPr>
        <w:t xml:space="preserve"> </w:t>
      </w:r>
      <w:r>
        <w:rPr>
          <w:color w:val="000000" w:themeColor="text1"/>
          <w:shd w:val="clear" w:color="auto" w:fill="FFFFFF"/>
        </w:rPr>
        <w:t>before</w:t>
      </w:r>
      <w:r w:rsidRPr="008C1E77">
        <w:rPr>
          <w:color w:val="000000" w:themeColor="text1"/>
          <w:shd w:val="clear" w:color="auto" w:fill="FFFFFF"/>
        </w:rPr>
        <w:t xml:space="preserve"> </w:t>
      </w:r>
      <w:r>
        <w:rPr>
          <w:color w:val="000000" w:themeColor="text1"/>
          <w:shd w:val="clear" w:color="auto" w:fill="FFFFFF"/>
        </w:rPr>
        <w:t>inactive</w:t>
      </w:r>
      <w:r w:rsidRPr="008C1E77">
        <w:rPr>
          <w:color w:val="000000" w:themeColor="text1"/>
          <w:shd w:val="clear" w:color="auto" w:fill="FFFFFF"/>
        </w:rPr>
        <w:t xml:space="preserve"> markets. </w:t>
      </w:r>
      <w:r w:rsidRPr="0046515F">
        <w:t>Over the</w:t>
      </w:r>
      <w:r w:rsidRPr="0000582C">
        <w:t xml:space="preserve"> years, the </w:t>
      </w:r>
      <w:r>
        <w:t>explanation</w:t>
      </w:r>
      <w:r w:rsidRPr="0000582C">
        <w:t xml:space="preserve"> of the term marketing has </w:t>
      </w:r>
      <w:r>
        <w:t>transformed</w:t>
      </w:r>
      <w:r w:rsidRPr="0000582C">
        <w:t xml:space="preserve"> and has been </w:t>
      </w:r>
      <w:r>
        <w:t>improved</w:t>
      </w:r>
      <w:r w:rsidRPr="0000582C">
        <w:t xml:space="preserve"> according to </w:t>
      </w:r>
      <w:r>
        <w:t>improve</w:t>
      </w:r>
      <w:r w:rsidRPr="0000582C">
        <w:t xml:space="preserve"> in marketing thought as well as its environment. Marketing was </w:t>
      </w:r>
      <w:r>
        <w:t>badly</w:t>
      </w:r>
      <w:r w:rsidRPr="0000582C">
        <w:t xml:space="preserve"> defined within the </w:t>
      </w:r>
      <w:r>
        <w:t>compact</w:t>
      </w:r>
      <w:r w:rsidRPr="0000582C">
        <w:t xml:space="preserve"> context of </w:t>
      </w:r>
      <w:r>
        <w:t>promotion</w:t>
      </w:r>
      <w:r w:rsidRPr="0000582C">
        <w:t xml:space="preserve"> or selling.</w:t>
      </w:r>
    </w:p>
    <w:p w:rsidR="0043764A" w:rsidRDefault="0043764A" w:rsidP="0043764A">
      <w:pPr>
        <w:shd w:val="clear" w:color="auto" w:fill="FFFFFF"/>
        <w:spacing w:after="0" w:line="360" w:lineRule="auto"/>
        <w:jc w:val="both"/>
        <w:rPr>
          <w:rFonts w:ascii="Times New Roman" w:hAnsi="Times New Roman" w:cs="Times New Roman"/>
          <w:noProof/>
          <w:sz w:val="24"/>
          <w:szCs w:val="24"/>
        </w:rPr>
      </w:pPr>
      <w:r w:rsidRPr="0000582C">
        <w:rPr>
          <w:rFonts w:ascii="Times New Roman" w:hAnsi="Times New Roman" w:cs="Times New Roman"/>
          <w:sz w:val="24"/>
          <w:szCs w:val="24"/>
        </w:rPr>
        <w:t xml:space="preserve"> </w:t>
      </w:r>
      <w:r w:rsidRPr="00EF5105">
        <w:rPr>
          <w:rFonts w:ascii="Times New Roman" w:hAnsi="Times New Roman" w:cs="Times New Roman"/>
          <w:sz w:val="24"/>
          <w:szCs w:val="24"/>
        </w:rPr>
        <w:t>The</w:t>
      </w:r>
      <w:r w:rsidRPr="0000582C">
        <w:rPr>
          <w:rFonts w:ascii="Times New Roman" w:hAnsi="Times New Roman" w:cs="Times New Roman"/>
          <w:sz w:val="24"/>
          <w:szCs w:val="24"/>
        </w:rPr>
        <w:t xml:space="preserve"> American Marketing Association </w:t>
      </w:r>
      <w:r>
        <w:rPr>
          <w:rFonts w:ascii="Times New Roman" w:hAnsi="Times New Roman" w:cs="Times New Roman"/>
          <w:sz w:val="24"/>
          <w:szCs w:val="24"/>
        </w:rPr>
        <w:t>observed</w:t>
      </w:r>
      <w:r w:rsidRPr="0000582C">
        <w:rPr>
          <w:rFonts w:ascii="Times New Roman" w:hAnsi="Times New Roman" w:cs="Times New Roman"/>
          <w:sz w:val="24"/>
          <w:szCs w:val="24"/>
        </w:rPr>
        <w:t xml:space="preserve"> marketing in the 1930’s as “the </w:t>
      </w:r>
      <w:r>
        <w:rPr>
          <w:rFonts w:ascii="Times New Roman" w:hAnsi="Times New Roman" w:cs="Times New Roman"/>
          <w:sz w:val="24"/>
          <w:szCs w:val="24"/>
        </w:rPr>
        <w:t>achievement</w:t>
      </w:r>
      <w:r w:rsidRPr="0000582C">
        <w:rPr>
          <w:rFonts w:ascii="Times New Roman" w:hAnsi="Times New Roman" w:cs="Times New Roman"/>
          <w:sz w:val="24"/>
          <w:szCs w:val="24"/>
        </w:rPr>
        <w:t xml:space="preserve"> of business </w:t>
      </w:r>
      <w:r>
        <w:rPr>
          <w:rFonts w:ascii="Times New Roman" w:hAnsi="Times New Roman" w:cs="Times New Roman"/>
          <w:sz w:val="24"/>
          <w:szCs w:val="24"/>
        </w:rPr>
        <w:t>movement</w:t>
      </w:r>
      <w:r w:rsidRPr="0000582C">
        <w:rPr>
          <w:rFonts w:ascii="Times New Roman" w:hAnsi="Times New Roman" w:cs="Times New Roman"/>
          <w:sz w:val="24"/>
          <w:szCs w:val="24"/>
        </w:rPr>
        <w:t xml:space="preserve"> that directs the </w:t>
      </w:r>
      <w:r>
        <w:rPr>
          <w:rFonts w:ascii="Times New Roman" w:hAnsi="Times New Roman" w:cs="Times New Roman"/>
          <w:sz w:val="24"/>
          <w:szCs w:val="24"/>
        </w:rPr>
        <w:t>pass</w:t>
      </w:r>
      <w:r w:rsidRPr="0000582C">
        <w:rPr>
          <w:rFonts w:ascii="Times New Roman" w:hAnsi="Times New Roman" w:cs="Times New Roman"/>
          <w:sz w:val="24"/>
          <w:szCs w:val="24"/>
        </w:rPr>
        <w:t xml:space="preserve"> of goods and services from producers to consumers”. This definition </w:t>
      </w:r>
      <w:r>
        <w:rPr>
          <w:rFonts w:ascii="Times New Roman" w:hAnsi="Times New Roman" w:cs="Times New Roman"/>
          <w:sz w:val="24"/>
          <w:szCs w:val="24"/>
        </w:rPr>
        <w:t>found</w:t>
      </w:r>
      <w:r w:rsidRPr="0000582C">
        <w:rPr>
          <w:rFonts w:ascii="Times New Roman" w:hAnsi="Times New Roman" w:cs="Times New Roman"/>
          <w:sz w:val="24"/>
          <w:szCs w:val="24"/>
        </w:rPr>
        <w:t xml:space="preserve"> out the traditional </w:t>
      </w:r>
      <w:r>
        <w:rPr>
          <w:rFonts w:ascii="Times New Roman" w:hAnsi="Times New Roman" w:cs="Times New Roman"/>
          <w:sz w:val="24"/>
          <w:szCs w:val="24"/>
        </w:rPr>
        <w:t>approach</w:t>
      </w:r>
      <w:r w:rsidRPr="0000582C">
        <w:rPr>
          <w:rFonts w:ascii="Times New Roman" w:hAnsi="Times New Roman" w:cs="Times New Roman"/>
          <w:sz w:val="24"/>
          <w:szCs w:val="24"/>
        </w:rPr>
        <w:t xml:space="preserve"> of marketing </w:t>
      </w:r>
      <w:r w:rsidRPr="0000582C">
        <w:rPr>
          <w:rFonts w:ascii="Times New Roman" w:hAnsi="Times New Roman" w:cs="Times New Roman"/>
          <w:sz w:val="24"/>
          <w:szCs w:val="24"/>
        </w:rPr>
        <w:lastRenderedPageBreak/>
        <w:t xml:space="preserve">where marketing was </w:t>
      </w:r>
      <w:r>
        <w:rPr>
          <w:rFonts w:ascii="Times New Roman" w:hAnsi="Times New Roman" w:cs="Times New Roman"/>
          <w:sz w:val="24"/>
          <w:szCs w:val="24"/>
        </w:rPr>
        <w:t>only</w:t>
      </w:r>
      <w:r w:rsidRPr="0000582C">
        <w:rPr>
          <w:rFonts w:ascii="Times New Roman" w:hAnsi="Times New Roman" w:cs="Times New Roman"/>
          <w:sz w:val="24"/>
          <w:szCs w:val="24"/>
        </w:rPr>
        <w:t xml:space="preserve"> distribution and trade </w:t>
      </w:r>
      <w:r>
        <w:rPr>
          <w:rFonts w:ascii="Times New Roman" w:hAnsi="Times New Roman" w:cs="Times New Roman"/>
          <w:sz w:val="24"/>
          <w:szCs w:val="24"/>
        </w:rPr>
        <w:t>committed</w:t>
      </w:r>
      <w:r w:rsidRPr="0000582C">
        <w:rPr>
          <w:rFonts w:ascii="Times New Roman" w:hAnsi="Times New Roman" w:cs="Times New Roman"/>
          <w:sz w:val="24"/>
          <w:szCs w:val="24"/>
        </w:rPr>
        <w:t xml:space="preserve">. This definition </w:t>
      </w:r>
      <w:r>
        <w:rPr>
          <w:rFonts w:ascii="Times New Roman" w:hAnsi="Times New Roman" w:cs="Times New Roman"/>
          <w:sz w:val="24"/>
          <w:szCs w:val="24"/>
        </w:rPr>
        <w:t>observed</w:t>
      </w:r>
      <w:r w:rsidRPr="0000582C">
        <w:rPr>
          <w:rFonts w:ascii="Times New Roman" w:hAnsi="Times New Roman" w:cs="Times New Roman"/>
          <w:sz w:val="24"/>
          <w:szCs w:val="24"/>
        </w:rPr>
        <w:t xml:space="preserve"> marketing as ‘sales’ as the </w:t>
      </w:r>
      <w:r>
        <w:rPr>
          <w:rFonts w:ascii="Times New Roman" w:hAnsi="Times New Roman" w:cs="Times New Roman"/>
          <w:sz w:val="24"/>
          <w:szCs w:val="24"/>
        </w:rPr>
        <w:t>consideration</w:t>
      </w:r>
      <w:r w:rsidRPr="0000582C">
        <w:rPr>
          <w:rFonts w:ascii="Times New Roman" w:hAnsi="Times New Roman" w:cs="Times New Roman"/>
          <w:sz w:val="24"/>
          <w:szCs w:val="24"/>
        </w:rPr>
        <w:t xml:space="preserve"> was on the product and not the customer. There was </w:t>
      </w:r>
      <w:r>
        <w:rPr>
          <w:rFonts w:ascii="Times New Roman" w:hAnsi="Times New Roman" w:cs="Times New Roman"/>
          <w:sz w:val="24"/>
          <w:szCs w:val="24"/>
        </w:rPr>
        <w:t>extra</w:t>
      </w:r>
      <w:r w:rsidRPr="0000582C">
        <w:rPr>
          <w:rFonts w:ascii="Times New Roman" w:hAnsi="Times New Roman" w:cs="Times New Roman"/>
          <w:sz w:val="24"/>
          <w:szCs w:val="24"/>
        </w:rPr>
        <w:t xml:space="preserve"> </w:t>
      </w:r>
      <w:r>
        <w:rPr>
          <w:rFonts w:ascii="Times New Roman" w:hAnsi="Times New Roman" w:cs="Times New Roman"/>
          <w:sz w:val="24"/>
          <w:szCs w:val="24"/>
        </w:rPr>
        <w:t>improvement</w:t>
      </w:r>
      <w:r w:rsidRPr="0000582C">
        <w:rPr>
          <w:rFonts w:ascii="Times New Roman" w:hAnsi="Times New Roman" w:cs="Times New Roman"/>
          <w:sz w:val="24"/>
          <w:szCs w:val="24"/>
        </w:rPr>
        <w:t xml:space="preserve"> in the definition and in the 1980’s the </w:t>
      </w:r>
      <w:r>
        <w:rPr>
          <w:rFonts w:ascii="Times New Roman" w:hAnsi="Times New Roman" w:cs="Times New Roman"/>
          <w:sz w:val="24"/>
          <w:szCs w:val="24"/>
        </w:rPr>
        <w:t>attention</w:t>
      </w:r>
      <w:r w:rsidRPr="0000582C">
        <w:rPr>
          <w:rFonts w:ascii="Times New Roman" w:hAnsi="Times New Roman" w:cs="Times New Roman"/>
          <w:sz w:val="24"/>
          <w:szCs w:val="24"/>
        </w:rPr>
        <w:t xml:space="preserve"> was now on management of </w:t>
      </w:r>
      <w:r>
        <w:rPr>
          <w:rFonts w:ascii="Times New Roman" w:hAnsi="Times New Roman" w:cs="Times New Roman"/>
          <w:sz w:val="24"/>
          <w:szCs w:val="24"/>
        </w:rPr>
        <w:t>replacing</w:t>
      </w:r>
      <w:r w:rsidRPr="0000582C">
        <w:rPr>
          <w:rFonts w:ascii="Times New Roman" w:hAnsi="Times New Roman" w:cs="Times New Roman"/>
          <w:sz w:val="24"/>
          <w:szCs w:val="24"/>
        </w:rPr>
        <w:t xml:space="preserve"> processes and </w:t>
      </w:r>
      <w:r>
        <w:rPr>
          <w:rFonts w:ascii="Times New Roman" w:hAnsi="Times New Roman" w:cs="Times New Roman"/>
          <w:sz w:val="24"/>
          <w:szCs w:val="24"/>
        </w:rPr>
        <w:t>reasonable</w:t>
      </w:r>
      <w:r w:rsidRPr="0000582C">
        <w:rPr>
          <w:rFonts w:ascii="Times New Roman" w:hAnsi="Times New Roman" w:cs="Times New Roman"/>
          <w:sz w:val="24"/>
          <w:szCs w:val="24"/>
        </w:rPr>
        <w:t xml:space="preserve"> the traditional marketing-mix of the 4Ps: Product, price, place (or distribution) and promotion. According to </w:t>
      </w:r>
      <w:proofErr w:type="spellStart"/>
      <w:r w:rsidRPr="0000582C">
        <w:rPr>
          <w:rFonts w:ascii="Times New Roman" w:hAnsi="Times New Roman" w:cs="Times New Roman"/>
          <w:sz w:val="24"/>
          <w:szCs w:val="24"/>
        </w:rPr>
        <w:t>Kotler</w:t>
      </w:r>
      <w:proofErr w:type="spellEnd"/>
      <w:r w:rsidRPr="0000582C">
        <w:rPr>
          <w:rFonts w:ascii="Times New Roman" w:hAnsi="Times New Roman" w:cs="Times New Roman"/>
          <w:sz w:val="24"/>
          <w:szCs w:val="24"/>
        </w:rPr>
        <w:t xml:space="preserve"> and Keller</w:t>
      </w:r>
      <w:r>
        <w:rPr>
          <w:rFonts w:ascii="Times New Roman" w:hAnsi="Times New Roman" w:cs="Times New Roman"/>
          <w:sz w:val="24"/>
          <w:szCs w:val="24"/>
        </w:rPr>
        <w:t xml:space="preserve"> </w:t>
      </w:r>
      <w:r w:rsidRPr="0000582C">
        <w:rPr>
          <w:rFonts w:ascii="Times New Roman" w:hAnsi="Times New Roman" w:cs="Times New Roman"/>
          <w:sz w:val="24"/>
          <w:szCs w:val="24"/>
        </w:rPr>
        <w:t xml:space="preserve">(2009), marketing is </w:t>
      </w:r>
      <w:r>
        <w:rPr>
          <w:rFonts w:ascii="Times New Roman" w:hAnsi="Times New Roman" w:cs="Times New Roman"/>
          <w:sz w:val="24"/>
          <w:szCs w:val="24"/>
        </w:rPr>
        <w:t>observed</w:t>
      </w:r>
      <w:r w:rsidRPr="0000582C">
        <w:rPr>
          <w:rFonts w:ascii="Times New Roman" w:hAnsi="Times New Roman" w:cs="Times New Roman"/>
          <w:sz w:val="24"/>
          <w:szCs w:val="24"/>
        </w:rPr>
        <w:t xml:space="preserve"> as </w:t>
      </w:r>
      <w:proofErr w:type="gramStart"/>
      <w:r w:rsidRPr="0000582C">
        <w:rPr>
          <w:rFonts w:ascii="Times New Roman" w:hAnsi="Times New Roman" w:cs="Times New Roman"/>
          <w:sz w:val="24"/>
          <w:szCs w:val="24"/>
        </w:rPr>
        <w:t>an</w:t>
      </w:r>
      <w:proofErr w:type="gramEnd"/>
      <w:r w:rsidRPr="0000582C">
        <w:rPr>
          <w:rFonts w:ascii="Times New Roman" w:hAnsi="Times New Roman" w:cs="Times New Roman"/>
          <w:sz w:val="24"/>
          <w:szCs w:val="24"/>
        </w:rPr>
        <w:t xml:space="preserve"> </w:t>
      </w:r>
      <w:r>
        <w:rPr>
          <w:rFonts w:ascii="Times New Roman" w:hAnsi="Times New Roman" w:cs="Times New Roman"/>
          <w:sz w:val="24"/>
          <w:szCs w:val="24"/>
        </w:rPr>
        <w:t>structural</w:t>
      </w:r>
      <w:r w:rsidRPr="0000582C">
        <w:rPr>
          <w:rFonts w:ascii="Times New Roman" w:hAnsi="Times New Roman" w:cs="Times New Roman"/>
          <w:sz w:val="24"/>
          <w:szCs w:val="24"/>
        </w:rPr>
        <w:t xml:space="preserve"> function and a set of </w:t>
      </w:r>
      <w:r>
        <w:rPr>
          <w:rFonts w:ascii="Times New Roman" w:hAnsi="Times New Roman" w:cs="Times New Roman"/>
          <w:sz w:val="24"/>
          <w:szCs w:val="24"/>
        </w:rPr>
        <w:t>method</w:t>
      </w:r>
      <w:r w:rsidRPr="0000582C">
        <w:rPr>
          <w:rFonts w:ascii="Times New Roman" w:hAnsi="Times New Roman" w:cs="Times New Roman"/>
          <w:sz w:val="24"/>
          <w:szCs w:val="24"/>
        </w:rPr>
        <w:t xml:space="preserve"> for creating, communicating and delivering </w:t>
      </w:r>
      <w:r>
        <w:rPr>
          <w:rFonts w:ascii="Times New Roman" w:hAnsi="Times New Roman" w:cs="Times New Roman"/>
          <w:sz w:val="24"/>
          <w:szCs w:val="24"/>
        </w:rPr>
        <w:t>benefit</w:t>
      </w:r>
      <w:r w:rsidRPr="0000582C">
        <w:rPr>
          <w:rFonts w:ascii="Times New Roman" w:hAnsi="Times New Roman" w:cs="Times New Roman"/>
          <w:sz w:val="24"/>
          <w:szCs w:val="24"/>
        </w:rPr>
        <w:t xml:space="preserve"> to customers and for </w:t>
      </w:r>
      <w:r>
        <w:rPr>
          <w:rFonts w:ascii="Times New Roman" w:hAnsi="Times New Roman" w:cs="Times New Roman"/>
          <w:sz w:val="24"/>
          <w:szCs w:val="24"/>
        </w:rPr>
        <w:t>controlling</w:t>
      </w:r>
      <w:r w:rsidRPr="0000582C">
        <w:rPr>
          <w:rFonts w:ascii="Times New Roman" w:hAnsi="Times New Roman" w:cs="Times New Roman"/>
          <w:sz w:val="24"/>
          <w:szCs w:val="24"/>
        </w:rPr>
        <w:t xml:space="preserve"> customer relations in </w:t>
      </w:r>
      <w:r>
        <w:rPr>
          <w:rFonts w:ascii="Times New Roman" w:hAnsi="Times New Roman" w:cs="Times New Roman"/>
          <w:sz w:val="24"/>
          <w:szCs w:val="24"/>
        </w:rPr>
        <w:t>activity</w:t>
      </w:r>
      <w:r w:rsidRPr="0000582C">
        <w:rPr>
          <w:rFonts w:ascii="Times New Roman" w:hAnsi="Times New Roman" w:cs="Times New Roman"/>
          <w:sz w:val="24"/>
          <w:szCs w:val="24"/>
        </w:rPr>
        <w:t xml:space="preserve"> that benefit the </w:t>
      </w:r>
      <w:r>
        <w:rPr>
          <w:rFonts w:ascii="Times New Roman" w:hAnsi="Times New Roman" w:cs="Times New Roman"/>
          <w:sz w:val="24"/>
          <w:szCs w:val="24"/>
        </w:rPr>
        <w:t>association</w:t>
      </w:r>
      <w:r w:rsidRPr="0000582C">
        <w:rPr>
          <w:rFonts w:ascii="Times New Roman" w:hAnsi="Times New Roman" w:cs="Times New Roman"/>
          <w:sz w:val="24"/>
          <w:szCs w:val="24"/>
        </w:rPr>
        <w:t xml:space="preserve"> and its </w:t>
      </w:r>
      <w:r>
        <w:rPr>
          <w:rFonts w:ascii="Times New Roman" w:hAnsi="Times New Roman" w:cs="Times New Roman"/>
          <w:sz w:val="24"/>
          <w:szCs w:val="24"/>
        </w:rPr>
        <w:t>partner</w:t>
      </w:r>
      <w:r w:rsidRPr="0000582C">
        <w:rPr>
          <w:rFonts w:ascii="Times New Roman" w:hAnsi="Times New Roman" w:cs="Times New Roman"/>
          <w:sz w:val="24"/>
          <w:szCs w:val="24"/>
        </w:rPr>
        <w:t xml:space="preserve">. This definition is more </w:t>
      </w:r>
      <w:r>
        <w:rPr>
          <w:rFonts w:ascii="Times New Roman" w:hAnsi="Times New Roman" w:cs="Times New Roman"/>
          <w:sz w:val="24"/>
          <w:szCs w:val="24"/>
        </w:rPr>
        <w:t>consumer</w:t>
      </w:r>
      <w:r w:rsidRPr="0000582C">
        <w:rPr>
          <w:rFonts w:ascii="Times New Roman" w:hAnsi="Times New Roman" w:cs="Times New Roman"/>
          <w:sz w:val="24"/>
          <w:szCs w:val="24"/>
        </w:rPr>
        <w:t xml:space="preserve">-focused. The </w:t>
      </w:r>
      <w:r>
        <w:rPr>
          <w:rFonts w:ascii="Times New Roman" w:hAnsi="Times New Roman" w:cs="Times New Roman"/>
          <w:sz w:val="24"/>
          <w:szCs w:val="24"/>
        </w:rPr>
        <w:t>selection</w:t>
      </w:r>
      <w:r w:rsidRPr="0000582C">
        <w:rPr>
          <w:rFonts w:ascii="Times New Roman" w:hAnsi="Times New Roman" w:cs="Times New Roman"/>
          <w:sz w:val="24"/>
          <w:szCs w:val="24"/>
        </w:rPr>
        <w:t xml:space="preserve"> of </w:t>
      </w:r>
      <w:r>
        <w:rPr>
          <w:rFonts w:ascii="Times New Roman" w:hAnsi="Times New Roman" w:cs="Times New Roman"/>
          <w:sz w:val="24"/>
          <w:szCs w:val="24"/>
        </w:rPr>
        <w:t>meanings</w:t>
      </w:r>
      <w:r w:rsidRPr="0000582C">
        <w:rPr>
          <w:rFonts w:ascii="Times New Roman" w:hAnsi="Times New Roman" w:cs="Times New Roman"/>
          <w:sz w:val="24"/>
          <w:szCs w:val="24"/>
        </w:rPr>
        <w:t xml:space="preserve"> and </w:t>
      </w:r>
      <w:r>
        <w:rPr>
          <w:rFonts w:ascii="Times New Roman" w:hAnsi="Times New Roman" w:cs="Times New Roman"/>
          <w:sz w:val="24"/>
          <w:szCs w:val="24"/>
        </w:rPr>
        <w:t>resolutions</w:t>
      </w:r>
      <w:r w:rsidRPr="0000582C">
        <w:rPr>
          <w:rFonts w:ascii="Times New Roman" w:hAnsi="Times New Roman" w:cs="Times New Roman"/>
          <w:sz w:val="24"/>
          <w:szCs w:val="24"/>
        </w:rPr>
        <w:t xml:space="preserve"> over the past several years shows that the term marketing is </w:t>
      </w:r>
      <w:r>
        <w:rPr>
          <w:rFonts w:ascii="Times New Roman" w:hAnsi="Times New Roman" w:cs="Times New Roman"/>
          <w:sz w:val="24"/>
          <w:szCs w:val="24"/>
        </w:rPr>
        <w:t>always</w:t>
      </w:r>
      <w:r w:rsidRPr="0000582C">
        <w:rPr>
          <w:rFonts w:ascii="Times New Roman" w:hAnsi="Times New Roman" w:cs="Times New Roman"/>
          <w:sz w:val="24"/>
          <w:szCs w:val="24"/>
        </w:rPr>
        <w:t xml:space="preserve"> changing and has been </w:t>
      </w:r>
      <w:r>
        <w:rPr>
          <w:rFonts w:ascii="Times New Roman" w:hAnsi="Times New Roman" w:cs="Times New Roman"/>
          <w:sz w:val="24"/>
          <w:szCs w:val="24"/>
        </w:rPr>
        <w:t>improved</w:t>
      </w:r>
      <w:r w:rsidRPr="0000582C">
        <w:rPr>
          <w:rFonts w:ascii="Times New Roman" w:hAnsi="Times New Roman" w:cs="Times New Roman"/>
          <w:sz w:val="24"/>
          <w:szCs w:val="24"/>
        </w:rPr>
        <w:t xml:space="preserve"> from a process-oriented </w:t>
      </w:r>
      <w:r>
        <w:rPr>
          <w:rFonts w:ascii="Times New Roman" w:hAnsi="Times New Roman" w:cs="Times New Roman"/>
          <w:sz w:val="24"/>
          <w:szCs w:val="24"/>
        </w:rPr>
        <w:t>view</w:t>
      </w:r>
      <w:r w:rsidRPr="0000582C">
        <w:rPr>
          <w:rFonts w:ascii="Times New Roman" w:hAnsi="Times New Roman" w:cs="Times New Roman"/>
          <w:sz w:val="24"/>
          <w:szCs w:val="24"/>
        </w:rPr>
        <w:t xml:space="preserve"> towards a more customer-oriented </w:t>
      </w:r>
      <w:r>
        <w:rPr>
          <w:rFonts w:ascii="Times New Roman" w:hAnsi="Times New Roman" w:cs="Times New Roman"/>
          <w:sz w:val="24"/>
          <w:szCs w:val="24"/>
        </w:rPr>
        <w:t>view</w:t>
      </w:r>
      <w:r w:rsidRPr="0000582C">
        <w:rPr>
          <w:rFonts w:ascii="Times New Roman" w:hAnsi="Times New Roman" w:cs="Times New Roman"/>
          <w:sz w:val="24"/>
          <w:szCs w:val="24"/>
        </w:rPr>
        <w:t xml:space="preserve">. It’s all about </w:t>
      </w:r>
      <w:r>
        <w:rPr>
          <w:rFonts w:ascii="Times New Roman" w:hAnsi="Times New Roman" w:cs="Times New Roman"/>
          <w:sz w:val="24"/>
          <w:szCs w:val="24"/>
        </w:rPr>
        <w:t>obtaining</w:t>
      </w:r>
      <w:r w:rsidRPr="0000582C">
        <w:rPr>
          <w:rFonts w:ascii="Times New Roman" w:hAnsi="Times New Roman" w:cs="Times New Roman"/>
          <w:sz w:val="24"/>
          <w:szCs w:val="24"/>
        </w:rPr>
        <w:t xml:space="preserve"> the right product or service to the </w:t>
      </w:r>
      <w:r>
        <w:rPr>
          <w:rFonts w:ascii="Times New Roman" w:hAnsi="Times New Roman" w:cs="Times New Roman"/>
          <w:sz w:val="24"/>
          <w:szCs w:val="24"/>
        </w:rPr>
        <w:t>consumer</w:t>
      </w:r>
      <w:r w:rsidRPr="0000582C">
        <w:rPr>
          <w:rFonts w:ascii="Times New Roman" w:hAnsi="Times New Roman" w:cs="Times New Roman"/>
          <w:sz w:val="24"/>
          <w:szCs w:val="24"/>
        </w:rPr>
        <w:t xml:space="preserve"> at the </w:t>
      </w:r>
      <w:r>
        <w:rPr>
          <w:rFonts w:ascii="Times New Roman" w:hAnsi="Times New Roman" w:cs="Times New Roman"/>
          <w:sz w:val="24"/>
          <w:szCs w:val="24"/>
        </w:rPr>
        <w:t>suitable</w:t>
      </w:r>
      <w:r w:rsidRPr="0000582C">
        <w:rPr>
          <w:rFonts w:ascii="Times New Roman" w:hAnsi="Times New Roman" w:cs="Times New Roman"/>
          <w:sz w:val="24"/>
          <w:szCs w:val="24"/>
        </w:rPr>
        <w:t xml:space="preserve"> price, at the </w:t>
      </w:r>
      <w:r>
        <w:rPr>
          <w:rFonts w:ascii="Times New Roman" w:hAnsi="Times New Roman" w:cs="Times New Roman"/>
          <w:sz w:val="24"/>
          <w:szCs w:val="24"/>
        </w:rPr>
        <w:t>suitable</w:t>
      </w:r>
      <w:r w:rsidRPr="0000582C">
        <w:rPr>
          <w:rFonts w:ascii="Times New Roman" w:hAnsi="Times New Roman" w:cs="Times New Roman"/>
          <w:sz w:val="24"/>
          <w:szCs w:val="24"/>
        </w:rPr>
        <w:t xml:space="preserve"> place and the </w:t>
      </w:r>
      <w:r>
        <w:rPr>
          <w:rFonts w:ascii="Times New Roman" w:hAnsi="Times New Roman" w:cs="Times New Roman"/>
          <w:sz w:val="24"/>
          <w:szCs w:val="24"/>
        </w:rPr>
        <w:t>suitable</w:t>
      </w:r>
      <w:r w:rsidRPr="0000582C">
        <w:rPr>
          <w:rFonts w:ascii="Times New Roman" w:hAnsi="Times New Roman" w:cs="Times New Roman"/>
          <w:sz w:val="24"/>
          <w:szCs w:val="24"/>
        </w:rPr>
        <w:t xml:space="preserve"> time</w:t>
      </w:r>
      <w:r>
        <w:rPr>
          <w:rFonts w:ascii="Times New Roman" w:hAnsi="Times New Roman" w:cs="Times New Roman"/>
          <w:sz w:val="24"/>
          <w:szCs w:val="24"/>
        </w:rPr>
        <w:t xml:space="preserve"> </w:t>
      </w:r>
      <w:r w:rsidRPr="00D5441F">
        <w:rPr>
          <w:rFonts w:ascii="Times New Roman" w:hAnsi="Times New Roman" w:cs="Times New Roman"/>
          <w:noProof/>
          <w:sz w:val="24"/>
          <w:szCs w:val="24"/>
        </w:rPr>
        <w:t>(Mon, 2019</w:t>
      </w:r>
      <w:r>
        <w:rPr>
          <w:rFonts w:ascii="Times New Roman" w:hAnsi="Times New Roman" w:cs="Times New Roman"/>
          <w:noProof/>
          <w:sz w:val="24"/>
          <w:szCs w:val="24"/>
        </w:rPr>
        <w:t>).</w:t>
      </w:r>
    </w:p>
    <w:p w:rsidR="0043764A" w:rsidRDefault="0043764A" w:rsidP="0043764A">
      <w:pPr>
        <w:pStyle w:val="NormalWeb"/>
        <w:spacing w:before="225" w:beforeAutospacing="0" w:after="225" w:afterAutospacing="0" w:line="360" w:lineRule="auto"/>
        <w:jc w:val="both"/>
        <w:textAlignment w:val="baseline"/>
      </w:pPr>
      <w:r w:rsidRPr="008F5F84">
        <w:t>Excellent marketing management can support your group achieve well and effectively. Across, imperfect marketing management can lead your agent imperfect from the method toward your tasks. The consequence is a perfect standard to marketing manageme</w:t>
      </w:r>
      <w:r w:rsidR="00470571">
        <w:t xml:space="preserve">nt to support you and your </w:t>
      </w:r>
      <w:proofErr w:type="gramStart"/>
      <w:r w:rsidR="00470571">
        <w:t xml:space="preserve">team </w:t>
      </w:r>
      <w:r w:rsidRPr="008F5F84">
        <w:t>comprehend</w:t>
      </w:r>
      <w:proofErr w:type="gramEnd"/>
      <w:r w:rsidRPr="008F5F84">
        <w:t xml:space="preserve"> and accomplish at this control</w:t>
      </w:r>
      <w:r w:rsidRPr="004A409C">
        <w:t xml:space="preserve">. </w:t>
      </w:r>
      <w:hyperlink r:id="rId10" w:tgtFrame="_blank" w:history="1">
        <w:r w:rsidRPr="004A409C">
          <w:rPr>
            <w:rStyle w:val="Hyperlink"/>
            <w:rFonts w:eastAsiaTheme="majorEastAsia"/>
            <w:bdr w:val="none" w:sz="0" w:space="0" w:color="auto" w:frame="1"/>
          </w:rPr>
          <w:t>Marketing</w:t>
        </w:r>
      </w:hyperlink>
      <w:r w:rsidRPr="008F5F84">
        <w:t> remains to drive paying customer activity complete product and market research, pricing analysis, distribution, and promotion activities. Marketing primarily concerns on marking relevant and beneficial abilities to advance a business’s return to its absolute target summit.</w:t>
      </w:r>
      <w:r>
        <w:t xml:space="preserve"> </w:t>
      </w:r>
      <w:hyperlink r:id="rId11" w:tgtFrame="_blank" w:history="1">
        <w:r w:rsidRPr="008F5F84">
          <w:rPr>
            <w:rStyle w:val="Hyperlink"/>
            <w:rFonts w:eastAsiaTheme="majorEastAsia"/>
            <w:bdr w:val="none" w:sz="0" w:space="0" w:color="auto" w:frame="1"/>
          </w:rPr>
          <w:t>Marketing management</w:t>
        </w:r>
      </w:hyperlink>
      <w:r w:rsidRPr="008F5F84">
        <w:t> is the feasible implementation of resources, operations, programs, campaigns, projects, work, and assets that assemble all marketing affairs and records with estimated business activities. Marketing management involves various marketing science, from interpreting your organization goals to arranging every plan, to the absolute implementation of the </w:t>
      </w:r>
      <w:hyperlink r:id="rId12" w:tgtFrame="_blank" w:history="1">
        <w:r w:rsidRPr="008F5F84">
          <w:rPr>
            <w:rStyle w:val="Hyperlink"/>
            <w:rFonts w:eastAsiaTheme="majorEastAsia"/>
            <w:bdr w:val="none" w:sz="0" w:space="0" w:color="auto" w:frame="1"/>
          </w:rPr>
          <w:t>strategy</w:t>
        </w:r>
      </w:hyperlink>
      <w:r w:rsidRPr="008F5F84">
        <w:t xml:space="preserve">. </w:t>
      </w:r>
    </w:p>
    <w:p w:rsidR="0043764A" w:rsidRDefault="0043764A" w:rsidP="0043764A">
      <w:pPr>
        <w:pStyle w:val="NormalWeb"/>
        <w:spacing w:before="225" w:beforeAutospacing="0" w:after="225" w:afterAutospacing="0" w:line="360" w:lineRule="auto"/>
        <w:jc w:val="both"/>
        <w:textAlignment w:val="baseline"/>
      </w:pPr>
      <w:r w:rsidRPr="008F5F84">
        <w:t xml:space="preserve">Philip </w:t>
      </w:r>
      <w:proofErr w:type="spellStart"/>
      <w:r w:rsidRPr="008F5F84">
        <w:t>Kotler</w:t>
      </w:r>
      <w:proofErr w:type="spellEnd"/>
      <w:r w:rsidRPr="008F5F84">
        <w:t xml:space="preserve"> and </w:t>
      </w:r>
      <w:proofErr w:type="spellStart"/>
      <w:r w:rsidRPr="008F5F84">
        <w:t>Keven</w:t>
      </w:r>
      <w:proofErr w:type="spellEnd"/>
      <w:r w:rsidRPr="008F5F84">
        <w:t xml:space="preserve"> Lane Keller explain marketing management in the book, correctly required </w:t>
      </w:r>
      <w:hyperlink r:id="rId13" w:tgtFrame="_blank" w:history="1">
        <w:r w:rsidRPr="008F5F84">
          <w:rPr>
            <w:rStyle w:val="Hyperlink"/>
            <w:rFonts w:eastAsiaTheme="majorEastAsia"/>
            <w:bdr w:val="none" w:sz="0" w:space="0" w:color="auto" w:frame="1"/>
          </w:rPr>
          <w:t>Marketing Management</w:t>
        </w:r>
      </w:hyperlink>
      <w:r w:rsidRPr="008F5F84">
        <w:t xml:space="preserve">, as “the augmenting, design, and discharge of marketing displays, methods, and activities that remember the range and attachment of the business environment.” Consider at any establishment that has attained success and upon an extensive report, will achieve how accepted marketing management strategies </w:t>
      </w:r>
      <w:r w:rsidRPr="008F5F84">
        <w:lastRenderedPageBreak/>
        <w:t xml:space="preserve">stimulated that success. As a desire manager, must identify the animation of connecting business goals to award and then working on business plans properly. It also approves to focus greater on causes and work stable with team as an expressive unit. An effective marketing management team can easily control event in the demand and stand effective. The key, of development, lies in getting your audiences needs and using the words to interest other developing consumers. </w:t>
      </w:r>
      <w:r>
        <w:t xml:space="preserve">  </w:t>
      </w:r>
    </w:p>
    <w:p w:rsidR="0043764A" w:rsidRDefault="0043764A" w:rsidP="0043764A">
      <w:pPr>
        <w:pStyle w:val="NormalWeb"/>
        <w:spacing w:before="0" w:beforeAutospacing="0" w:after="0" w:afterAutospacing="0" w:line="360" w:lineRule="auto"/>
        <w:jc w:val="both"/>
        <w:textAlignment w:val="baseline"/>
      </w:pPr>
      <w:r>
        <w:t xml:space="preserve">  </w:t>
      </w:r>
      <w:r w:rsidRPr="008F5F84">
        <w:t xml:space="preserve">Correctly utilizing market research will support simply attract newer customer. </w:t>
      </w:r>
      <w:hyperlink r:id="rId14" w:tgtFrame="_blank" w:history="1">
        <w:r w:rsidRPr="008F5F84">
          <w:rPr>
            <w:rStyle w:val="Hyperlink"/>
            <w:rFonts w:eastAsiaTheme="majorEastAsia"/>
            <w:bdr w:val="none" w:sz="0" w:space="0" w:color="auto" w:frame="1"/>
          </w:rPr>
          <w:t>Marketing management</w:t>
        </w:r>
      </w:hyperlink>
      <w:r w:rsidRPr="008F5F84">
        <w:t> also support to employment resources actually. Business needs to examine on the choices at allowances and assemble the complete with the support of results. Again, that, make certain to also pay accepts to the quite small analysis of marketing approaches! Advanced and complete marketing management complement with people of unstable and valuable ability sets can help businesses progress and grow. Greater can promote up marketing management and obtain work done faster by implementing the right marketing equipment.</w:t>
      </w:r>
      <w:r w:rsidRPr="009950C2">
        <w:t xml:space="preserve"> </w:t>
      </w:r>
      <w:r w:rsidRPr="0046778B">
        <w:t>Target market research u</w:t>
      </w:r>
      <w:r w:rsidRPr="007E7F0B">
        <w:t xml:space="preserve">nderstanding </w:t>
      </w:r>
      <w:r w:rsidRPr="0046778B">
        <w:t>gathering</w:t>
      </w:r>
      <w:r w:rsidRPr="007E7F0B">
        <w:t xml:space="preserve"> is the </w:t>
      </w:r>
      <w:r w:rsidRPr="0046778B">
        <w:t>earliest</w:t>
      </w:r>
      <w:r w:rsidRPr="007E7F0B">
        <w:t xml:space="preserve"> step. An in-depth </w:t>
      </w:r>
      <w:r w:rsidRPr="0046778B">
        <w:t>examination</w:t>
      </w:r>
      <w:r w:rsidRPr="007E7F0B">
        <w:t xml:space="preserve"> of target market </w:t>
      </w:r>
      <w:r w:rsidRPr="0046778B">
        <w:t>provides</w:t>
      </w:r>
      <w:r w:rsidRPr="007E7F0B">
        <w:t xml:space="preserve"> to </w:t>
      </w:r>
      <w:r w:rsidRPr="0046778B">
        <w:t>affect</w:t>
      </w:r>
      <w:r w:rsidRPr="007E7F0B">
        <w:t xml:space="preserve"> exactly product or service </w:t>
      </w:r>
      <w:r w:rsidRPr="0046778B">
        <w:t>changes</w:t>
      </w:r>
      <w:r w:rsidRPr="007E7F0B">
        <w:t xml:space="preserve"> into the customer’s </w:t>
      </w:r>
      <w:r w:rsidRPr="0046778B">
        <w:t>demands</w:t>
      </w:r>
      <w:r w:rsidRPr="007E7F0B">
        <w:t>.</w:t>
      </w:r>
      <w:r w:rsidRPr="0046778B">
        <w:t xml:space="preserve"> </w:t>
      </w:r>
      <w:r w:rsidRPr="00946C82">
        <w:t>Marketing management is the practical application of resources, operations, programs, campaigns, projects, work, and assets that align all marketing activities and experiences with </w:t>
      </w:r>
      <w:hyperlink r:id="rId15" w:tgtFrame="_blank" w:history="1">
        <w:r w:rsidRPr="004A54D4">
          <w:rPr>
            <w:rStyle w:val="Hyperlink"/>
            <w:rFonts w:eastAsiaTheme="majorEastAsia"/>
            <w:bdr w:val="none" w:sz="0" w:space="0" w:color="auto" w:frame="1"/>
          </w:rPr>
          <w:t>strategic business objectives</w:t>
        </w:r>
      </w:hyperlink>
      <w:r w:rsidRPr="004A54D4">
        <w:t>.</w:t>
      </w:r>
      <w:r>
        <w:t xml:space="preserve">   </w:t>
      </w:r>
    </w:p>
    <w:p w:rsidR="0043764A" w:rsidRDefault="0043764A" w:rsidP="0043764A">
      <w:pPr>
        <w:pStyle w:val="NormalWeb"/>
        <w:spacing w:before="225" w:beforeAutospacing="0" w:after="225" w:afterAutospacing="0" w:line="360" w:lineRule="auto"/>
        <w:jc w:val="both"/>
        <w:textAlignment w:val="baseline"/>
        <w:rPr>
          <w:color w:val="000000" w:themeColor="text1"/>
        </w:rPr>
      </w:pPr>
      <w:r>
        <w:t xml:space="preserve"> </w:t>
      </w:r>
      <w:r w:rsidRPr="00E06DC7">
        <w:rPr>
          <w:color w:val="000000" w:themeColor="text1"/>
        </w:rPr>
        <w:t>A crucial marketing management function is setting expectations for those contributing to marketing programs. This means outlining who does what with clear responsibilities and task assignments. Determine the time team needs to spend on each aspect of marketing execution, and have them work accordingly. The six functions of marketing management are resource management, operations management, program management, campaign management, project management, and work management. There are many types of marketing management. Some notable</w:t>
      </w:r>
      <w:r>
        <w:rPr>
          <w:color w:val="000000" w:themeColor="text1"/>
        </w:rPr>
        <w:t xml:space="preserve"> </w:t>
      </w:r>
      <w:r w:rsidRPr="00E06DC7">
        <w:rPr>
          <w:color w:val="000000" w:themeColor="text1"/>
        </w:rPr>
        <w:t>terms that may come to mind are </w:t>
      </w:r>
      <w:r w:rsidRPr="00E06DC7">
        <w:rPr>
          <w:rStyle w:val="Strong"/>
          <w:rFonts w:eastAsiaTheme="majorEastAsia"/>
          <w:color w:val="000000" w:themeColor="text1"/>
          <w:bdr w:val="none" w:sz="0" w:space="0" w:color="auto" w:frame="1"/>
        </w:rPr>
        <w:t>brand</w:t>
      </w:r>
      <w:r w:rsidRPr="00E06DC7">
        <w:rPr>
          <w:color w:val="000000" w:themeColor="text1"/>
        </w:rPr>
        <w:t> management, </w:t>
      </w:r>
      <w:r w:rsidRPr="00E06DC7">
        <w:rPr>
          <w:rStyle w:val="Strong"/>
          <w:rFonts w:eastAsiaTheme="majorEastAsia"/>
          <w:color w:val="000000" w:themeColor="text1"/>
          <w:bdr w:val="none" w:sz="0" w:space="0" w:color="auto" w:frame="1"/>
        </w:rPr>
        <w:t>social media</w:t>
      </w:r>
      <w:r w:rsidRPr="00E06DC7">
        <w:rPr>
          <w:color w:val="000000" w:themeColor="text1"/>
        </w:rPr>
        <w:t> management, and </w:t>
      </w:r>
      <w:r w:rsidRPr="00E06DC7">
        <w:rPr>
          <w:rStyle w:val="Strong"/>
          <w:rFonts w:eastAsiaTheme="majorEastAsia"/>
          <w:color w:val="000000" w:themeColor="text1"/>
          <w:bdr w:val="none" w:sz="0" w:space="0" w:color="auto" w:frame="1"/>
        </w:rPr>
        <w:t>content</w:t>
      </w:r>
      <w:r w:rsidRPr="00E06DC7">
        <w:rPr>
          <w:color w:val="000000" w:themeColor="text1"/>
        </w:rPr>
        <w:t> management. Marketing terms such as these certainly describe </w:t>
      </w:r>
      <w:hyperlink r:id="rId16" w:tgtFrame="_blank" w:history="1">
        <w:r w:rsidRPr="004A54D4">
          <w:rPr>
            <w:rStyle w:val="Hyperlink"/>
            <w:rFonts w:eastAsiaTheme="majorEastAsia"/>
            <w:color w:val="000000" w:themeColor="text1"/>
            <w:bdr w:val="none" w:sz="0" w:space="0" w:color="auto" w:frame="1"/>
          </w:rPr>
          <w:t>types of marketing</w:t>
        </w:r>
      </w:hyperlink>
      <w:r w:rsidRPr="00E06DC7">
        <w:rPr>
          <w:color w:val="000000" w:themeColor="text1"/>
        </w:rPr>
        <w:t> that need management. However, </w:t>
      </w:r>
      <w:r w:rsidRPr="00E06DC7">
        <w:rPr>
          <w:rStyle w:val="Strong"/>
          <w:rFonts w:eastAsiaTheme="majorEastAsia"/>
          <w:color w:val="000000" w:themeColor="text1"/>
          <w:bdr w:val="none" w:sz="0" w:space="0" w:color="auto" w:frame="1"/>
        </w:rPr>
        <w:t>the core functions of marketing management apply across all types of marketing.</w:t>
      </w:r>
      <w:r w:rsidRPr="00E06DC7">
        <w:rPr>
          <w:rStyle w:val="Strong"/>
          <w:color w:val="000000" w:themeColor="text1"/>
          <w:bdr w:val="none" w:sz="0" w:space="0" w:color="auto" w:frame="1"/>
        </w:rPr>
        <w:t xml:space="preserve"> </w:t>
      </w:r>
      <w:r w:rsidRPr="00E06DC7">
        <w:rPr>
          <w:color w:val="000000" w:themeColor="text1"/>
        </w:rPr>
        <w:t>Therefore, the following </w:t>
      </w:r>
      <w:r w:rsidRPr="00E06DC7">
        <w:rPr>
          <w:rStyle w:val="Strong"/>
          <w:rFonts w:eastAsiaTheme="majorEastAsia"/>
          <w:color w:val="000000" w:themeColor="text1"/>
          <w:bdr w:val="none" w:sz="0" w:space="0" w:color="auto" w:frame="1"/>
        </w:rPr>
        <w:t xml:space="preserve">marketing management functions exist as a </w:t>
      </w:r>
      <w:r w:rsidRPr="00E06DC7">
        <w:rPr>
          <w:rStyle w:val="Strong"/>
          <w:rFonts w:eastAsiaTheme="majorEastAsia"/>
          <w:color w:val="000000" w:themeColor="text1"/>
          <w:bdr w:val="none" w:sz="0" w:space="0" w:color="auto" w:frame="1"/>
        </w:rPr>
        <w:lastRenderedPageBreak/>
        <w:t>unified whole</w:t>
      </w:r>
      <w:r w:rsidRPr="00E06DC7">
        <w:rPr>
          <w:color w:val="000000" w:themeColor="text1"/>
        </w:rPr>
        <w:t xml:space="preserve"> to align all marketing activities and experiences with strategic business objectives. This list starts with the broadest management resources down to the most granular functions </w:t>
      </w:r>
    </w:p>
    <w:p w:rsidR="0043764A" w:rsidRDefault="0043764A" w:rsidP="0043764A">
      <w:pPr>
        <w:pStyle w:val="NormalWeb"/>
        <w:spacing w:before="225" w:beforeAutospacing="0" w:after="225" w:afterAutospacing="0" w:line="360" w:lineRule="auto"/>
        <w:jc w:val="both"/>
        <w:textAlignment w:val="baseline"/>
        <w:rPr>
          <w:noProof/>
        </w:rPr>
      </w:pPr>
      <w:r w:rsidRPr="007E7F0B">
        <w:t xml:space="preserve">Market research helps </w:t>
      </w:r>
      <w:r w:rsidRPr="0046778B">
        <w:t>improve</w:t>
      </w:r>
      <w:r w:rsidRPr="007E7F0B">
        <w:t xml:space="preserve"> </w:t>
      </w:r>
      <w:r w:rsidRPr="0046778B">
        <w:t>successful</w:t>
      </w:r>
      <w:r w:rsidRPr="007E7F0B">
        <w:t xml:space="preserve"> marketing plans and sales </w:t>
      </w:r>
      <w:r w:rsidRPr="0046778B">
        <w:t>approaches</w:t>
      </w:r>
      <w:r w:rsidRPr="007E7F0B">
        <w:t xml:space="preserve"> that easily </w:t>
      </w:r>
      <w:r w:rsidRPr="0046778B">
        <w:t>support</w:t>
      </w:r>
      <w:r w:rsidRPr="007E7F0B">
        <w:t xml:space="preserve"> </w:t>
      </w:r>
      <w:r w:rsidRPr="0046778B">
        <w:t>required</w:t>
      </w:r>
      <w:r w:rsidRPr="007E7F0B">
        <w:t xml:space="preserve"> audience.</w:t>
      </w:r>
      <w:r>
        <w:t xml:space="preserve"> </w:t>
      </w:r>
      <w:r w:rsidRPr="00946C82">
        <w:t xml:space="preserve">Competitive analysis unique equal in the market is the second greatest vital pace. Upon successful detection, try to find out how they engage the market and </w:t>
      </w:r>
      <w:r w:rsidRPr="0085217A">
        <w:t>what </w:t>
      </w:r>
      <w:hyperlink r:id="rId17" w:tgtFrame="_blank" w:history="1">
        <w:r w:rsidRPr="0085217A">
          <w:rPr>
            <w:rStyle w:val="Hyperlink"/>
            <w:rFonts w:eastAsiaTheme="majorEastAsia"/>
            <w:bdr w:val="none" w:sz="0" w:space="0" w:color="auto" w:frame="1"/>
          </w:rPr>
          <w:t>marketing channels</w:t>
        </w:r>
      </w:hyperlink>
      <w:r w:rsidRPr="00946C82">
        <w:t xml:space="preserve"> they rely on most. A proper analytical study of competitors allows </w:t>
      </w:r>
      <w:proofErr w:type="gramStart"/>
      <w:r w:rsidRPr="00946C82">
        <w:t>to learn</w:t>
      </w:r>
      <w:proofErr w:type="gramEnd"/>
      <w:r w:rsidRPr="00946C82">
        <w:t xml:space="preserve"> from them and helps figure out their mistakes. Product market fit sure that product or service solves a need in niche? Try questioning your product/service to determine whether your customers would find any use for it. While doing this, ensure that look at product/service from a customer’s eyes and not as a business owner. The </w:t>
      </w:r>
      <w:hyperlink r:id="rId18" w:tgtFrame="_blank" w:history="1">
        <w:r w:rsidRPr="0085217A">
          <w:rPr>
            <w:rStyle w:val="Hyperlink"/>
            <w:rFonts w:eastAsiaTheme="majorEastAsia"/>
            <w:bdr w:val="none" w:sz="0" w:space="0" w:color="auto" w:frame="1"/>
          </w:rPr>
          <w:t>product marketing strategy template</w:t>
        </w:r>
      </w:hyperlink>
      <w:r w:rsidRPr="0085217A">
        <w:t> </w:t>
      </w:r>
      <w:r w:rsidRPr="00946C82">
        <w:t xml:space="preserve">is a solid framework for marketing managers to understand their own positioning. Business </w:t>
      </w:r>
      <w:proofErr w:type="gramStart"/>
      <w:r w:rsidRPr="00946C82">
        <w:t>analysis efficiently research</w:t>
      </w:r>
      <w:proofErr w:type="gramEnd"/>
      <w:r w:rsidRPr="00946C82">
        <w:t xml:space="preserve"> the needs of business. Find out whether an overall change in the way company runs is essential or not. Identify and define business solutions that think will push up profits.</w:t>
      </w:r>
      <w:r>
        <w:t xml:space="preserve">  </w:t>
      </w:r>
      <w:sdt>
        <w:sdtPr>
          <w:id w:val="-275722960"/>
          <w:citation/>
        </w:sdtPr>
        <w:sdtEndPr/>
        <w:sdtContent>
          <w:r>
            <w:fldChar w:fldCharType="begin"/>
          </w:r>
          <w:r>
            <w:instrText xml:space="preserve"> CITATION Cos24 \l 1033 </w:instrText>
          </w:r>
          <w:r>
            <w:fldChar w:fldCharType="separate"/>
          </w:r>
          <w:r>
            <w:rPr>
              <w:noProof/>
            </w:rPr>
            <w:t>(Coschedule, 2024)</w:t>
          </w:r>
          <w:r>
            <w:fldChar w:fldCharType="end"/>
          </w:r>
        </w:sdtContent>
      </w:sdt>
    </w:p>
    <w:p w:rsidR="0043764A" w:rsidRPr="00D31DF9" w:rsidRDefault="0043764A" w:rsidP="0043764A">
      <w:pPr>
        <w:pStyle w:val="Heading2"/>
        <w:spacing w:before="0" w:line="360" w:lineRule="auto"/>
        <w:rPr>
          <w:rFonts w:ascii="Times New Roman" w:hAnsi="Times New Roman" w:cs="Times New Roman"/>
          <w:b w:val="0"/>
          <w:bCs w:val="0"/>
          <w:color w:val="000000" w:themeColor="text1"/>
          <w:sz w:val="24"/>
          <w:szCs w:val="24"/>
          <w:lang w:eastAsia="zh-CN"/>
        </w:rPr>
      </w:pPr>
      <w:r w:rsidRPr="00D31DF9">
        <w:rPr>
          <w:rFonts w:ascii="Times New Roman" w:hAnsi="Times New Roman" w:cs="Times New Roman"/>
          <w:color w:val="000000" w:themeColor="text1"/>
          <w:sz w:val="24"/>
          <w:szCs w:val="24"/>
          <w:lang w:eastAsia="zh-CN"/>
        </w:rPr>
        <w:t>2.2</w:t>
      </w:r>
      <w:r w:rsidRPr="00D31DF9">
        <w:rPr>
          <w:rFonts w:ascii="Times New Roman" w:hAnsi="Times New Roman" w:cs="Times New Roman"/>
          <w:color w:val="000000" w:themeColor="text1"/>
          <w:sz w:val="24"/>
          <w:szCs w:val="24"/>
          <w:lang w:eastAsia="zh-CN"/>
        </w:rPr>
        <w:tab/>
        <w:t>Marketing Mix</w:t>
      </w:r>
    </w:p>
    <w:p w:rsidR="0043764A" w:rsidRDefault="0043764A" w:rsidP="0043764A">
      <w:pPr>
        <w:spacing w:after="0" w:line="360" w:lineRule="auto"/>
        <w:jc w:val="both"/>
        <w:rPr>
          <w:rFonts w:ascii="Times New Roman" w:hAnsi="Times New Roman" w:cs="Times New Roman"/>
          <w:sz w:val="24"/>
          <w:szCs w:val="24"/>
        </w:rPr>
      </w:pPr>
      <w:r w:rsidRPr="000E643B">
        <w:rPr>
          <w:rFonts w:ascii="Times New Roman" w:hAnsi="Times New Roman" w:cs="Times New Roman"/>
          <w:sz w:val="24"/>
          <w:szCs w:val="24"/>
        </w:rPr>
        <w:t xml:space="preserve">To be a successful bank and </w:t>
      </w:r>
      <w:r>
        <w:rPr>
          <w:rFonts w:ascii="Times New Roman" w:hAnsi="Times New Roman" w:cs="Times New Roman"/>
          <w:sz w:val="24"/>
          <w:szCs w:val="24"/>
        </w:rPr>
        <w:t>developing</w:t>
      </w:r>
      <w:r w:rsidRPr="000E643B">
        <w:rPr>
          <w:rFonts w:ascii="Times New Roman" w:hAnsi="Times New Roman" w:cs="Times New Roman"/>
          <w:sz w:val="24"/>
          <w:szCs w:val="24"/>
        </w:rPr>
        <w:t xml:space="preserve"> to stay in </w:t>
      </w:r>
      <w:r>
        <w:rPr>
          <w:rFonts w:ascii="Times New Roman" w:hAnsi="Times New Roman" w:cs="Times New Roman"/>
          <w:sz w:val="24"/>
          <w:szCs w:val="24"/>
        </w:rPr>
        <w:t>conflict</w:t>
      </w:r>
      <w:r w:rsidRPr="000E643B">
        <w:rPr>
          <w:rFonts w:ascii="Times New Roman" w:hAnsi="Times New Roman" w:cs="Times New Roman"/>
          <w:sz w:val="24"/>
          <w:szCs w:val="24"/>
        </w:rPr>
        <w:t xml:space="preserve"> with other banks in the banking sector, the bank must </w:t>
      </w:r>
      <w:r>
        <w:rPr>
          <w:rFonts w:ascii="Times New Roman" w:hAnsi="Times New Roman" w:cs="Times New Roman"/>
          <w:sz w:val="24"/>
          <w:szCs w:val="24"/>
        </w:rPr>
        <w:t>examine</w:t>
      </w:r>
      <w:r w:rsidRPr="000E643B">
        <w:rPr>
          <w:rFonts w:ascii="Times New Roman" w:hAnsi="Times New Roman" w:cs="Times New Roman"/>
          <w:sz w:val="24"/>
          <w:szCs w:val="24"/>
        </w:rPr>
        <w:t xml:space="preserve"> what it is </w:t>
      </w:r>
      <w:r>
        <w:rPr>
          <w:rFonts w:ascii="Times New Roman" w:hAnsi="Times New Roman" w:cs="Times New Roman"/>
          <w:sz w:val="24"/>
          <w:szCs w:val="24"/>
        </w:rPr>
        <w:t>popular</w:t>
      </w:r>
      <w:r w:rsidRPr="000E643B">
        <w:rPr>
          <w:rFonts w:ascii="Times New Roman" w:hAnsi="Times New Roman" w:cs="Times New Roman"/>
          <w:sz w:val="24"/>
          <w:szCs w:val="24"/>
        </w:rPr>
        <w:t xml:space="preserve"> to produce, how much it is </w:t>
      </w:r>
      <w:r>
        <w:rPr>
          <w:rFonts w:ascii="Times New Roman" w:hAnsi="Times New Roman" w:cs="Times New Roman"/>
          <w:sz w:val="24"/>
          <w:szCs w:val="24"/>
        </w:rPr>
        <w:t>common</w:t>
      </w:r>
      <w:r w:rsidRPr="000E643B">
        <w:rPr>
          <w:rFonts w:ascii="Times New Roman" w:hAnsi="Times New Roman" w:cs="Times New Roman"/>
          <w:sz w:val="24"/>
          <w:szCs w:val="24"/>
        </w:rPr>
        <w:t xml:space="preserve"> to charge what it has </w:t>
      </w:r>
      <w:r>
        <w:rPr>
          <w:rFonts w:ascii="Times New Roman" w:hAnsi="Times New Roman" w:cs="Times New Roman"/>
          <w:sz w:val="24"/>
          <w:szCs w:val="24"/>
        </w:rPr>
        <w:t>created</w:t>
      </w:r>
      <w:r w:rsidRPr="000E643B">
        <w:rPr>
          <w:rFonts w:ascii="Times New Roman" w:hAnsi="Times New Roman" w:cs="Times New Roman"/>
          <w:sz w:val="24"/>
          <w:szCs w:val="24"/>
        </w:rPr>
        <w:t xml:space="preserve"> or the service it has </w:t>
      </w:r>
      <w:r>
        <w:rPr>
          <w:rFonts w:ascii="Times New Roman" w:hAnsi="Times New Roman" w:cs="Times New Roman"/>
          <w:sz w:val="24"/>
          <w:szCs w:val="24"/>
        </w:rPr>
        <w:t>created</w:t>
      </w:r>
      <w:r w:rsidRPr="000E643B">
        <w:rPr>
          <w:rFonts w:ascii="Times New Roman" w:hAnsi="Times New Roman" w:cs="Times New Roman"/>
          <w:sz w:val="24"/>
          <w:szCs w:val="24"/>
        </w:rPr>
        <w:t xml:space="preserve">, how the product or service is going to be </w:t>
      </w:r>
      <w:r>
        <w:rPr>
          <w:rFonts w:ascii="Times New Roman" w:hAnsi="Times New Roman" w:cs="Times New Roman"/>
          <w:sz w:val="24"/>
          <w:szCs w:val="24"/>
        </w:rPr>
        <w:t>produced</w:t>
      </w:r>
      <w:r w:rsidRPr="000E643B">
        <w:rPr>
          <w:rFonts w:ascii="Times New Roman" w:hAnsi="Times New Roman" w:cs="Times New Roman"/>
          <w:sz w:val="24"/>
          <w:szCs w:val="24"/>
        </w:rPr>
        <w:t xml:space="preserve"> and how to </w:t>
      </w:r>
      <w:r>
        <w:rPr>
          <w:rFonts w:ascii="Times New Roman" w:hAnsi="Times New Roman" w:cs="Times New Roman"/>
          <w:sz w:val="24"/>
          <w:szCs w:val="24"/>
        </w:rPr>
        <w:t>inform</w:t>
      </w:r>
      <w:r w:rsidRPr="000E643B">
        <w:rPr>
          <w:rFonts w:ascii="Times New Roman" w:hAnsi="Times New Roman" w:cs="Times New Roman"/>
          <w:sz w:val="24"/>
          <w:szCs w:val="24"/>
        </w:rPr>
        <w:t xml:space="preserve"> customers about the product or service. </w:t>
      </w:r>
      <w:r>
        <w:rPr>
          <w:rFonts w:ascii="Times New Roman" w:hAnsi="Times New Roman" w:cs="Times New Roman"/>
          <w:sz w:val="24"/>
          <w:szCs w:val="24"/>
        </w:rPr>
        <w:t>Moreover</w:t>
      </w:r>
      <w:r w:rsidRPr="000E643B">
        <w:rPr>
          <w:rFonts w:ascii="Times New Roman" w:hAnsi="Times New Roman" w:cs="Times New Roman"/>
          <w:sz w:val="24"/>
          <w:szCs w:val="24"/>
        </w:rPr>
        <w:t xml:space="preserve">, the bank has to </w:t>
      </w:r>
      <w:r>
        <w:rPr>
          <w:rFonts w:ascii="Times New Roman" w:hAnsi="Times New Roman" w:cs="Times New Roman"/>
          <w:sz w:val="24"/>
          <w:szCs w:val="24"/>
        </w:rPr>
        <w:t>examine</w:t>
      </w:r>
      <w:r w:rsidRPr="000E643B">
        <w:rPr>
          <w:rFonts w:ascii="Times New Roman" w:hAnsi="Times New Roman" w:cs="Times New Roman"/>
          <w:sz w:val="24"/>
          <w:szCs w:val="24"/>
        </w:rPr>
        <w:t xml:space="preserve"> the processes </w:t>
      </w:r>
      <w:r>
        <w:rPr>
          <w:rFonts w:ascii="Times New Roman" w:hAnsi="Times New Roman" w:cs="Times New Roman"/>
          <w:sz w:val="24"/>
          <w:szCs w:val="24"/>
        </w:rPr>
        <w:t>comprise</w:t>
      </w:r>
      <w:r w:rsidRPr="000E643B">
        <w:rPr>
          <w:rFonts w:ascii="Times New Roman" w:hAnsi="Times New Roman" w:cs="Times New Roman"/>
          <w:sz w:val="24"/>
          <w:szCs w:val="24"/>
        </w:rPr>
        <w:t xml:space="preserve"> in their </w:t>
      </w:r>
      <w:r>
        <w:rPr>
          <w:rFonts w:ascii="Times New Roman" w:hAnsi="Times New Roman" w:cs="Times New Roman"/>
          <w:sz w:val="24"/>
          <w:szCs w:val="24"/>
        </w:rPr>
        <w:t>activities</w:t>
      </w:r>
      <w:r w:rsidRPr="000E643B">
        <w:rPr>
          <w:rFonts w:ascii="Times New Roman" w:hAnsi="Times New Roman" w:cs="Times New Roman"/>
          <w:sz w:val="24"/>
          <w:szCs w:val="24"/>
        </w:rPr>
        <w:t xml:space="preserve">, the people they </w:t>
      </w:r>
      <w:r>
        <w:rPr>
          <w:rFonts w:ascii="Times New Roman" w:hAnsi="Times New Roman" w:cs="Times New Roman"/>
          <w:sz w:val="24"/>
          <w:szCs w:val="24"/>
        </w:rPr>
        <w:t>provide</w:t>
      </w:r>
      <w:r w:rsidRPr="000E643B">
        <w:rPr>
          <w:rFonts w:ascii="Times New Roman" w:hAnsi="Times New Roman" w:cs="Times New Roman"/>
          <w:sz w:val="24"/>
          <w:szCs w:val="24"/>
        </w:rPr>
        <w:t xml:space="preserve"> and the physical structure of the bank.</w:t>
      </w:r>
    </w:p>
    <w:p w:rsidR="0043764A" w:rsidRDefault="0043764A" w:rsidP="0043764A">
      <w:pPr>
        <w:spacing w:after="0" w:line="360" w:lineRule="auto"/>
        <w:jc w:val="both"/>
        <w:rPr>
          <w:rFonts w:ascii="Times New Roman" w:hAnsi="Times New Roman" w:cs="Times New Roman"/>
          <w:noProof/>
          <w:sz w:val="24"/>
          <w:szCs w:val="24"/>
        </w:rPr>
      </w:pPr>
      <w:r w:rsidRPr="004C42CB">
        <w:rPr>
          <w:rFonts w:ascii="Times New Roman" w:hAnsi="Times New Roman" w:cs="Times New Roman"/>
          <w:sz w:val="24"/>
          <w:szCs w:val="24"/>
        </w:rPr>
        <w:t xml:space="preserve">In the </w:t>
      </w:r>
      <w:r>
        <w:rPr>
          <w:rFonts w:ascii="Times New Roman" w:hAnsi="Times New Roman" w:cs="Times New Roman"/>
          <w:sz w:val="24"/>
          <w:szCs w:val="24"/>
        </w:rPr>
        <w:t xml:space="preserve">term </w:t>
      </w:r>
      <w:r w:rsidRPr="004C42CB">
        <w:rPr>
          <w:rFonts w:ascii="Times New Roman" w:hAnsi="Times New Roman" w:cs="Times New Roman"/>
          <w:sz w:val="24"/>
          <w:szCs w:val="24"/>
        </w:rPr>
        <w:t xml:space="preserve">of </w:t>
      </w:r>
      <w:r>
        <w:rPr>
          <w:rFonts w:ascii="Times New Roman" w:hAnsi="Times New Roman" w:cs="Times New Roman"/>
          <w:sz w:val="24"/>
          <w:szCs w:val="24"/>
        </w:rPr>
        <w:t>strong</w:t>
      </w:r>
      <w:r w:rsidRPr="004C42CB">
        <w:rPr>
          <w:rFonts w:ascii="Times New Roman" w:hAnsi="Times New Roman" w:cs="Times New Roman"/>
          <w:sz w:val="24"/>
          <w:szCs w:val="24"/>
        </w:rPr>
        <w:t xml:space="preserve"> competitive financial markets and the </w:t>
      </w:r>
      <w:r>
        <w:rPr>
          <w:rFonts w:ascii="Times New Roman" w:hAnsi="Times New Roman" w:cs="Times New Roman"/>
          <w:sz w:val="24"/>
          <w:szCs w:val="24"/>
        </w:rPr>
        <w:t>most completely</w:t>
      </w:r>
      <w:r w:rsidRPr="004C42CB">
        <w:rPr>
          <w:rFonts w:ascii="Times New Roman" w:hAnsi="Times New Roman" w:cs="Times New Roman"/>
          <w:sz w:val="24"/>
          <w:szCs w:val="24"/>
        </w:rPr>
        <w:t xml:space="preserve"> growth of banking sector and other financial institutions, it is very </w:t>
      </w:r>
      <w:r>
        <w:rPr>
          <w:rFonts w:ascii="Times New Roman" w:hAnsi="Times New Roman" w:cs="Times New Roman"/>
          <w:sz w:val="24"/>
          <w:szCs w:val="24"/>
        </w:rPr>
        <w:t>excellent</w:t>
      </w:r>
      <w:r w:rsidRPr="004C42CB">
        <w:rPr>
          <w:rFonts w:ascii="Times New Roman" w:hAnsi="Times New Roman" w:cs="Times New Roman"/>
          <w:sz w:val="24"/>
          <w:szCs w:val="24"/>
        </w:rPr>
        <w:t xml:space="preserve"> task for service marketing people to </w:t>
      </w:r>
      <w:r>
        <w:rPr>
          <w:rFonts w:ascii="Times New Roman" w:hAnsi="Times New Roman" w:cs="Times New Roman"/>
          <w:sz w:val="24"/>
          <w:szCs w:val="24"/>
        </w:rPr>
        <w:t>collect</w:t>
      </w:r>
      <w:r w:rsidRPr="004C42CB">
        <w:rPr>
          <w:rFonts w:ascii="Times New Roman" w:hAnsi="Times New Roman" w:cs="Times New Roman"/>
          <w:sz w:val="24"/>
          <w:szCs w:val="24"/>
        </w:rPr>
        <w:t xml:space="preserve"> the </w:t>
      </w:r>
      <w:r>
        <w:rPr>
          <w:rFonts w:ascii="Times New Roman" w:hAnsi="Times New Roman" w:cs="Times New Roman"/>
          <w:sz w:val="24"/>
          <w:szCs w:val="24"/>
        </w:rPr>
        <w:t>challenges</w:t>
      </w:r>
      <w:r w:rsidRPr="004C42CB">
        <w:rPr>
          <w:rFonts w:ascii="Times New Roman" w:hAnsi="Times New Roman" w:cs="Times New Roman"/>
          <w:sz w:val="24"/>
          <w:szCs w:val="24"/>
        </w:rPr>
        <w:t xml:space="preserve"> of customers and to </w:t>
      </w:r>
      <w:r>
        <w:rPr>
          <w:rFonts w:ascii="Times New Roman" w:hAnsi="Times New Roman" w:cs="Times New Roman"/>
          <w:sz w:val="24"/>
          <w:szCs w:val="24"/>
        </w:rPr>
        <w:t>concern</w:t>
      </w:r>
      <w:r w:rsidRPr="004C42CB">
        <w:rPr>
          <w:rFonts w:ascii="Times New Roman" w:hAnsi="Times New Roman" w:cs="Times New Roman"/>
          <w:sz w:val="24"/>
          <w:szCs w:val="24"/>
        </w:rPr>
        <w:t xml:space="preserve"> marketing techniques and strategies to </w:t>
      </w:r>
      <w:r>
        <w:rPr>
          <w:rFonts w:ascii="Times New Roman" w:hAnsi="Times New Roman" w:cs="Times New Roman"/>
          <w:sz w:val="24"/>
          <w:szCs w:val="24"/>
        </w:rPr>
        <w:t>acquire</w:t>
      </w:r>
      <w:r w:rsidRPr="004C42CB">
        <w:rPr>
          <w:rFonts w:ascii="Times New Roman" w:hAnsi="Times New Roman" w:cs="Times New Roman"/>
          <w:sz w:val="24"/>
          <w:szCs w:val="24"/>
        </w:rPr>
        <w:t xml:space="preserve">, </w:t>
      </w:r>
      <w:r>
        <w:rPr>
          <w:rFonts w:ascii="Times New Roman" w:hAnsi="Times New Roman" w:cs="Times New Roman"/>
          <w:sz w:val="24"/>
          <w:szCs w:val="24"/>
        </w:rPr>
        <w:t>develop</w:t>
      </w:r>
      <w:r w:rsidRPr="004C42CB">
        <w:rPr>
          <w:rFonts w:ascii="Times New Roman" w:hAnsi="Times New Roman" w:cs="Times New Roman"/>
          <w:sz w:val="24"/>
          <w:szCs w:val="24"/>
        </w:rPr>
        <w:t xml:space="preserve"> and </w:t>
      </w:r>
      <w:r>
        <w:rPr>
          <w:rFonts w:ascii="Times New Roman" w:hAnsi="Times New Roman" w:cs="Times New Roman"/>
          <w:sz w:val="24"/>
          <w:szCs w:val="24"/>
        </w:rPr>
        <w:t>maintain</w:t>
      </w:r>
      <w:r w:rsidRPr="004C42CB">
        <w:rPr>
          <w:rFonts w:ascii="Times New Roman" w:hAnsi="Times New Roman" w:cs="Times New Roman"/>
          <w:sz w:val="24"/>
          <w:szCs w:val="24"/>
        </w:rPr>
        <w:t xml:space="preserve"> customers and </w:t>
      </w:r>
      <w:r>
        <w:rPr>
          <w:rFonts w:ascii="Times New Roman" w:hAnsi="Times New Roman" w:cs="Times New Roman"/>
          <w:sz w:val="24"/>
          <w:szCs w:val="24"/>
        </w:rPr>
        <w:t>extra</w:t>
      </w:r>
      <w:r w:rsidRPr="004C42CB">
        <w:rPr>
          <w:rFonts w:ascii="Times New Roman" w:hAnsi="Times New Roman" w:cs="Times New Roman"/>
          <w:sz w:val="24"/>
          <w:szCs w:val="24"/>
        </w:rPr>
        <w:t xml:space="preserve"> their </w:t>
      </w:r>
      <w:r>
        <w:rPr>
          <w:rFonts w:ascii="Times New Roman" w:hAnsi="Times New Roman" w:cs="Times New Roman"/>
          <w:sz w:val="24"/>
          <w:szCs w:val="24"/>
        </w:rPr>
        <w:t>income</w:t>
      </w:r>
      <w:r w:rsidRPr="004C42CB">
        <w:rPr>
          <w:rFonts w:ascii="Times New Roman" w:hAnsi="Times New Roman" w:cs="Times New Roman"/>
          <w:sz w:val="24"/>
          <w:szCs w:val="24"/>
        </w:rPr>
        <w:t xml:space="preserve"> of deposits. </w:t>
      </w:r>
      <w:r>
        <w:rPr>
          <w:rFonts w:ascii="Times New Roman" w:hAnsi="Times New Roman" w:cs="Times New Roman"/>
          <w:sz w:val="24"/>
          <w:szCs w:val="24"/>
        </w:rPr>
        <w:t xml:space="preserve">The service marketing mix is a combination </w:t>
      </w:r>
      <w:r w:rsidRPr="004C42CB">
        <w:rPr>
          <w:rFonts w:ascii="Times New Roman" w:hAnsi="Times New Roman" w:cs="Times New Roman"/>
          <w:sz w:val="24"/>
          <w:szCs w:val="24"/>
        </w:rPr>
        <w:t xml:space="preserve">of the different </w:t>
      </w:r>
      <w:r>
        <w:rPr>
          <w:rFonts w:ascii="Times New Roman" w:hAnsi="Times New Roman" w:cs="Times New Roman"/>
          <w:sz w:val="24"/>
          <w:szCs w:val="24"/>
        </w:rPr>
        <w:t>constitution</w:t>
      </w:r>
      <w:r w:rsidRPr="004C42CB">
        <w:rPr>
          <w:rFonts w:ascii="Times New Roman" w:hAnsi="Times New Roman" w:cs="Times New Roman"/>
          <w:sz w:val="24"/>
          <w:szCs w:val="24"/>
        </w:rPr>
        <w:t xml:space="preserve"> of services marketing that companies </w:t>
      </w:r>
      <w:r>
        <w:rPr>
          <w:rFonts w:ascii="Times New Roman" w:hAnsi="Times New Roman" w:cs="Times New Roman"/>
          <w:sz w:val="24"/>
          <w:szCs w:val="24"/>
        </w:rPr>
        <w:t>combine</w:t>
      </w:r>
      <w:r w:rsidRPr="004C42CB">
        <w:rPr>
          <w:rFonts w:ascii="Times New Roman" w:hAnsi="Times New Roman" w:cs="Times New Roman"/>
          <w:sz w:val="24"/>
          <w:szCs w:val="24"/>
        </w:rPr>
        <w:t xml:space="preserve"> together and use to </w:t>
      </w:r>
      <w:r>
        <w:rPr>
          <w:rFonts w:ascii="Times New Roman" w:hAnsi="Times New Roman" w:cs="Times New Roman"/>
          <w:sz w:val="24"/>
          <w:szCs w:val="24"/>
        </w:rPr>
        <w:t>report</w:t>
      </w:r>
      <w:r w:rsidRPr="004C42CB">
        <w:rPr>
          <w:rFonts w:ascii="Times New Roman" w:hAnsi="Times New Roman" w:cs="Times New Roman"/>
          <w:sz w:val="24"/>
          <w:szCs w:val="24"/>
        </w:rPr>
        <w:t xml:space="preserve"> their services, organizational and brand </w:t>
      </w:r>
      <w:r>
        <w:rPr>
          <w:rFonts w:ascii="Times New Roman" w:hAnsi="Times New Roman" w:cs="Times New Roman"/>
          <w:sz w:val="24"/>
          <w:szCs w:val="24"/>
        </w:rPr>
        <w:t>reports</w:t>
      </w:r>
      <w:r w:rsidRPr="004C42CB">
        <w:rPr>
          <w:rFonts w:ascii="Times New Roman" w:hAnsi="Times New Roman" w:cs="Times New Roman"/>
          <w:sz w:val="24"/>
          <w:szCs w:val="24"/>
        </w:rPr>
        <w:t xml:space="preserve"> to customers. The mix </w:t>
      </w:r>
      <w:r>
        <w:rPr>
          <w:rFonts w:ascii="Times New Roman" w:hAnsi="Times New Roman" w:cs="Times New Roman"/>
          <w:sz w:val="24"/>
          <w:szCs w:val="24"/>
        </w:rPr>
        <w:t>comprises</w:t>
      </w:r>
      <w:r w:rsidRPr="004C42CB">
        <w:rPr>
          <w:rFonts w:ascii="Times New Roman" w:hAnsi="Times New Roman" w:cs="Times New Roman"/>
          <w:sz w:val="24"/>
          <w:szCs w:val="24"/>
        </w:rPr>
        <w:t xml:space="preserve"> of the </w:t>
      </w:r>
      <w:r>
        <w:rPr>
          <w:rFonts w:ascii="Times New Roman" w:hAnsi="Times New Roman" w:cs="Times New Roman"/>
          <w:sz w:val="24"/>
          <w:szCs w:val="24"/>
        </w:rPr>
        <w:lastRenderedPageBreak/>
        <w:t>four</w:t>
      </w:r>
      <w:r w:rsidRPr="004C42CB">
        <w:rPr>
          <w:rFonts w:ascii="Times New Roman" w:hAnsi="Times New Roman" w:cs="Times New Roman"/>
          <w:sz w:val="24"/>
          <w:szCs w:val="24"/>
        </w:rPr>
        <w:t xml:space="preserve"> P’s for instance, Pro</w:t>
      </w:r>
      <w:r>
        <w:rPr>
          <w:rFonts w:ascii="Times New Roman" w:hAnsi="Times New Roman" w:cs="Times New Roman"/>
          <w:sz w:val="24"/>
          <w:szCs w:val="24"/>
        </w:rPr>
        <w:t>duct, Pricing, Place, and Promotion</w:t>
      </w:r>
      <w:r w:rsidRPr="004C42CB">
        <w:rPr>
          <w:rFonts w:ascii="Times New Roman" w:hAnsi="Times New Roman" w:cs="Times New Roman"/>
          <w:sz w:val="24"/>
          <w:szCs w:val="24"/>
        </w:rPr>
        <w:t xml:space="preserve">. When the </w:t>
      </w:r>
      <w:r>
        <w:rPr>
          <w:rFonts w:ascii="Times New Roman" w:hAnsi="Times New Roman" w:cs="Times New Roman"/>
          <w:sz w:val="24"/>
          <w:szCs w:val="24"/>
        </w:rPr>
        <w:t>four</w:t>
      </w:r>
      <w:r w:rsidRPr="004C42CB">
        <w:rPr>
          <w:rFonts w:ascii="Times New Roman" w:hAnsi="Times New Roman" w:cs="Times New Roman"/>
          <w:sz w:val="24"/>
          <w:szCs w:val="24"/>
        </w:rPr>
        <w:t xml:space="preserve"> elements </w:t>
      </w:r>
      <w:r>
        <w:rPr>
          <w:rFonts w:ascii="Times New Roman" w:hAnsi="Times New Roman" w:cs="Times New Roman"/>
          <w:sz w:val="24"/>
          <w:szCs w:val="24"/>
        </w:rPr>
        <w:t>combined</w:t>
      </w:r>
      <w:r w:rsidRPr="004C42CB">
        <w:rPr>
          <w:rFonts w:ascii="Times New Roman" w:hAnsi="Times New Roman" w:cs="Times New Roman"/>
          <w:sz w:val="24"/>
          <w:szCs w:val="24"/>
        </w:rPr>
        <w:t xml:space="preserve"> well, they </w:t>
      </w:r>
      <w:r>
        <w:rPr>
          <w:rFonts w:ascii="Times New Roman" w:hAnsi="Times New Roman" w:cs="Times New Roman"/>
          <w:sz w:val="24"/>
          <w:szCs w:val="24"/>
        </w:rPr>
        <w:t>transfer</w:t>
      </w:r>
      <w:r w:rsidRPr="004C42CB">
        <w:rPr>
          <w:rFonts w:ascii="Times New Roman" w:hAnsi="Times New Roman" w:cs="Times New Roman"/>
          <w:sz w:val="24"/>
          <w:szCs w:val="24"/>
        </w:rPr>
        <w:t xml:space="preserve"> to cu</w:t>
      </w:r>
      <w:r>
        <w:rPr>
          <w:rFonts w:ascii="Times New Roman" w:hAnsi="Times New Roman" w:cs="Times New Roman"/>
          <w:sz w:val="24"/>
          <w:szCs w:val="24"/>
        </w:rPr>
        <w:t>stomer satisfaction, which is an argument</w:t>
      </w:r>
      <w:r w:rsidRPr="004C42CB">
        <w:rPr>
          <w:rFonts w:ascii="Times New Roman" w:hAnsi="Times New Roman" w:cs="Times New Roman"/>
          <w:sz w:val="24"/>
          <w:szCs w:val="24"/>
        </w:rPr>
        <w:t xml:space="preserve"> of the </w:t>
      </w:r>
      <w:r>
        <w:rPr>
          <w:rFonts w:ascii="Times New Roman" w:hAnsi="Times New Roman" w:cs="Times New Roman"/>
          <w:sz w:val="24"/>
          <w:szCs w:val="24"/>
        </w:rPr>
        <w:t>extension</w:t>
      </w:r>
      <w:r w:rsidRPr="004C42CB">
        <w:rPr>
          <w:rFonts w:ascii="Times New Roman" w:hAnsi="Times New Roman" w:cs="Times New Roman"/>
          <w:sz w:val="24"/>
          <w:szCs w:val="24"/>
        </w:rPr>
        <w:t xml:space="preserve"> to which customers’ </w:t>
      </w:r>
      <w:r>
        <w:rPr>
          <w:rFonts w:ascii="Times New Roman" w:hAnsi="Times New Roman" w:cs="Times New Roman"/>
          <w:sz w:val="24"/>
          <w:szCs w:val="24"/>
        </w:rPr>
        <w:t>requirement</w:t>
      </w:r>
      <w:r w:rsidRPr="004C42CB">
        <w:rPr>
          <w:rFonts w:ascii="Times New Roman" w:hAnsi="Times New Roman" w:cs="Times New Roman"/>
          <w:sz w:val="24"/>
          <w:szCs w:val="24"/>
        </w:rPr>
        <w:t xml:space="preserve"> and expectations </w:t>
      </w:r>
      <w:r>
        <w:rPr>
          <w:rFonts w:ascii="Times New Roman" w:hAnsi="Times New Roman" w:cs="Times New Roman"/>
          <w:sz w:val="24"/>
          <w:szCs w:val="24"/>
        </w:rPr>
        <w:t>achieved</w:t>
      </w:r>
      <w:r w:rsidRPr="004C42CB">
        <w:rPr>
          <w:rFonts w:ascii="Times New Roman" w:hAnsi="Times New Roman" w:cs="Times New Roman"/>
          <w:sz w:val="24"/>
          <w:szCs w:val="24"/>
        </w:rPr>
        <w:t>. T</w:t>
      </w:r>
      <w:r>
        <w:rPr>
          <w:rFonts w:ascii="Times New Roman" w:hAnsi="Times New Roman" w:cs="Times New Roman"/>
          <w:sz w:val="24"/>
          <w:szCs w:val="24"/>
        </w:rPr>
        <w:t xml:space="preserve">he service marketing mix has a certain </w:t>
      </w:r>
      <w:r w:rsidRPr="004C42CB">
        <w:rPr>
          <w:rFonts w:ascii="Times New Roman" w:hAnsi="Times New Roman" w:cs="Times New Roman"/>
          <w:sz w:val="24"/>
          <w:szCs w:val="24"/>
        </w:rPr>
        <w:t xml:space="preserve">importance for </w:t>
      </w:r>
      <w:r>
        <w:rPr>
          <w:rFonts w:ascii="Times New Roman" w:hAnsi="Times New Roman" w:cs="Times New Roman"/>
          <w:sz w:val="24"/>
          <w:szCs w:val="24"/>
        </w:rPr>
        <w:t xml:space="preserve">building an unstable </w:t>
      </w:r>
      <w:r w:rsidRPr="004C42CB">
        <w:rPr>
          <w:rFonts w:ascii="Times New Roman" w:hAnsi="Times New Roman" w:cs="Times New Roman"/>
          <w:sz w:val="24"/>
          <w:szCs w:val="24"/>
        </w:rPr>
        <w:t xml:space="preserve">picture of </w:t>
      </w:r>
      <w:r>
        <w:rPr>
          <w:rFonts w:ascii="Times New Roman" w:hAnsi="Times New Roman" w:cs="Times New Roman"/>
          <w:sz w:val="24"/>
          <w:szCs w:val="24"/>
        </w:rPr>
        <w:t>conceptual</w:t>
      </w:r>
      <w:r w:rsidRPr="004C42CB">
        <w:rPr>
          <w:rFonts w:ascii="Times New Roman" w:hAnsi="Times New Roman" w:cs="Times New Roman"/>
          <w:sz w:val="24"/>
          <w:szCs w:val="24"/>
        </w:rPr>
        <w:t xml:space="preserve"> products, in other </w:t>
      </w:r>
      <w:r>
        <w:rPr>
          <w:rFonts w:ascii="Times New Roman" w:hAnsi="Times New Roman" w:cs="Times New Roman"/>
          <w:sz w:val="24"/>
          <w:szCs w:val="24"/>
        </w:rPr>
        <w:t>statement</w:t>
      </w:r>
      <w:r w:rsidRPr="004C42CB">
        <w:rPr>
          <w:rFonts w:ascii="Times New Roman" w:hAnsi="Times New Roman" w:cs="Times New Roman"/>
          <w:sz w:val="24"/>
          <w:szCs w:val="24"/>
        </w:rPr>
        <w:t xml:space="preserve"> serv</w:t>
      </w:r>
      <w:r>
        <w:rPr>
          <w:rFonts w:ascii="Times New Roman" w:hAnsi="Times New Roman" w:cs="Times New Roman"/>
          <w:sz w:val="24"/>
          <w:szCs w:val="24"/>
        </w:rPr>
        <w:t xml:space="preserve">ices. </w:t>
      </w:r>
      <w:r w:rsidRPr="004C42CB">
        <w:rPr>
          <w:rFonts w:ascii="Times New Roman" w:hAnsi="Times New Roman" w:cs="Times New Roman"/>
          <w:sz w:val="24"/>
          <w:szCs w:val="24"/>
        </w:rPr>
        <w:t xml:space="preserve">Customers must be </w:t>
      </w:r>
      <w:r>
        <w:rPr>
          <w:rFonts w:ascii="Times New Roman" w:hAnsi="Times New Roman" w:cs="Times New Roman"/>
          <w:sz w:val="24"/>
          <w:szCs w:val="24"/>
        </w:rPr>
        <w:t>efficient</w:t>
      </w:r>
      <w:r w:rsidRPr="004C42CB">
        <w:rPr>
          <w:rFonts w:ascii="Times New Roman" w:hAnsi="Times New Roman" w:cs="Times New Roman"/>
          <w:sz w:val="24"/>
          <w:szCs w:val="24"/>
        </w:rPr>
        <w:t xml:space="preserve"> to stand out the products from those of </w:t>
      </w:r>
      <w:r>
        <w:rPr>
          <w:rFonts w:ascii="Times New Roman" w:hAnsi="Times New Roman" w:cs="Times New Roman"/>
          <w:sz w:val="24"/>
          <w:szCs w:val="24"/>
        </w:rPr>
        <w:t>applicants</w:t>
      </w:r>
      <w:r>
        <w:rPr>
          <w:rFonts w:ascii="Times New Roman" w:hAnsi="Times New Roman" w:cs="Times New Roman"/>
          <w:noProof/>
          <w:sz w:val="24"/>
          <w:szCs w:val="24"/>
        </w:rPr>
        <w:t xml:space="preserve"> </w:t>
      </w:r>
      <w:r w:rsidRPr="00D5441F">
        <w:rPr>
          <w:rFonts w:ascii="Times New Roman" w:hAnsi="Times New Roman" w:cs="Times New Roman"/>
          <w:noProof/>
          <w:sz w:val="24"/>
          <w:szCs w:val="24"/>
        </w:rPr>
        <w:t>(Sen, 2019)</w:t>
      </w:r>
      <w:r>
        <w:rPr>
          <w:rFonts w:ascii="Times New Roman" w:hAnsi="Times New Roman" w:cs="Times New Roman"/>
          <w:noProof/>
          <w:sz w:val="24"/>
          <w:szCs w:val="24"/>
        </w:rPr>
        <w:t>.</w:t>
      </w:r>
      <w:r w:rsidRPr="00EF1576">
        <w:rPr>
          <w:rFonts w:ascii="Times New Roman" w:hAnsi="Times New Roman" w:cs="Times New Roman"/>
          <w:noProof/>
          <w:sz w:val="24"/>
          <w:szCs w:val="24"/>
        </w:rPr>
        <w:tab/>
      </w:r>
    </w:p>
    <w:p w:rsidR="0043764A" w:rsidRPr="001C0006" w:rsidRDefault="0043764A" w:rsidP="0043764A">
      <w:pPr>
        <w:pStyle w:val="comp"/>
        <w:shd w:val="clear" w:color="auto" w:fill="FFFFFF"/>
        <w:spacing w:before="0" w:beforeAutospacing="0" w:line="360" w:lineRule="auto"/>
        <w:jc w:val="both"/>
        <w:rPr>
          <w:color w:val="111111"/>
          <w:spacing w:val="1"/>
        </w:rPr>
      </w:pPr>
      <w:r>
        <w:rPr>
          <w:color w:val="111111"/>
          <w:spacing w:val="1"/>
        </w:rPr>
        <w:t xml:space="preserve"> </w:t>
      </w:r>
      <w:r w:rsidRPr="001C0006">
        <w:rPr>
          <w:color w:val="111111"/>
          <w:spacing w:val="1"/>
        </w:rPr>
        <w:t>The four primary elements of a marketing mix are product, price, placement, and promotion. This framework aims to create a comprehensive plan to distinguish a product or service from competitors that creates value for the customer. Often, these elements are dependent on each other</w:t>
      </w:r>
      <w:r>
        <w:rPr>
          <w:color w:val="111111"/>
          <w:spacing w:val="1"/>
        </w:rPr>
        <w:t xml:space="preserve">. </w:t>
      </w:r>
      <w:r w:rsidRPr="001C0006">
        <w:rPr>
          <w:color w:val="111111"/>
          <w:spacing w:val="1"/>
        </w:rPr>
        <w:t>Product refers to a good or service that meets a customer's needs. Here, companies focus on features that differentiate it from its competitors. An organization may also consider complementary products that fit within its suite of product or service offerings.</w:t>
      </w:r>
      <w:r>
        <w:rPr>
          <w:color w:val="111111"/>
          <w:spacing w:val="1"/>
        </w:rPr>
        <w:t xml:space="preserve"> </w:t>
      </w:r>
      <w:r w:rsidRPr="001C0006">
        <w:rPr>
          <w:color w:val="111111"/>
          <w:spacing w:val="1"/>
        </w:rPr>
        <w:t>Price represents the price point or price range for the product or service. Ultimately, the goal is to maximize profit margins and return on investment while considering the price that customers are willing to pay.</w:t>
      </w:r>
      <w:r>
        <w:rPr>
          <w:color w:val="111111"/>
          <w:spacing w:val="1"/>
        </w:rPr>
        <w:t xml:space="preserve"> </w:t>
      </w:r>
      <w:r w:rsidRPr="001C0006">
        <w:rPr>
          <w:color w:val="111111"/>
          <w:spacing w:val="1"/>
        </w:rPr>
        <w:t>Placement refers to distribution channels. Specifically, where is this product being promoted, and how can get it in front of target audience?</w:t>
      </w:r>
      <w:r>
        <w:rPr>
          <w:color w:val="111111"/>
          <w:spacing w:val="1"/>
        </w:rPr>
        <w:t xml:space="preserve"> </w:t>
      </w:r>
      <w:r w:rsidRPr="001C0006">
        <w:rPr>
          <w:color w:val="111111"/>
          <w:spacing w:val="1"/>
        </w:rPr>
        <w:t>Promotion focuses on creating brand awareness around product or service. Importantly, it looks at how utilizing certain channels can drive sales.</w:t>
      </w:r>
      <w:r w:rsidRPr="00C84DAA">
        <w:rPr>
          <w:color w:val="111111"/>
          <w:spacing w:val="1"/>
        </w:rPr>
        <w:t xml:space="preserve"> </w:t>
      </w:r>
      <w:r w:rsidRPr="001C0006">
        <w:rPr>
          <w:color w:val="111111"/>
          <w:spacing w:val="1"/>
        </w:rPr>
        <w:t>The development of a comprehensive, effective marketing plan takes into consideration a marketing mix that includes several areas of focus. Typically, the marketing mix refers to the four Ps: product or service, its price, placement, and promotion. This concept was developed in 1960, when marketing professor E. Jerome McCarthy first published it in a book entitled </w:t>
      </w:r>
      <w:r w:rsidRPr="001C0006">
        <w:rPr>
          <w:rStyle w:val="Emphasis"/>
          <w:rFonts w:eastAsiaTheme="majorEastAsia"/>
          <w:color w:val="111111"/>
          <w:spacing w:val="1"/>
        </w:rPr>
        <w:t>Basic Marketing: A Managerial Approach.</w:t>
      </w:r>
      <w:r>
        <w:rPr>
          <w:rStyle w:val="Emphasis"/>
          <w:rFonts w:eastAsiaTheme="majorEastAsia"/>
          <w:color w:val="111111"/>
          <w:spacing w:val="1"/>
        </w:rPr>
        <w:t xml:space="preserve"> </w:t>
      </w:r>
      <w:r w:rsidRPr="001C0006">
        <w:rPr>
          <w:color w:val="111111"/>
          <w:spacing w:val="1"/>
        </w:rPr>
        <w:t>However, because not all marketing is focused on products, customer-service businesses rely on other marketing tools that might include three additional Ps: the people who interact with customers, the process that creates a seamless customer experience, and physical evidence, or the area where customers and company representatives interact.</w:t>
      </w:r>
      <w:r>
        <w:rPr>
          <w:color w:val="111111"/>
          <w:spacing w:val="1"/>
        </w:rPr>
        <w:t xml:space="preserve"> </w:t>
      </w:r>
      <w:r w:rsidRPr="001C0006">
        <w:rPr>
          <w:color w:val="111111"/>
          <w:spacing w:val="1"/>
        </w:rPr>
        <w:t>All of these tools are used to promote a product or service and build brand awareness and customer loyalty in order to generate revenue for a business.</w:t>
      </w:r>
    </w:p>
    <w:p w:rsidR="0043764A" w:rsidRDefault="0043764A" w:rsidP="0043764A">
      <w:pPr>
        <w:pStyle w:val="comp"/>
        <w:shd w:val="clear" w:color="auto" w:fill="FFFFFF"/>
        <w:spacing w:before="0" w:beforeAutospacing="0" w:line="360" w:lineRule="auto"/>
        <w:jc w:val="both"/>
        <w:rPr>
          <w:spacing w:val="1"/>
        </w:rPr>
      </w:pPr>
      <w:r w:rsidRPr="001C0006">
        <w:rPr>
          <w:spacing w:val="1"/>
        </w:rPr>
        <w:lastRenderedPageBreak/>
        <w:t>Three additional Ps tied to this type of marketing mix might include people, process, and physical evidence. "People" refers to employees who represent a company as they interact with clients or customers. "Process" represents the method or flow of providing service to clients and often incorporates monitoring service performance for customer satisfaction. "Physical evidence" relates to an area or space where company representatives and customers interact. Marketers take into consideration elements such as furniture, signage, and layout</w:t>
      </w:r>
      <w:r>
        <w:rPr>
          <w:spacing w:val="1"/>
        </w:rPr>
        <w:t xml:space="preserve">. </w:t>
      </w:r>
      <w:r w:rsidRPr="001C0006">
        <w:rPr>
          <w:spacing w:val="1"/>
        </w:rPr>
        <w:t>Additionally, marketers often study consumers in order to refine or update strategies related to services or products. This requires a strategy for communicating with consumers in order to obtain feedback and define the type of feedback being sought.</w:t>
      </w:r>
      <w:r>
        <w:rPr>
          <w:spacing w:val="1"/>
        </w:rPr>
        <w:t xml:space="preserve"> </w:t>
      </w:r>
      <w:r w:rsidRPr="001C0006">
        <w:rPr>
          <w:spacing w:val="1"/>
        </w:rPr>
        <w:t>Traditionally, marketing commences with </w:t>
      </w:r>
      <w:hyperlink r:id="rId19" w:history="1">
        <w:r w:rsidRPr="001C0006">
          <w:rPr>
            <w:rStyle w:val="Hyperlink"/>
            <w:rFonts w:eastAsiaTheme="majorEastAsia"/>
            <w:spacing w:val="1"/>
          </w:rPr>
          <w:t>identifying consumers' needs</w:t>
        </w:r>
      </w:hyperlink>
      <w:r w:rsidRPr="001C0006">
        <w:rPr>
          <w:spacing w:val="1"/>
        </w:rPr>
        <w:t> and ceases with the delivery and promotion of a final product or service. Consumer-centric marketing is more cyclical. Its goals include reassessing customers' needs,</w:t>
      </w:r>
      <w:r>
        <w:rPr>
          <w:spacing w:val="1"/>
        </w:rPr>
        <w:t xml:space="preserve"> </w:t>
      </w:r>
      <w:r w:rsidRPr="001C0006">
        <w:rPr>
          <w:spacing w:val="1"/>
        </w:rPr>
        <w:t>communicating frequently, and developing </w:t>
      </w:r>
      <w:hyperlink r:id="rId20" w:history="1">
        <w:r w:rsidRPr="001C0006">
          <w:rPr>
            <w:rStyle w:val="Hyperlink"/>
            <w:rFonts w:eastAsiaTheme="majorEastAsia"/>
            <w:spacing w:val="1"/>
          </w:rPr>
          <w:t>strategies to build customer loyalty</w:t>
        </w:r>
      </w:hyperlink>
      <w:r w:rsidRPr="001C0006">
        <w:rPr>
          <w:spacing w:val="1"/>
        </w:rPr>
        <w:t>.</w:t>
      </w:r>
    </w:p>
    <w:p w:rsidR="0043764A" w:rsidRDefault="0043764A" w:rsidP="0043764A">
      <w:pPr>
        <w:spacing w:line="360" w:lineRule="auto"/>
        <w:jc w:val="both"/>
        <w:rPr>
          <w:rFonts w:ascii="Times New Roman" w:hAnsi="Times New Roman" w:cs="Times New Roman"/>
          <w:color w:val="111111"/>
          <w:spacing w:val="1"/>
          <w:sz w:val="24"/>
          <w:szCs w:val="24"/>
          <w:shd w:val="clear" w:color="auto" w:fill="FFFFFF"/>
        </w:rPr>
      </w:pPr>
      <w:r w:rsidRPr="001C0006">
        <w:rPr>
          <w:rFonts w:ascii="Times New Roman" w:hAnsi="Times New Roman" w:cs="Times New Roman"/>
          <w:spacing w:val="1"/>
          <w:sz w:val="24"/>
          <w:szCs w:val="24"/>
        </w:rPr>
        <w:t>Marketing as a discipline involves all the actions a company undertakes to </w:t>
      </w:r>
      <w:hyperlink r:id="rId21" w:history="1">
        <w:r w:rsidRPr="001C0006">
          <w:rPr>
            <w:rStyle w:val="Hyperlink"/>
            <w:rFonts w:ascii="Times New Roman" w:hAnsi="Times New Roman" w:cs="Times New Roman"/>
            <w:spacing w:val="1"/>
            <w:sz w:val="24"/>
            <w:szCs w:val="24"/>
          </w:rPr>
          <w:t>draw in customers</w:t>
        </w:r>
      </w:hyperlink>
      <w:r w:rsidRPr="001C0006">
        <w:rPr>
          <w:rFonts w:ascii="Times New Roman" w:hAnsi="Times New Roman" w:cs="Times New Roman"/>
          <w:spacing w:val="1"/>
          <w:sz w:val="24"/>
          <w:szCs w:val="24"/>
        </w:rPr>
        <w:t> and maintain relationships with them. Networking with potential or past clients is part of the work too and may include writing thank you emails, playing golf with prospective clients, returning calls and emails quickly, and meeting with clients for coffee or a meal.</w:t>
      </w:r>
      <w:r>
        <w:rPr>
          <w:spacing w:val="1"/>
        </w:rPr>
        <w:t xml:space="preserve"> </w:t>
      </w:r>
      <w:r w:rsidRPr="001C0006">
        <w:rPr>
          <w:rFonts w:ascii="Times New Roman" w:hAnsi="Times New Roman" w:cs="Times New Roman"/>
          <w:spacing w:val="1"/>
          <w:sz w:val="24"/>
          <w:szCs w:val="24"/>
        </w:rPr>
        <w:t>At its most basic level, marketing seeks to match a company's products and services to customers who want access to those products. Matching products to customers ultimately ensure profitability.</w:t>
      </w:r>
      <w:r>
        <w:rPr>
          <w:spacing w:val="1"/>
        </w:rPr>
        <w:t xml:space="preserve"> </w:t>
      </w:r>
      <w:r w:rsidRPr="00B25EC9">
        <w:rPr>
          <w:rFonts w:ascii="Times New Roman" w:hAnsi="Times New Roman" w:cs="Times New Roman"/>
          <w:color w:val="111111"/>
          <w:spacing w:val="1"/>
          <w:sz w:val="24"/>
          <w:szCs w:val="24"/>
          <w:shd w:val="clear" w:color="auto" w:fill="FFFFFF"/>
        </w:rPr>
        <w:t>Product, price, place, and promotion are </w:t>
      </w:r>
      <w:hyperlink r:id="rId22" w:history="1">
        <w:r w:rsidRPr="00B25EC9">
          <w:rPr>
            <w:rStyle w:val="Hyperlink"/>
            <w:rFonts w:ascii="Times New Roman" w:hAnsi="Times New Roman" w:cs="Times New Roman"/>
            <w:spacing w:val="1"/>
            <w:sz w:val="24"/>
            <w:szCs w:val="24"/>
            <w:shd w:val="clear" w:color="auto" w:fill="FFFFFF"/>
          </w:rPr>
          <w:t>the Four Ps</w:t>
        </w:r>
      </w:hyperlink>
      <w:r w:rsidRPr="00B25EC9">
        <w:rPr>
          <w:rFonts w:ascii="Times New Roman" w:hAnsi="Times New Roman" w:cs="Times New Roman"/>
          <w:spacing w:val="1"/>
          <w:sz w:val="24"/>
          <w:szCs w:val="24"/>
          <w:shd w:val="clear" w:color="auto" w:fill="FFFFFF"/>
        </w:rPr>
        <w:t> </w:t>
      </w:r>
      <w:r w:rsidRPr="00B25EC9">
        <w:rPr>
          <w:rFonts w:ascii="Times New Roman" w:hAnsi="Times New Roman" w:cs="Times New Roman"/>
          <w:color w:val="111111"/>
          <w:spacing w:val="1"/>
          <w:sz w:val="24"/>
          <w:szCs w:val="24"/>
          <w:shd w:val="clear" w:color="auto" w:fill="FFFFFF"/>
        </w:rPr>
        <w:t xml:space="preserve">of marketing. The Four Ps collectively </w:t>
      </w:r>
      <w:proofErr w:type="gramStart"/>
      <w:r w:rsidRPr="00B25EC9">
        <w:rPr>
          <w:rFonts w:ascii="Times New Roman" w:hAnsi="Times New Roman" w:cs="Times New Roman"/>
          <w:color w:val="111111"/>
          <w:spacing w:val="1"/>
          <w:sz w:val="24"/>
          <w:szCs w:val="24"/>
          <w:shd w:val="clear" w:color="auto" w:fill="FFFFFF"/>
        </w:rPr>
        <w:t>make</w:t>
      </w:r>
      <w:proofErr w:type="gramEnd"/>
      <w:r w:rsidRPr="00B25EC9">
        <w:rPr>
          <w:rFonts w:ascii="Times New Roman" w:hAnsi="Times New Roman" w:cs="Times New Roman"/>
          <w:color w:val="111111"/>
          <w:spacing w:val="1"/>
          <w:sz w:val="24"/>
          <w:szCs w:val="24"/>
          <w:shd w:val="clear" w:color="auto" w:fill="FFFFFF"/>
        </w:rPr>
        <w:t xml:space="preserve"> up the essential mix a company needs to market a product or service. Neil Borden popularized the idea of </w:t>
      </w:r>
      <w:r w:rsidRPr="00B25EC9">
        <w:rPr>
          <w:rFonts w:ascii="Times New Roman" w:hAnsi="Times New Roman" w:cs="Times New Roman"/>
          <w:spacing w:val="1"/>
          <w:sz w:val="24"/>
          <w:szCs w:val="24"/>
          <w:shd w:val="clear" w:color="auto" w:fill="FFFFFF"/>
        </w:rPr>
        <w:t>the </w:t>
      </w:r>
      <w:hyperlink r:id="rId23" w:history="1">
        <w:r w:rsidRPr="00B25EC9">
          <w:rPr>
            <w:rStyle w:val="Hyperlink"/>
            <w:rFonts w:ascii="Times New Roman" w:hAnsi="Times New Roman" w:cs="Times New Roman"/>
            <w:spacing w:val="1"/>
            <w:sz w:val="24"/>
            <w:szCs w:val="24"/>
            <w:shd w:val="clear" w:color="auto" w:fill="FFFFFF"/>
          </w:rPr>
          <w:t>marketing mix</w:t>
        </w:r>
      </w:hyperlink>
      <w:r w:rsidRPr="00B25EC9">
        <w:rPr>
          <w:rFonts w:ascii="Times New Roman" w:hAnsi="Times New Roman" w:cs="Times New Roman"/>
          <w:color w:val="111111"/>
          <w:spacing w:val="1"/>
          <w:sz w:val="24"/>
          <w:szCs w:val="24"/>
          <w:shd w:val="clear" w:color="auto" w:fill="FFFFFF"/>
        </w:rPr>
        <w:t> and the concept of the Four Ps in the 1950s.</w:t>
      </w:r>
    </w:p>
    <w:p w:rsidR="0043764A" w:rsidRPr="00396196" w:rsidRDefault="0043764A" w:rsidP="0043764A">
      <w:pPr>
        <w:spacing w:line="360" w:lineRule="auto"/>
        <w:jc w:val="both"/>
        <w:rPr>
          <w:rFonts w:ascii="Times New Roman" w:hAnsi="Times New Roman" w:cs="Times New Roman"/>
          <w:sz w:val="24"/>
          <w:szCs w:val="24"/>
        </w:rPr>
      </w:pPr>
      <w:r w:rsidRPr="001C0006">
        <w:rPr>
          <w:rFonts w:ascii="Times New Roman" w:hAnsi="Times New Roman" w:cs="Times New Roman"/>
          <w:spacing w:val="1"/>
          <w:sz w:val="24"/>
          <w:szCs w:val="24"/>
          <w:shd w:val="clear" w:color="auto" w:fill="FFFFFF"/>
        </w:rPr>
        <w:t>At its core, a marketing mix is focused on promoting a product or service to generate revenue for a company. On the whole, it integrates key marketing strategies that create brand awareness, build customer loyalty, and drive product sales.</w:t>
      </w:r>
      <w:r>
        <w:rPr>
          <w:spacing w:val="1"/>
          <w:shd w:val="clear" w:color="auto" w:fill="FFFFFF"/>
        </w:rPr>
        <w:t xml:space="preserve"> </w:t>
      </w:r>
      <w:r w:rsidRPr="001C0006">
        <w:rPr>
          <w:rFonts w:ascii="Times New Roman" w:hAnsi="Times New Roman" w:cs="Times New Roman"/>
          <w:spacing w:val="1"/>
          <w:sz w:val="24"/>
          <w:szCs w:val="24"/>
        </w:rPr>
        <w:t>A marketing mix includes multiple areas of focus as part of a comprehensive </w:t>
      </w:r>
      <w:hyperlink r:id="rId24" w:history="1">
        <w:r w:rsidRPr="001C0006">
          <w:rPr>
            <w:rStyle w:val="Hyperlink"/>
            <w:rFonts w:ascii="Times New Roman" w:hAnsi="Times New Roman" w:cs="Times New Roman"/>
            <w:spacing w:val="1"/>
            <w:sz w:val="24"/>
            <w:szCs w:val="24"/>
          </w:rPr>
          <w:t>marketing plan</w:t>
        </w:r>
      </w:hyperlink>
      <w:r w:rsidRPr="001C0006">
        <w:rPr>
          <w:rFonts w:ascii="Times New Roman" w:hAnsi="Times New Roman" w:cs="Times New Roman"/>
          <w:spacing w:val="1"/>
          <w:sz w:val="24"/>
          <w:szCs w:val="24"/>
        </w:rPr>
        <w:t>. The term often refers to a common classification that began as the </w:t>
      </w:r>
      <w:hyperlink r:id="rId25" w:history="1">
        <w:r w:rsidRPr="001C0006">
          <w:rPr>
            <w:rStyle w:val="Hyperlink"/>
            <w:rFonts w:ascii="Times New Roman" w:hAnsi="Times New Roman" w:cs="Times New Roman"/>
            <w:spacing w:val="1"/>
            <w:sz w:val="24"/>
            <w:szCs w:val="24"/>
          </w:rPr>
          <w:t>four Ps</w:t>
        </w:r>
      </w:hyperlink>
      <w:r w:rsidRPr="001C0006">
        <w:rPr>
          <w:rFonts w:ascii="Times New Roman" w:hAnsi="Times New Roman" w:cs="Times New Roman"/>
          <w:spacing w:val="1"/>
          <w:sz w:val="24"/>
          <w:szCs w:val="24"/>
        </w:rPr>
        <w:t>: product, price, placement, and promotion.</w:t>
      </w:r>
      <w:r>
        <w:rPr>
          <w:spacing w:val="1"/>
        </w:rPr>
        <w:t xml:space="preserve"> </w:t>
      </w:r>
      <w:hyperlink r:id="rId26" w:history="1">
        <w:r w:rsidRPr="001C0006">
          <w:rPr>
            <w:rStyle w:val="Hyperlink"/>
            <w:rFonts w:ascii="Times New Roman" w:hAnsi="Times New Roman" w:cs="Times New Roman"/>
            <w:spacing w:val="1"/>
            <w:sz w:val="24"/>
            <w:szCs w:val="24"/>
          </w:rPr>
          <w:t>Effective marketing</w:t>
        </w:r>
      </w:hyperlink>
      <w:r w:rsidRPr="001C0006">
        <w:rPr>
          <w:rFonts w:ascii="Times New Roman" w:hAnsi="Times New Roman" w:cs="Times New Roman"/>
          <w:spacing w:val="1"/>
          <w:sz w:val="24"/>
          <w:szCs w:val="24"/>
        </w:rPr>
        <w:t xml:space="preserve"> touches on a broad range of areas as </w:t>
      </w:r>
      <w:r w:rsidRPr="001C0006">
        <w:rPr>
          <w:rFonts w:ascii="Times New Roman" w:hAnsi="Times New Roman" w:cs="Times New Roman"/>
          <w:spacing w:val="1"/>
          <w:sz w:val="24"/>
          <w:szCs w:val="24"/>
        </w:rPr>
        <w:lastRenderedPageBreak/>
        <w:t>opposed to fixating on one message. Doing so helps reach a wider audience, and by keeping the four Ps in mind, marketing professionals are better able to maintain focus on the things that really matter. Focusing on a marketing mix helps organizations make strategic decisions when launching new products or revising existing products.</w:t>
      </w:r>
      <w:sdt>
        <w:sdtPr>
          <w:rPr>
            <w:spacing w:val="1"/>
          </w:rPr>
          <w:id w:val="-1079518765"/>
          <w:citation/>
        </w:sdtPr>
        <w:sdtEndPr>
          <w:rPr>
            <w:rFonts w:ascii="Times New Roman" w:hAnsi="Times New Roman" w:cs="Times New Roman"/>
            <w:sz w:val="24"/>
            <w:szCs w:val="24"/>
          </w:rPr>
        </w:sdtEndPr>
        <w:sdtContent>
          <w:r w:rsidRPr="00396196">
            <w:rPr>
              <w:rFonts w:ascii="Times New Roman" w:hAnsi="Times New Roman" w:cs="Times New Roman"/>
              <w:spacing w:val="1"/>
              <w:sz w:val="24"/>
              <w:szCs w:val="24"/>
            </w:rPr>
            <w:fldChar w:fldCharType="begin"/>
          </w:r>
          <w:r w:rsidRPr="00396196">
            <w:rPr>
              <w:rFonts w:ascii="Times New Roman" w:hAnsi="Times New Roman" w:cs="Times New Roman"/>
              <w:spacing w:val="1"/>
              <w:sz w:val="24"/>
              <w:szCs w:val="24"/>
            </w:rPr>
            <w:instrText xml:space="preserve"> CITATION Inv \l 1033 </w:instrText>
          </w:r>
          <w:r w:rsidRPr="00396196">
            <w:rPr>
              <w:rFonts w:ascii="Times New Roman" w:hAnsi="Times New Roman" w:cs="Times New Roman"/>
              <w:spacing w:val="1"/>
              <w:sz w:val="24"/>
              <w:szCs w:val="24"/>
            </w:rPr>
            <w:fldChar w:fldCharType="separate"/>
          </w:r>
          <w:r w:rsidRPr="00396196">
            <w:rPr>
              <w:rFonts w:ascii="Times New Roman" w:hAnsi="Times New Roman" w:cs="Times New Roman"/>
              <w:noProof/>
              <w:spacing w:val="1"/>
              <w:sz w:val="24"/>
              <w:szCs w:val="24"/>
            </w:rPr>
            <w:t xml:space="preserve"> (Investopedia, n.d.)</w:t>
          </w:r>
          <w:r w:rsidRPr="00396196">
            <w:rPr>
              <w:rFonts w:ascii="Times New Roman" w:hAnsi="Times New Roman" w:cs="Times New Roman"/>
              <w:spacing w:val="1"/>
              <w:sz w:val="24"/>
              <w:szCs w:val="24"/>
            </w:rPr>
            <w:fldChar w:fldCharType="end"/>
          </w:r>
        </w:sdtContent>
      </w:sdt>
    </w:p>
    <w:p w:rsidR="0043764A" w:rsidRPr="003748DC" w:rsidRDefault="0043764A" w:rsidP="0043764A">
      <w:pPr>
        <w:pStyle w:val="Heading3"/>
        <w:spacing w:before="0" w:line="360" w:lineRule="auto"/>
        <w:rPr>
          <w:b w:val="0"/>
          <w:bCs w:val="0"/>
        </w:rPr>
      </w:pPr>
      <w:r w:rsidRPr="003748DC">
        <w:rPr>
          <w:color w:val="000000" w:themeColor="text1"/>
        </w:rPr>
        <w:t>2.2.1</w:t>
      </w:r>
      <w:r w:rsidRPr="003748DC">
        <w:rPr>
          <w:color w:val="000000" w:themeColor="text1"/>
        </w:rPr>
        <w:tab/>
        <w:t>Product</w:t>
      </w:r>
    </w:p>
    <w:p w:rsidR="0043764A" w:rsidRPr="009D3F96" w:rsidRDefault="0043764A" w:rsidP="00437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practice</w:t>
      </w:r>
      <w:r w:rsidRPr="009D3F96">
        <w:rPr>
          <w:rFonts w:ascii="Times New Roman" w:hAnsi="Times New Roman" w:cs="Times New Roman"/>
          <w:sz w:val="24"/>
          <w:szCs w:val="24"/>
        </w:rPr>
        <w:t xml:space="preserve">, product means customer </w:t>
      </w:r>
      <w:r>
        <w:rPr>
          <w:rFonts w:ascii="Times New Roman" w:hAnsi="Times New Roman" w:cs="Times New Roman"/>
          <w:sz w:val="24"/>
          <w:szCs w:val="24"/>
        </w:rPr>
        <w:t>determination</w:t>
      </w:r>
      <w:r w:rsidRPr="009D3F96">
        <w:rPr>
          <w:rFonts w:ascii="Times New Roman" w:hAnsi="Times New Roman" w:cs="Times New Roman"/>
          <w:sz w:val="24"/>
          <w:szCs w:val="24"/>
        </w:rPr>
        <w:t xml:space="preserve"> and the </w:t>
      </w:r>
      <w:r>
        <w:rPr>
          <w:rFonts w:ascii="Times New Roman" w:hAnsi="Times New Roman" w:cs="Times New Roman"/>
          <w:sz w:val="24"/>
          <w:szCs w:val="24"/>
        </w:rPr>
        <w:t>determination</w:t>
      </w:r>
      <w:r w:rsidRPr="009D3F96">
        <w:rPr>
          <w:rFonts w:ascii="Times New Roman" w:hAnsi="Times New Roman" w:cs="Times New Roman"/>
          <w:sz w:val="24"/>
          <w:szCs w:val="24"/>
        </w:rPr>
        <w:t xml:space="preserve"> provided by the product must be </w:t>
      </w:r>
      <w:r>
        <w:rPr>
          <w:rFonts w:ascii="Times New Roman" w:hAnsi="Times New Roman" w:cs="Times New Roman"/>
          <w:sz w:val="24"/>
          <w:szCs w:val="24"/>
        </w:rPr>
        <w:t>approved</w:t>
      </w:r>
      <w:r w:rsidRPr="009D3F96">
        <w:rPr>
          <w:rFonts w:ascii="Times New Roman" w:hAnsi="Times New Roman" w:cs="Times New Roman"/>
          <w:sz w:val="24"/>
          <w:szCs w:val="24"/>
        </w:rPr>
        <w:t xml:space="preserve"> by the society. </w:t>
      </w:r>
      <w:r>
        <w:rPr>
          <w:rFonts w:ascii="Times New Roman" w:hAnsi="Times New Roman" w:cs="Times New Roman"/>
          <w:sz w:val="24"/>
          <w:szCs w:val="24"/>
        </w:rPr>
        <w:t>Different</w:t>
      </w:r>
      <w:r w:rsidRPr="009D3F96">
        <w:rPr>
          <w:rFonts w:ascii="Times New Roman" w:hAnsi="Times New Roman" w:cs="Times New Roman"/>
          <w:sz w:val="24"/>
          <w:szCs w:val="24"/>
        </w:rPr>
        <w:t xml:space="preserve"> a product, a service is </w:t>
      </w:r>
      <w:r>
        <w:rPr>
          <w:rFonts w:ascii="Times New Roman" w:hAnsi="Times New Roman" w:cs="Times New Roman"/>
          <w:sz w:val="24"/>
          <w:szCs w:val="24"/>
        </w:rPr>
        <w:t>conceptual</w:t>
      </w:r>
      <w:r w:rsidRPr="009D3F96">
        <w:rPr>
          <w:rFonts w:ascii="Times New Roman" w:hAnsi="Times New Roman" w:cs="Times New Roman"/>
          <w:sz w:val="24"/>
          <w:szCs w:val="24"/>
        </w:rPr>
        <w:t xml:space="preserve">, inseparable, </w:t>
      </w:r>
      <w:r>
        <w:rPr>
          <w:rFonts w:ascii="Times New Roman" w:hAnsi="Times New Roman" w:cs="Times New Roman"/>
          <w:sz w:val="24"/>
          <w:szCs w:val="24"/>
        </w:rPr>
        <w:t>and unstable</w:t>
      </w:r>
      <w:r w:rsidRPr="009D3F96">
        <w:rPr>
          <w:rFonts w:ascii="Times New Roman" w:hAnsi="Times New Roman" w:cs="Times New Roman"/>
          <w:sz w:val="24"/>
          <w:szCs w:val="24"/>
        </w:rPr>
        <w:t xml:space="preserve"> and cannot be </w:t>
      </w:r>
      <w:r>
        <w:rPr>
          <w:rFonts w:ascii="Times New Roman" w:hAnsi="Times New Roman" w:cs="Times New Roman"/>
          <w:sz w:val="24"/>
          <w:szCs w:val="24"/>
        </w:rPr>
        <w:t>evaluated</w:t>
      </w:r>
      <w:r w:rsidRPr="009D3F96">
        <w:rPr>
          <w:rFonts w:ascii="Times New Roman" w:hAnsi="Times New Roman" w:cs="Times New Roman"/>
          <w:sz w:val="24"/>
          <w:szCs w:val="24"/>
        </w:rPr>
        <w:t xml:space="preserve"> in terms of look, feel and other </w:t>
      </w:r>
      <w:r>
        <w:rPr>
          <w:rFonts w:ascii="Times New Roman" w:hAnsi="Times New Roman" w:cs="Times New Roman"/>
          <w:sz w:val="24"/>
          <w:szCs w:val="24"/>
        </w:rPr>
        <w:t>capacity</w:t>
      </w:r>
      <w:r w:rsidRPr="009D3F96">
        <w:rPr>
          <w:rFonts w:ascii="Times New Roman" w:hAnsi="Times New Roman" w:cs="Times New Roman"/>
          <w:sz w:val="24"/>
          <w:szCs w:val="24"/>
        </w:rPr>
        <w:t xml:space="preserve"> present in a </w:t>
      </w:r>
      <w:r>
        <w:rPr>
          <w:rFonts w:ascii="Times New Roman" w:hAnsi="Times New Roman" w:cs="Times New Roman"/>
          <w:sz w:val="24"/>
          <w:szCs w:val="24"/>
        </w:rPr>
        <w:t>material</w:t>
      </w:r>
      <w:r w:rsidRPr="009D3F96">
        <w:rPr>
          <w:rFonts w:ascii="Times New Roman" w:hAnsi="Times New Roman" w:cs="Times New Roman"/>
          <w:sz w:val="24"/>
          <w:szCs w:val="24"/>
        </w:rPr>
        <w:t xml:space="preserve">. </w:t>
      </w:r>
      <w:r>
        <w:rPr>
          <w:rFonts w:ascii="Times New Roman" w:hAnsi="Times New Roman" w:cs="Times New Roman"/>
          <w:sz w:val="24"/>
          <w:szCs w:val="24"/>
        </w:rPr>
        <w:t>Although</w:t>
      </w:r>
      <w:r w:rsidRPr="009D3F96">
        <w:rPr>
          <w:rFonts w:ascii="Times New Roman" w:hAnsi="Times New Roman" w:cs="Times New Roman"/>
          <w:sz w:val="24"/>
          <w:szCs w:val="24"/>
        </w:rPr>
        <w:t xml:space="preserve">, it can be </w:t>
      </w:r>
      <w:r>
        <w:rPr>
          <w:rFonts w:ascii="Times New Roman" w:hAnsi="Times New Roman" w:cs="Times New Roman"/>
          <w:sz w:val="24"/>
          <w:szCs w:val="24"/>
        </w:rPr>
        <w:t>improved</w:t>
      </w:r>
      <w:r w:rsidRPr="009D3F96">
        <w:rPr>
          <w:rFonts w:ascii="Times New Roman" w:hAnsi="Times New Roman" w:cs="Times New Roman"/>
          <w:sz w:val="24"/>
          <w:szCs w:val="24"/>
        </w:rPr>
        <w:t xml:space="preserve"> to </w:t>
      </w:r>
      <w:r>
        <w:rPr>
          <w:rFonts w:ascii="Times New Roman" w:hAnsi="Times New Roman" w:cs="Times New Roman"/>
          <w:sz w:val="24"/>
          <w:szCs w:val="24"/>
        </w:rPr>
        <w:t>benefit</w:t>
      </w:r>
      <w:r w:rsidRPr="009D3F96">
        <w:rPr>
          <w:rFonts w:ascii="Times New Roman" w:hAnsi="Times New Roman" w:cs="Times New Roman"/>
          <w:sz w:val="24"/>
          <w:szCs w:val="24"/>
        </w:rPr>
        <w:t xml:space="preserve"> the </w:t>
      </w:r>
      <w:r w:rsidRPr="00EA2651">
        <w:rPr>
          <w:rFonts w:ascii="Times New Roman" w:hAnsi="Times New Roman" w:cs="Times New Roman"/>
          <w:color w:val="000000" w:themeColor="text1"/>
          <w:sz w:val="24"/>
          <w:szCs w:val="24"/>
        </w:rPr>
        <w:t xml:space="preserve">user </w:t>
      </w:r>
      <w:r>
        <w:rPr>
          <w:rFonts w:ascii="Times New Roman" w:hAnsi="Times New Roman" w:cs="Times New Roman"/>
          <w:color w:val="000000" w:themeColor="text1"/>
          <w:sz w:val="24"/>
          <w:szCs w:val="24"/>
        </w:rPr>
        <w:t>requests</w:t>
      </w:r>
      <w:r w:rsidRPr="00EA2651">
        <w:rPr>
          <w:rFonts w:ascii="Times New Roman" w:hAnsi="Times New Roman" w:cs="Times New Roman"/>
          <w:color w:val="000000" w:themeColor="text1"/>
          <w:sz w:val="24"/>
          <w:szCs w:val="24"/>
        </w:rPr>
        <w:t xml:space="preserve"> and give a personal </w:t>
      </w:r>
      <w:r>
        <w:rPr>
          <w:rFonts w:ascii="Times New Roman" w:hAnsi="Times New Roman" w:cs="Times New Roman"/>
          <w:color w:val="000000" w:themeColor="text1"/>
          <w:sz w:val="24"/>
          <w:szCs w:val="24"/>
        </w:rPr>
        <w:t>contact</w:t>
      </w:r>
      <w:r w:rsidRPr="009D3F96">
        <w:rPr>
          <w:rFonts w:ascii="Times New Roman" w:hAnsi="Times New Roman" w:cs="Times New Roman"/>
          <w:sz w:val="24"/>
          <w:szCs w:val="24"/>
        </w:rPr>
        <w:t xml:space="preserve">. When </w:t>
      </w:r>
      <w:r>
        <w:rPr>
          <w:rFonts w:ascii="Times New Roman" w:hAnsi="Times New Roman" w:cs="Times New Roman"/>
          <w:sz w:val="24"/>
          <w:szCs w:val="24"/>
        </w:rPr>
        <w:t>growing</w:t>
      </w:r>
      <w:r w:rsidRPr="009D3F96">
        <w:rPr>
          <w:rFonts w:ascii="Times New Roman" w:hAnsi="Times New Roman" w:cs="Times New Roman"/>
          <w:sz w:val="24"/>
          <w:szCs w:val="24"/>
        </w:rPr>
        <w:t xml:space="preserve"> a product or service, businesses </w:t>
      </w:r>
      <w:r>
        <w:rPr>
          <w:rFonts w:ascii="Times New Roman" w:hAnsi="Times New Roman" w:cs="Times New Roman"/>
          <w:sz w:val="24"/>
          <w:szCs w:val="24"/>
        </w:rPr>
        <w:t>essential</w:t>
      </w:r>
      <w:r w:rsidRPr="009D3F96">
        <w:rPr>
          <w:rFonts w:ascii="Times New Roman" w:hAnsi="Times New Roman" w:cs="Times New Roman"/>
          <w:sz w:val="24"/>
          <w:szCs w:val="24"/>
        </w:rPr>
        <w:t xml:space="preserve"> to consider the needs and </w:t>
      </w:r>
      <w:r>
        <w:rPr>
          <w:rFonts w:ascii="Times New Roman" w:hAnsi="Times New Roman" w:cs="Times New Roman"/>
          <w:sz w:val="24"/>
          <w:szCs w:val="24"/>
        </w:rPr>
        <w:t>determination</w:t>
      </w:r>
      <w:r w:rsidRPr="009D3F96">
        <w:rPr>
          <w:rFonts w:ascii="Times New Roman" w:hAnsi="Times New Roman" w:cs="Times New Roman"/>
          <w:sz w:val="24"/>
          <w:szCs w:val="24"/>
        </w:rPr>
        <w:t xml:space="preserve"> of customers and how they can be </w:t>
      </w:r>
      <w:r>
        <w:rPr>
          <w:rFonts w:ascii="Times New Roman" w:hAnsi="Times New Roman" w:cs="Times New Roman"/>
          <w:sz w:val="24"/>
          <w:szCs w:val="24"/>
        </w:rPr>
        <w:t>assured</w:t>
      </w:r>
      <w:r w:rsidRPr="009D3F96">
        <w:rPr>
          <w:rFonts w:ascii="Times New Roman" w:hAnsi="Times New Roman" w:cs="Times New Roman"/>
          <w:sz w:val="24"/>
          <w:szCs w:val="24"/>
        </w:rPr>
        <w:t xml:space="preserve">. Product </w:t>
      </w:r>
      <w:r>
        <w:rPr>
          <w:rFonts w:ascii="Times New Roman" w:hAnsi="Times New Roman" w:cs="Times New Roman"/>
          <w:sz w:val="24"/>
          <w:szCs w:val="24"/>
        </w:rPr>
        <w:t>arranges</w:t>
      </w:r>
      <w:r w:rsidRPr="009D3F96">
        <w:rPr>
          <w:rFonts w:ascii="Times New Roman" w:hAnsi="Times New Roman" w:cs="Times New Roman"/>
          <w:sz w:val="24"/>
          <w:szCs w:val="24"/>
        </w:rPr>
        <w:t xml:space="preserve"> to high levels of customer satisfaction if it </w:t>
      </w:r>
      <w:r>
        <w:rPr>
          <w:rFonts w:ascii="Times New Roman" w:hAnsi="Times New Roman" w:cs="Times New Roman"/>
          <w:sz w:val="24"/>
          <w:szCs w:val="24"/>
        </w:rPr>
        <w:t>discover</w:t>
      </w:r>
      <w:r w:rsidRPr="009D3F96">
        <w:rPr>
          <w:rFonts w:ascii="Times New Roman" w:hAnsi="Times New Roman" w:cs="Times New Roman"/>
          <w:sz w:val="24"/>
          <w:szCs w:val="24"/>
        </w:rPr>
        <w:t xml:space="preserve"> a good </w:t>
      </w:r>
      <w:r>
        <w:rPr>
          <w:rFonts w:ascii="Times New Roman" w:hAnsi="Times New Roman" w:cs="Times New Roman"/>
          <w:sz w:val="24"/>
          <w:szCs w:val="24"/>
        </w:rPr>
        <w:t>stability</w:t>
      </w:r>
      <w:r w:rsidRPr="009D3F96">
        <w:rPr>
          <w:rFonts w:ascii="Times New Roman" w:hAnsi="Times New Roman" w:cs="Times New Roman"/>
          <w:sz w:val="24"/>
          <w:szCs w:val="24"/>
        </w:rPr>
        <w:t xml:space="preserve"> between what </w:t>
      </w:r>
      <w:r>
        <w:rPr>
          <w:rFonts w:ascii="Times New Roman" w:hAnsi="Times New Roman" w:cs="Times New Roman"/>
          <w:sz w:val="24"/>
          <w:szCs w:val="24"/>
        </w:rPr>
        <w:t>regular</w:t>
      </w:r>
      <w:r w:rsidRPr="009D3F96">
        <w:rPr>
          <w:rFonts w:ascii="Times New Roman" w:hAnsi="Times New Roman" w:cs="Times New Roman"/>
          <w:sz w:val="24"/>
          <w:szCs w:val="24"/>
        </w:rPr>
        <w:t xml:space="preserve"> are looking for and what the product </w:t>
      </w:r>
      <w:r>
        <w:rPr>
          <w:rFonts w:ascii="Times New Roman" w:hAnsi="Times New Roman" w:cs="Times New Roman"/>
          <w:sz w:val="24"/>
          <w:szCs w:val="24"/>
        </w:rPr>
        <w:t>produces</w:t>
      </w:r>
      <w:r w:rsidRPr="009D3F96">
        <w:rPr>
          <w:rFonts w:ascii="Times New Roman" w:hAnsi="Times New Roman" w:cs="Times New Roman"/>
          <w:sz w:val="24"/>
          <w:szCs w:val="24"/>
        </w:rPr>
        <w:t xml:space="preserve">. It can be </w:t>
      </w:r>
      <w:r>
        <w:rPr>
          <w:rFonts w:ascii="Times New Roman" w:hAnsi="Times New Roman" w:cs="Times New Roman"/>
          <w:sz w:val="24"/>
          <w:szCs w:val="24"/>
        </w:rPr>
        <w:t>attained</w:t>
      </w:r>
      <w:r w:rsidRPr="009D3F96">
        <w:rPr>
          <w:rFonts w:ascii="Times New Roman" w:hAnsi="Times New Roman" w:cs="Times New Roman"/>
          <w:sz w:val="24"/>
          <w:szCs w:val="24"/>
        </w:rPr>
        <w:t xml:space="preserve"> through market </w:t>
      </w:r>
      <w:r>
        <w:rPr>
          <w:rFonts w:ascii="Times New Roman" w:hAnsi="Times New Roman" w:cs="Times New Roman"/>
          <w:sz w:val="24"/>
          <w:szCs w:val="24"/>
        </w:rPr>
        <w:t>detail</w:t>
      </w:r>
      <w:r w:rsidRPr="009D3F96">
        <w:rPr>
          <w:rFonts w:ascii="Times New Roman" w:hAnsi="Times New Roman" w:cs="Times New Roman"/>
          <w:sz w:val="24"/>
          <w:szCs w:val="24"/>
        </w:rPr>
        <w:t>.</w:t>
      </w:r>
    </w:p>
    <w:p w:rsidR="0043764A" w:rsidRDefault="0043764A" w:rsidP="0043764A">
      <w:pPr>
        <w:spacing w:after="0" w:line="360" w:lineRule="auto"/>
        <w:jc w:val="both"/>
        <w:rPr>
          <w:rFonts w:ascii="Times New Roman" w:hAnsi="Times New Roman" w:cs="Times New Roman"/>
          <w:color w:val="000000" w:themeColor="text1"/>
          <w:sz w:val="24"/>
          <w:szCs w:val="24"/>
        </w:rPr>
      </w:pPr>
      <w:r w:rsidRPr="00B11664">
        <w:rPr>
          <w:rFonts w:ascii="Times New Roman" w:hAnsi="Times New Roman" w:cs="Times New Roman"/>
          <w:color w:val="000000" w:themeColor="text1"/>
          <w:sz w:val="24"/>
          <w:szCs w:val="24"/>
        </w:rPr>
        <w:t xml:space="preserve">A product as </w:t>
      </w:r>
      <w:r>
        <w:rPr>
          <w:rFonts w:ascii="Times New Roman" w:hAnsi="Times New Roman" w:cs="Times New Roman"/>
          <w:color w:val="000000" w:themeColor="text1"/>
          <w:sz w:val="24"/>
          <w:szCs w:val="24"/>
        </w:rPr>
        <w:t>describe</w:t>
      </w:r>
      <w:r w:rsidRPr="00B11664">
        <w:rPr>
          <w:rFonts w:ascii="Times New Roman" w:hAnsi="Times New Roman" w:cs="Times New Roman"/>
          <w:color w:val="000000" w:themeColor="text1"/>
          <w:sz w:val="24"/>
          <w:szCs w:val="24"/>
        </w:rPr>
        <w:t xml:space="preserve"> by </w:t>
      </w:r>
      <w:proofErr w:type="spellStart"/>
      <w:r w:rsidRPr="00B11664">
        <w:rPr>
          <w:rFonts w:ascii="Times New Roman" w:hAnsi="Times New Roman" w:cs="Times New Roman"/>
          <w:color w:val="000000" w:themeColor="text1"/>
          <w:sz w:val="24"/>
          <w:szCs w:val="24"/>
        </w:rPr>
        <w:t>Kotler</w:t>
      </w:r>
      <w:proofErr w:type="spellEnd"/>
      <w:r>
        <w:rPr>
          <w:rFonts w:ascii="Times New Roman" w:hAnsi="Times New Roman" w:cs="Times New Roman"/>
          <w:color w:val="000000" w:themeColor="text1"/>
          <w:sz w:val="24"/>
          <w:szCs w:val="24"/>
        </w:rPr>
        <w:t xml:space="preserve"> et al. </w:t>
      </w:r>
      <w:r w:rsidRPr="00B11664">
        <w:rPr>
          <w:rFonts w:ascii="Times New Roman" w:hAnsi="Times New Roman" w:cs="Times New Roman"/>
          <w:color w:val="000000" w:themeColor="text1"/>
          <w:sz w:val="24"/>
          <w:szCs w:val="24"/>
        </w:rPr>
        <w:t xml:space="preserve">(2006) is </w:t>
      </w:r>
      <w:r>
        <w:rPr>
          <w:rFonts w:ascii="Times New Roman" w:hAnsi="Times New Roman" w:cs="Times New Roman"/>
          <w:color w:val="000000" w:themeColor="text1"/>
          <w:sz w:val="24"/>
          <w:szCs w:val="24"/>
        </w:rPr>
        <w:t>every</w:t>
      </w:r>
      <w:r w:rsidRPr="00B11664">
        <w:rPr>
          <w:rFonts w:ascii="Times New Roman" w:hAnsi="Times New Roman" w:cs="Times New Roman"/>
          <w:color w:val="000000" w:themeColor="text1"/>
          <w:sz w:val="24"/>
          <w:szCs w:val="24"/>
        </w:rPr>
        <w:t xml:space="preserve"> good or service or idea that can be </w:t>
      </w:r>
      <w:r>
        <w:rPr>
          <w:rFonts w:ascii="Times New Roman" w:hAnsi="Times New Roman" w:cs="Times New Roman"/>
          <w:color w:val="000000" w:themeColor="text1"/>
          <w:sz w:val="24"/>
          <w:szCs w:val="24"/>
        </w:rPr>
        <w:t>provided</w:t>
      </w:r>
      <w:r w:rsidRPr="00B11664">
        <w:rPr>
          <w:rFonts w:ascii="Times New Roman" w:hAnsi="Times New Roman" w:cs="Times New Roman"/>
          <w:color w:val="000000" w:themeColor="text1"/>
          <w:sz w:val="24"/>
          <w:szCs w:val="24"/>
        </w:rPr>
        <w:t xml:space="preserve"> to a market to </w:t>
      </w:r>
      <w:r>
        <w:rPr>
          <w:rFonts w:ascii="Times New Roman" w:hAnsi="Times New Roman" w:cs="Times New Roman"/>
          <w:color w:val="000000" w:themeColor="text1"/>
          <w:sz w:val="24"/>
          <w:szCs w:val="24"/>
        </w:rPr>
        <w:t>observe</w:t>
      </w:r>
      <w:r w:rsidRPr="00B11664">
        <w:rPr>
          <w:rFonts w:ascii="Times New Roman" w:hAnsi="Times New Roman" w:cs="Times New Roman"/>
          <w:color w:val="000000" w:themeColor="text1"/>
          <w:sz w:val="24"/>
          <w:szCs w:val="24"/>
        </w:rPr>
        <w:t xml:space="preserve"> a want or need. </w:t>
      </w:r>
      <w:r>
        <w:rPr>
          <w:rFonts w:ascii="Times New Roman" w:hAnsi="Times New Roman" w:cs="Times New Roman"/>
          <w:color w:val="000000" w:themeColor="text1"/>
          <w:sz w:val="24"/>
          <w:szCs w:val="24"/>
        </w:rPr>
        <w:t>Greatest</w:t>
      </w:r>
      <w:r w:rsidRPr="00B11664">
        <w:rPr>
          <w:rFonts w:ascii="Times New Roman" w:hAnsi="Times New Roman" w:cs="Times New Roman"/>
          <w:color w:val="000000" w:themeColor="text1"/>
          <w:sz w:val="24"/>
          <w:szCs w:val="24"/>
        </w:rPr>
        <w:t xml:space="preserve"> among the Ps of bank marketing is product mix. Product for </w:t>
      </w:r>
      <w:r>
        <w:rPr>
          <w:rFonts w:ascii="Times New Roman" w:hAnsi="Times New Roman" w:cs="Times New Roman"/>
          <w:color w:val="000000" w:themeColor="text1"/>
          <w:sz w:val="24"/>
          <w:szCs w:val="24"/>
        </w:rPr>
        <w:t>each</w:t>
      </w:r>
      <w:r w:rsidRPr="00B11664">
        <w:rPr>
          <w:rFonts w:ascii="Times New Roman" w:hAnsi="Times New Roman" w:cs="Times New Roman"/>
          <w:color w:val="000000" w:themeColor="text1"/>
          <w:sz w:val="24"/>
          <w:szCs w:val="24"/>
        </w:rPr>
        <w:t xml:space="preserve"> goods and service </w:t>
      </w:r>
      <w:r>
        <w:rPr>
          <w:rFonts w:ascii="Times New Roman" w:hAnsi="Times New Roman" w:cs="Times New Roman"/>
          <w:color w:val="000000" w:themeColor="text1"/>
          <w:sz w:val="24"/>
          <w:szCs w:val="24"/>
        </w:rPr>
        <w:t>compound</w:t>
      </w:r>
      <w:r w:rsidRPr="00B11664">
        <w:rPr>
          <w:rFonts w:ascii="Times New Roman" w:hAnsi="Times New Roman" w:cs="Times New Roman"/>
          <w:color w:val="000000" w:themeColor="text1"/>
          <w:sz w:val="24"/>
          <w:szCs w:val="24"/>
        </w:rPr>
        <w:t xml:space="preserve"> offered to the public to </w:t>
      </w:r>
      <w:r>
        <w:rPr>
          <w:rFonts w:ascii="Times New Roman" w:hAnsi="Times New Roman" w:cs="Times New Roman"/>
          <w:color w:val="000000" w:themeColor="text1"/>
          <w:sz w:val="24"/>
          <w:szCs w:val="24"/>
        </w:rPr>
        <w:t>complete</w:t>
      </w:r>
      <w:r w:rsidRPr="00B11664">
        <w:rPr>
          <w:rFonts w:ascii="Times New Roman" w:hAnsi="Times New Roman" w:cs="Times New Roman"/>
          <w:color w:val="000000" w:themeColor="text1"/>
          <w:sz w:val="24"/>
          <w:szCs w:val="24"/>
        </w:rPr>
        <w:t xml:space="preserve"> their needs. Product and service are the words used </w:t>
      </w:r>
      <w:r>
        <w:rPr>
          <w:rFonts w:ascii="Times New Roman" w:hAnsi="Times New Roman" w:cs="Times New Roman"/>
          <w:color w:val="000000" w:themeColor="text1"/>
          <w:sz w:val="24"/>
          <w:szCs w:val="24"/>
        </w:rPr>
        <w:t>commonly</w:t>
      </w:r>
      <w:r w:rsidRPr="00B11664">
        <w:rPr>
          <w:rFonts w:ascii="Times New Roman" w:hAnsi="Times New Roman" w:cs="Times New Roman"/>
          <w:color w:val="000000" w:themeColor="text1"/>
          <w:sz w:val="24"/>
          <w:szCs w:val="24"/>
        </w:rPr>
        <w:t xml:space="preserve"> in the banking industry. </w:t>
      </w:r>
      <w:r>
        <w:rPr>
          <w:rFonts w:ascii="Times New Roman" w:hAnsi="Times New Roman" w:cs="Times New Roman"/>
          <w:color w:val="000000" w:themeColor="text1"/>
          <w:sz w:val="24"/>
          <w:szCs w:val="24"/>
        </w:rPr>
        <w:t>Actual</w:t>
      </w:r>
      <w:r w:rsidRPr="00B11664">
        <w:rPr>
          <w:rFonts w:ascii="Times New Roman" w:hAnsi="Times New Roman" w:cs="Times New Roman"/>
          <w:color w:val="000000" w:themeColor="text1"/>
          <w:sz w:val="24"/>
          <w:szCs w:val="24"/>
        </w:rPr>
        <w:t xml:space="preserve"> bank products are deposit, </w:t>
      </w:r>
      <w:r>
        <w:rPr>
          <w:rFonts w:ascii="Times New Roman" w:hAnsi="Times New Roman" w:cs="Times New Roman"/>
          <w:color w:val="000000" w:themeColor="text1"/>
          <w:sz w:val="24"/>
          <w:szCs w:val="24"/>
        </w:rPr>
        <w:t>attaining</w:t>
      </w:r>
      <w:r w:rsidRPr="00B11664">
        <w:rPr>
          <w:rFonts w:ascii="Times New Roman" w:hAnsi="Times New Roman" w:cs="Times New Roman"/>
          <w:color w:val="000000" w:themeColor="text1"/>
          <w:sz w:val="24"/>
          <w:szCs w:val="24"/>
        </w:rPr>
        <w:t xml:space="preserve"> or other product like credit card or foreign exchange </w:t>
      </w:r>
      <w:r>
        <w:rPr>
          <w:rFonts w:ascii="Times New Roman" w:hAnsi="Times New Roman" w:cs="Times New Roman"/>
          <w:color w:val="000000" w:themeColor="text1"/>
          <w:sz w:val="24"/>
          <w:szCs w:val="24"/>
        </w:rPr>
        <w:t>arrangement</w:t>
      </w:r>
      <w:r w:rsidRPr="00B11664">
        <w:rPr>
          <w:rFonts w:ascii="Times New Roman" w:hAnsi="Times New Roman" w:cs="Times New Roman"/>
          <w:color w:val="000000" w:themeColor="text1"/>
          <w:sz w:val="24"/>
          <w:szCs w:val="24"/>
        </w:rPr>
        <w:t xml:space="preserve"> which are </w:t>
      </w:r>
      <w:r>
        <w:rPr>
          <w:rFonts w:ascii="Times New Roman" w:hAnsi="Times New Roman" w:cs="Times New Roman"/>
          <w:color w:val="000000" w:themeColor="text1"/>
          <w:sz w:val="24"/>
          <w:szCs w:val="24"/>
        </w:rPr>
        <w:t>determinate</w:t>
      </w:r>
      <w:r w:rsidRPr="00B11664">
        <w:rPr>
          <w:rFonts w:ascii="Times New Roman" w:hAnsi="Times New Roman" w:cs="Times New Roman"/>
          <w:color w:val="000000" w:themeColor="text1"/>
          <w:sz w:val="24"/>
          <w:szCs w:val="24"/>
        </w:rPr>
        <w:t xml:space="preserve"> whereas service can be such </w:t>
      </w:r>
      <w:r>
        <w:rPr>
          <w:rFonts w:ascii="Times New Roman" w:hAnsi="Times New Roman" w:cs="Times New Roman"/>
          <w:color w:val="000000" w:themeColor="text1"/>
          <w:sz w:val="24"/>
          <w:szCs w:val="24"/>
        </w:rPr>
        <w:t xml:space="preserve">stands </w:t>
      </w:r>
      <w:r w:rsidRPr="00B11664">
        <w:rPr>
          <w:rFonts w:ascii="Times New Roman" w:hAnsi="Times New Roman" w:cs="Times New Roman"/>
          <w:color w:val="000000" w:themeColor="text1"/>
          <w:sz w:val="24"/>
          <w:szCs w:val="24"/>
        </w:rPr>
        <w:t xml:space="preserve">products and the </w:t>
      </w:r>
      <w:r>
        <w:rPr>
          <w:rFonts w:ascii="Times New Roman" w:hAnsi="Times New Roman" w:cs="Times New Roman"/>
          <w:color w:val="000000" w:themeColor="text1"/>
          <w:sz w:val="24"/>
          <w:szCs w:val="24"/>
        </w:rPr>
        <w:t>way</w:t>
      </w:r>
      <w:r w:rsidRPr="00B11664">
        <w:rPr>
          <w:rFonts w:ascii="Times New Roman" w:hAnsi="Times New Roman" w:cs="Times New Roman"/>
          <w:color w:val="000000" w:themeColor="text1"/>
          <w:sz w:val="24"/>
          <w:szCs w:val="24"/>
        </w:rPr>
        <w:t xml:space="preserve"> in which they are </w:t>
      </w:r>
      <w:r>
        <w:rPr>
          <w:rFonts w:ascii="Times New Roman" w:hAnsi="Times New Roman" w:cs="Times New Roman"/>
          <w:color w:val="000000" w:themeColor="text1"/>
          <w:sz w:val="24"/>
          <w:szCs w:val="24"/>
        </w:rPr>
        <w:t>arranged</w:t>
      </w:r>
      <w:r w:rsidRPr="00B11664">
        <w:rPr>
          <w:rFonts w:ascii="Times New Roman" w:hAnsi="Times New Roman" w:cs="Times New Roman"/>
          <w:color w:val="000000" w:themeColor="text1"/>
          <w:sz w:val="24"/>
          <w:szCs w:val="24"/>
        </w:rPr>
        <w:t xml:space="preserve"> that can be </w:t>
      </w:r>
      <w:r>
        <w:rPr>
          <w:rFonts w:ascii="Times New Roman" w:hAnsi="Times New Roman" w:cs="Times New Roman"/>
          <w:color w:val="000000" w:themeColor="text1"/>
          <w:sz w:val="24"/>
          <w:szCs w:val="24"/>
        </w:rPr>
        <w:t>announced</w:t>
      </w:r>
      <w:r w:rsidRPr="00B11664">
        <w:rPr>
          <w:rFonts w:ascii="Times New Roman" w:hAnsi="Times New Roman" w:cs="Times New Roman"/>
          <w:color w:val="000000" w:themeColor="text1"/>
          <w:sz w:val="24"/>
          <w:szCs w:val="24"/>
        </w:rPr>
        <w:t xml:space="preserve"> but cannot be </w:t>
      </w:r>
      <w:r>
        <w:rPr>
          <w:rFonts w:ascii="Times New Roman" w:hAnsi="Times New Roman" w:cs="Times New Roman"/>
          <w:color w:val="000000" w:themeColor="text1"/>
          <w:sz w:val="24"/>
          <w:szCs w:val="24"/>
        </w:rPr>
        <w:t>determinates</w:t>
      </w:r>
      <w:r w:rsidRPr="00B11664">
        <w:rPr>
          <w:rFonts w:ascii="Times New Roman" w:hAnsi="Times New Roman" w:cs="Times New Roman"/>
          <w:color w:val="000000" w:themeColor="text1"/>
          <w:sz w:val="24"/>
          <w:szCs w:val="24"/>
        </w:rPr>
        <w:t xml:space="preserve"> i.e. </w:t>
      </w:r>
      <w:r>
        <w:rPr>
          <w:rFonts w:ascii="Times New Roman" w:hAnsi="Times New Roman" w:cs="Times New Roman"/>
          <w:color w:val="000000" w:themeColor="text1"/>
          <w:sz w:val="24"/>
          <w:szCs w:val="24"/>
        </w:rPr>
        <w:t>finances</w:t>
      </w:r>
      <w:r w:rsidRPr="00B11664">
        <w:rPr>
          <w:rFonts w:ascii="Times New Roman" w:hAnsi="Times New Roman" w:cs="Times New Roman"/>
          <w:color w:val="000000" w:themeColor="text1"/>
          <w:sz w:val="24"/>
          <w:szCs w:val="24"/>
        </w:rPr>
        <w:t xml:space="preserve">. </w:t>
      </w:r>
      <w:proofErr w:type="spellStart"/>
      <w:r w:rsidRPr="00B11664">
        <w:rPr>
          <w:rFonts w:ascii="Times New Roman" w:hAnsi="Times New Roman" w:cs="Times New Roman"/>
          <w:color w:val="000000" w:themeColor="text1"/>
          <w:sz w:val="24"/>
          <w:szCs w:val="24"/>
        </w:rPr>
        <w:t>Zeithaml</w:t>
      </w:r>
      <w:proofErr w:type="spellEnd"/>
      <w:r w:rsidRPr="00B11664">
        <w:rPr>
          <w:rFonts w:ascii="Times New Roman" w:hAnsi="Times New Roman" w:cs="Times New Roman"/>
          <w:color w:val="000000" w:themeColor="text1"/>
          <w:sz w:val="24"/>
          <w:szCs w:val="24"/>
        </w:rPr>
        <w:t xml:space="preserve"> &amp; </w:t>
      </w:r>
      <w:proofErr w:type="spellStart"/>
      <w:r w:rsidRPr="00B11664">
        <w:rPr>
          <w:rFonts w:ascii="Times New Roman" w:hAnsi="Times New Roman" w:cs="Times New Roman"/>
          <w:color w:val="000000" w:themeColor="text1"/>
          <w:sz w:val="24"/>
          <w:szCs w:val="24"/>
        </w:rPr>
        <w:t>Bitner</w:t>
      </w:r>
      <w:proofErr w:type="spellEnd"/>
      <w:r w:rsidRPr="00B11664">
        <w:rPr>
          <w:rFonts w:ascii="Times New Roman" w:hAnsi="Times New Roman" w:cs="Times New Roman"/>
          <w:color w:val="000000" w:themeColor="text1"/>
          <w:sz w:val="24"/>
          <w:szCs w:val="24"/>
        </w:rPr>
        <w:t xml:space="preserve"> (2003) </w:t>
      </w:r>
      <w:r>
        <w:rPr>
          <w:rFonts w:ascii="Times New Roman" w:hAnsi="Times New Roman" w:cs="Times New Roman"/>
          <w:color w:val="000000" w:themeColor="text1"/>
          <w:sz w:val="24"/>
          <w:szCs w:val="24"/>
        </w:rPr>
        <w:t>discussed</w:t>
      </w:r>
      <w:r w:rsidRPr="00B11664">
        <w:rPr>
          <w:rFonts w:ascii="Times New Roman" w:hAnsi="Times New Roman" w:cs="Times New Roman"/>
          <w:color w:val="000000" w:themeColor="text1"/>
          <w:sz w:val="24"/>
          <w:szCs w:val="24"/>
        </w:rPr>
        <w:t xml:space="preserve"> that </w:t>
      </w:r>
      <w:r>
        <w:rPr>
          <w:rFonts w:ascii="Times New Roman" w:hAnsi="Times New Roman" w:cs="Times New Roman"/>
          <w:color w:val="000000" w:themeColor="text1"/>
          <w:sz w:val="24"/>
          <w:szCs w:val="24"/>
        </w:rPr>
        <w:t>attends</w:t>
      </w:r>
      <w:r w:rsidRPr="00B11664">
        <w:rPr>
          <w:rFonts w:ascii="Times New Roman" w:hAnsi="Times New Roman" w:cs="Times New Roman"/>
          <w:color w:val="000000" w:themeColor="text1"/>
          <w:sz w:val="24"/>
          <w:szCs w:val="24"/>
        </w:rPr>
        <w:t xml:space="preserve"> should not just </w:t>
      </w:r>
      <w:r>
        <w:rPr>
          <w:rFonts w:ascii="Times New Roman" w:hAnsi="Times New Roman" w:cs="Times New Roman"/>
          <w:color w:val="000000" w:themeColor="text1"/>
          <w:sz w:val="24"/>
          <w:szCs w:val="24"/>
        </w:rPr>
        <w:t>produce</w:t>
      </w:r>
      <w:r w:rsidRPr="00B11664">
        <w:rPr>
          <w:rFonts w:ascii="Times New Roman" w:hAnsi="Times New Roman" w:cs="Times New Roman"/>
          <w:color w:val="000000" w:themeColor="text1"/>
          <w:sz w:val="24"/>
          <w:szCs w:val="24"/>
        </w:rPr>
        <w:t xml:space="preserve"> an environment of </w:t>
      </w:r>
      <w:r>
        <w:rPr>
          <w:rFonts w:ascii="Times New Roman" w:hAnsi="Times New Roman" w:cs="Times New Roman"/>
          <w:color w:val="000000" w:themeColor="text1"/>
          <w:sz w:val="24"/>
          <w:szCs w:val="24"/>
        </w:rPr>
        <w:t>capability</w:t>
      </w:r>
      <w:r w:rsidRPr="00B11664">
        <w:rPr>
          <w:rFonts w:ascii="Times New Roman" w:hAnsi="Times New Roman" w:cs="Times New Roman"/>
          <w:color w:val="000000" w:themeColor="text1"/>
          <w:sz w:val="24"/>
          <w:szCs w:val="24"/>
        </w:rPr>
        <w:t xml:space="preserve">, but give </w:t>
      </w:r>
      <w:r>
        <w:rPr>
          <w:rFonts w:ascii="Times New Roman" w:hAnsi="Times New Roman" w:cs="Times New Roman"/>
          <w:color w:val="000000" w:themeColor="text1"/>
          <w:sz w:val="24"/>
          <w:szCs w:val="24"/>
        </w:rPr>
        <w:t>substance</w:t>
      </w:r>
      <w:r w:rsidRPr="00B11664">
        <w:rPr>
          <w:rFonts w:ascii="Times New Roman" w:hAnsi="Times New Roman" w:cs="Times New Roman"/>
          <w:color w:val="000000" w:themeColor="text1"/>
          <w:sz w:val="24"/>
          <w:szCs w:val="24"/>
        </w:rPr>
        <w:t xml:space="preserve"> to the customer as a </w:t>
      </w:r>
      <w:r>
        <w:rPr>
          <w:rFonts w:ascii="Times New Roman" w:hAnsi="Times New Roman" w:cs="Times New Roman"/>
          <w:color w:val="000000" w:themeColor="text1"/>
          <w:sz w:val="24"/>
          <w:szCs w:val="24"/>
        </w:rPr>
        <w:t>particular</w:t>
      </w:r>
      <w:r w:rsidRPr="00B11664">
        <w:rPr>
          <w:rFonts w:ascii="Times New Roman" w:hAnsi="Times New Roman" w:cs="Times New Roman"/>
          <w:color w:val="000000" w:themeColor="text1"/>
          <w:sz w:val="24"/>
          <w:szCs w:val="24"/>
        </w:rPr>
        <w:t>.</w:t>
      </w:r>
    </w:p>
    <w:p w:rsidR="0043764A" w:rsidRDefault="0043764A" w:rsidP="0043764A">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Finally</w:t>
      </w:r>
      <w:r w:rsidRPr="00B11664">
        <w:rPr>
          <w:rFonts w:ascii="Times New Roman" w:hAnsi="Times New Roman" w:cs="Times New Roman"/>
          <w:color w:val="000000" w:themeColor="text1"/>
          <w:sz w:val="24"/>
          <w:szCs w:val="24"/>
        </w:rPr>
        <w:t xml:space="preserve">, </w:t>
      </w:r>
      <w:proofErr w:type="spellStart"/>
      <w:r w:rsidRPr="00B11664">
        <w:rPr>
          <w:rFonts w:ascii="Times New Roman" w:hAnsi="Times New Roman" w:cs="Times New Roman"/>
          <w:color w:val="000000" w:themeColor="text1"/>
          <w:sz w:val="24"/>
          <w:szCs w:val="24"/>
        </w:rPr>
        <w:t>Zeithaml</w:t>
      </w:r>
      <w:proofErr w:type="spellEnd"/>
      <w:r w:rsidRPr="00B11664">
        <w:rPr>
          <w:rFonts w:ascii="Times New Roman" w:hAnsi="Times New Roman" w:cs="Times New Roman"/>
          <w:color w:val="000000" w:themeColor="text1"/>
          <w:sz w:val="24"/>
          <w:szCs w:val="24"/>
        </w:rPr>
        <w:t xml:space="preserve"> &amp; </w:t>
      </w:r>
      <w:proofErr w:type="spellStart"/>
      <w:r w:rsidRPr="00B11664">
        <w:rPr>
          <w:rFonts w:ascii="Times New Roman" w:hAnsi="Times New Roman" w:cs="Times New Roman"/>
          <w:color w:val="000000" w:themeColor="text1"/>
          <w:sz w:val="24"/>
          <w:szCs w:val="24"/>
        </w:rPr>
        <w:t>Bitner</w:t>
      </w:r>
      <w:proofErr w:type="spellEnd"/>
      <w:r w:rsidRPr="00B11664">
        <w:rPr>
          <w:rFonts w:ascii="Times New Roman" w:hAnsi="Times New Roman" w:cs="Times New Roman"/>
          <w:color w:val="000000" w:themeColor="text1"/>
          <w:sz w:val="24"/>
          <w:szCs w:val="24"/>
        </w:rPr>
        <w:t xml:space="preserve"> (2003) </w:t>
      </w:r>
      <w:r>
        <w:rPr>
          <w:rFonts w:ascii="Times New Roman" w:hAnsi="Times New Roman" w:cs="Times New Roman"/>
          <w:color w:val="000000" w:themeColor="text1"/>
          <w:sz w:val="24"/>
          <w:szCs w:val="24"/>
        </w:rPr>
        <w:t>identify</w:t>
      </w:r>
      <w:r w:rsidRPr="00B11664">
        <w:rPr>
          <w:rFonts w:ascii="Times New Roman" w:hAnsi="Times New Roman" w:cs="Times New Roman"/>
          <w:color w:val="000000" w:themeColor="text1"/>
          <w:sz w:val="24"/>
          <w:szCs w:val="24"/>
        </w:rPr>
        <w:t xml:space="preserve"> Product in the Marketing Mix more on basis of services and </w:t>
      </w:r>
      <w:r>
        <w:rPr>
          <w:rFonts w:ascii="Times New Roman" w:hAnsi="Times New Roman" w:cs="Times New Roman"/>
          <w:color w:val="000000" w:themeColor="text1"/>
          <w:sz w:val="24"/>
          <w:szCs w:val="24"/>
        </w:rPr>
        <w:t>comprise</w:t>
      </w:r>
      <w:r w:rsidRPr="00B116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situations</w:t>
      </w:r>
      <w:r w:rsidRPr="00B11664">
        <w:rPr>
          <w:rFonts w:ascii="Times New Roman" w:hAnsi="Times New Roman" w:cs="Times New Roman"/>
          <w:color w:val="000000" w:themeColor="text1"/>
          <w:sz w:val="24"/>
          <w:szCs w:val="24"/>
        </w:rPr>
        <w:t xml:space="preserve"> like </w:t>
      </w:r>
      <w:r>
        <w:rPr>
          <w:rFonts w:ascii="Times New Roman" w:hAnsi="Times New Roman" w:cs="Times New Roman"/>
          <w:color w:val="000000" w:themeColor="text1"/>
          <w:sz w:val="24"/>
          <w:szCs w:val="24"/>
        </w:rPr>
        <w:t>material</w:t>
      </w:r>
      <w:r w:rsidRPr="00B11664">
        <w:rPr>
          <w:rFonts w:ascii="Times New Roman" w:hAnsi="Times New Roman" w:cs="Times New Roman"/>
          <w:color w:val="000000" w:themeColor="text1"/>
          <w:sz w:val="24"/>
          <w:szCs w:val="24"/>
        </w:rPr>
        <w:t xml:space="preserve"> good </w:t>
      </w:r>
      <w:r>
        <w:rPr>
          <w:rFonts w:ascii="Times New Roman" w:hAnsi="Times New Roman" w:cs="Times New Roman"/>
          <w:color w:val="000000" w:themeColor="text1"/>
          <w:sz w:val="24"/>
          <w:szCs w:val="24"/>
        </w:rPr>
        <w:t>constitution</w:t>
      </w:r>
      <w:r w:rsidRPr="00B11664">
        <w:rPr>
          <w:rFonts w:ascii="Times New Roman" w:hAnsi="Times New Roman" w:cs="Times New Roman"/>
          <w:color w:val="000000" w:themeColor="text1"/>
          <w:sz w:val="24"/>
          <w:szCs w:val="24"/>
        </w:rPr>
        <w:t xml:space="preserve">, quality level, </w:t>
      </w:r>
      <w:r>
        <w:rPr>
          <w:rFonts w:ascii="Times New Roman" w:hAnsi="Times New Roman" w:cs="Times New Roman"/>
          <w:color w:val="000000" w:themeColor="text1"/>
          <w:sz w:val="24"/>
          <w:szCs w:val="24"/>
        </w:rPr>
        <w:t>components</w:t>
      </w:r>
      <w:r w:rsidRPr="00B116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covering</w:t>
      </w:r>
      <w:r w:rsidRPr="00B116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approvals</w:t>
      </w:r>
      <w:r w:rsidRPr="00B11664">
        <w:rPr>
          <w:rFonts w:ascii="Times New Roman" w:hAnsi="Times New Roman" w:cs="Times New Roman"/>
          <w:color w:val="000000" w:themeColor="text1"/>
          <w:sz w:val="24"/>
          <w:szCs w:val="24"/>
        </w:rPr>
        <w:t xml:space="preserve">, and product lines of product in the marketing mix. The </w:t>
      </w:r>
      <w:r>
        <w:rPr>
          <w:rFonts w:ascii="Times New Roman" w:hAnsi="Times New Roman" w:cs="Times New Roman"/>
          <w:color w:val="000000" w:themeColor="text1"/>
          <w:sz w:val="24"/>
          <w:szCs w:val="24"/>
        </w:rPr>
        <w:t>transform</w:t>
      </w:r>
      <w:r w:rsidRPr="00B11664">
        <w:rPr>
          <w:rFonts w:ascii="Times New Roman" w:hAnsi="Times New Roman" w:cs="Times New Roman"/>
          <w:color w:val="000000" w:themeColor="text1"/>
          <w:sz w:val="24"/>
          <w:szCs w:val="24"/>
        </w:rPr>
        <w:t xml:space="preserve"> in technology and customer </w:t>
      </w:r>
      <w:r>
        <w:rPr>
          <w:rFonts w:ascii="Times New Roman" w:hAnsi="Times New Roman" w:cs="Times New Roman"/>
          <w:color w:val="000000" w:themeColor="text1"/>
          <w:sz w:val="24"/>
          <w:szCs w:val="24"/>
        </w:rPr>
        <w:t>desire</w:t>
      </w:r>
      <w:r w:rsidRPr="00B11664">
        <w:rPr>
          <w:rFonts w:ascii="Times New Roman" w:hAnsi="Times New Roman" w:cs="Times New Roman"/>
          <w:color w:val="000000" w:themeColor="text1"/>
          <w:sz w:val="24"/>
          <w:szCs w:val="24"/>
        </w:rPr>
        <w:t xml:space="preserve"> makes products </w:t>
      </w:r>
      <w:r>
        <w:rPr>
          <w:rFonts w:ascii="Times New Roman" w:hAnsi="Times New Roman" w:cs="Times New Roman"/>
          <w:color w:val="000000" w:themeColor="text1"/>
          <w:sz w:val="24"/>
          <w:szCs w:val="24"/>
        </w:rPr>
        <w:t>substandard</w:t>
      </w:r>
      <w:r w:rsidRPr="00B11664">
        <w:rPr>
          <w:rFonts w:ascii="Times New Roman" w:hAnsi="Times New Roman" w:cs="Times New Roman"/>
          <w:color w:val="000000" w:themeColor="text1"/>
          <w:sz w:val="24"/>
          <w:szCs w:val="24"/>
        </w:rPr>
        <w:t xml:space="preserve"> to </w:t>
      </w:r>
      <w:r>
        <w:rPr>
          <w:rFonts w:ascii="Times New Roman" w:hAnsi="Times New Roman" w:cs="Times New Roman"/>
          <w:color w:val="000000" w:themeColor="text1"/>
          <w:sz w:val="24"/>
          <w:szCs w:val="24"/>
        </w:rPr>
        <w:t>candidates</w:t>
      </w:r>
      <w:r w:rsidRPr="00B11664">
        <w:rPr>
          <w:rFonts w:ascii="Times New Roman" w:hAnsi="Times New Roman" w:cs="Times New Roman"/>
          <w:color w:val="000000" w:themeColor="text1"/>
          <w:sz w:val="24"/>
          <w:szCs w:val="24"/>
        </w:rPr>
        <w:t xml:space="preserve"> and thus the product </w:t>
      </w:r>
      <w:r>
        <w:rPr>
          <w:rFonts w:ascii="Times New Roman" w:hAnsi="Times New Roman" w:cs="Times New Roman"/>
          <w:color w:val="000000" w:themeColor="text1"/>
          <w:sz w:val="24"/>
          <w:szCs w:val="24"/>
        </w:rPr>
        <w:t>provides</w:t>
      </w:r>
      <w:r w:rsidRPr="00B11664">
        <w:rPr>
          <w:rFonts w:ascii="Times New Roman" w:hAnsi="Times New Roman" w:cs="Times New Roman"/>
          <w:color w:val="000000" w:themeColor="text1"/>
          <w:sz w:val="24"/>
          <w:szCs w:val="24"/>
        </w:rPr>
        <w:t xml:space="preserve"> additional </w:t>
      </w:r>
      <w:r>
        <w:rPr>
          <w:rFonts w:ascii="Times New Roman" w:hAnsi="Times New Roman" w:cs="Times New Roman"/>
          <w:color w:val="000000" w:themeColor="text1"/>
          <w:sz w:val="24"/>
          <w:szCs w:val="24"/>
        </w:rPr>
        <w:t>structure</w:t>
      </w:r>
      <w:r w:rsidRPr="00B11664">
        <w:rPr>
          <w:rFonts w:ascii="Times New Roman" w:hAnsi="Times New Roman" w:cs="Times New Roman"/>
          <w:color w:val="000000" w:themeColor="text1"/>
          <w:sz w:val="24"/>
          <w:szCs w:val="24"/>
        </w:rPr>
        <w:t xml:space="preserve"> to satisfy customers’ needs and wants. </w:t>
      </w:r>
      <w:r w:rsidRPr="00B11664">
        <w:rPr>
          <w:rFonts w:ascii="Times New Roman" w:hAnsi="Times New Roman" w:cs="Times New Roman"/>
          <w:color w:val="000000" w:themeColor="text1"/>
          <w:sz w:val="24"/>
          <w:szCs w:val="24"/>
        </w:rPr>
        <w:lastRenderedPageBreak/>
        <w:t xml:space="preserve">It is </w:t>
      </w:r>
      <w:r>
        <w:rPr>
          <w:rFonts w:ascii="Times New Roman" w:hAnsi="Times New Roman" w:cs="Times New Roman"/>
          <w:color w:val="000000" w:themeColor="text1"/>
          <w:sz w:val="24"/>
          <w:szCs w:val="24"/>
        </w:rPr>
        <w:t>obvious</w:t>
      </w:r>
      <w:r w:rsidRPr="00B11664">
        <w:rPr>
          <w:rFonts w:ascii="Times New Roman" w:hAnsi="Times New Roman" w:cs="Times New Roman"/>
          <w:color w:val="000000" w:themeColor="text1"/>
          <w:sz w:val="24"/>
          <w:szCs w:val="24"/>
        </w:rPr>
        <w:t xml:space="preserve"> that product or service should </w:t>
      </w:r>
      <w:r>
        <w:rPr>
          <w:rFonts w:ascii="Times New Roman" w:hAnsi="Times New Roman" w:cs="Times New Roman"/>
          <w:color w:val="000000" w:themeColor="text1"/>
          <w:sz w:val="24"/>
          <w:szCs w:val="24"/>
        </w:rPr>
        <w:t>comprise</w:t>
      </w:r>
      <w:r w:rsidRPr="00B11664">
        <w:rPr>
          <w:rFonts w:ascii="Times New Roman" w:hAnsi="Times New Roman" w:cs="Times New Roman"/>
          <w:color w:val="000000" w:themeColor="text1"/>
          <w:sz w:val="24"/>
          <w:szCs w:val="24"/>
        </w:rPr>
        <w:t xml:space="preserve"> all the </w:t>
      </w:r>
      <w:r>
        <w:rPr>
          <w:rFonts w:ascii="Times New Roman" w:hAnsi="Times New Roman" w:cs="Times New Roman"/>
          <w:color w:val="000000" w:themeColor="text1"/>
          <w:sz w:val="24"/>
          <w:szCs w:val="24"/>
        </w:rPr>
        <w:t>essential</w:t>
      </w:r>
      <w:r w:rsidRPr="00B116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constitution</w:t>
      </w:r>
      <w:r w:rsidRPr="00B11664">
        <w:rPr>
          <w:rFonts w:ascii="Times New Roman" w:hAnsi="Times New Roman" w:cs="Times New Roman"/>
          <w:color w:val="000000" w:themeColor="text1"/>
          <w:sz w:val="24"/>
          <w:szCs w:val="24"/>
        </w:rPr>
        <w:t xml:space="preserve"> to </w:t>
      </w:r>
      <w:r>
        <w:rPr>
          <w:rFonts w:ascii="Times New Roman" w:hAnsi="Times New Roman" w:cs="Times New Roman"/>
          <w:color w:val="000000" w:themeColor="text1"/>
          <w:sz w:val="24"/>
          <w:szCs w:val="24"/>
        </w:rPr>
        <w:t>complete</w:t>
      </w:r>
      <w:r w:rsidRPr="00B11664">
        <w:rPr>
          <w:rFonts w:ascii="Times New Roman" w:hAnsi="Times New Roman" w:cs="Times New Roman"/>
          <w:color w:val="000000" w:themeColor="text1"/>
          <w:sz w:val="24"/>
          <w:szCs w:val="24"/>
        </w:rPr>
        <w:t xml:space="preserve"> customers’ needs and wants. </w:t>
      </w:r>
      <w:r>
        <w:rPr>
          <w:rFonts w:ascii="Times New Roman" w:hAnsi="Times New Roman" w:cs="Times New Roman"/>
          <w:color w:val="000000" w:themeColor="text1"/>
          <w:sz w:val="24"/>
          <w:szCs w:val="24"/>
        </w:rPr>
        <w:t>Primary</w:t>
      </w:r>
      <w:r w:rsidRPr="00B11664">
        <w:rPr>
          <w:rFonts w:ascii="Times New Roman" w:hAnsi="Times New Roman" w:cs="Times New Roman"/>
          <w:color w:val="000000" w:themeColor="text1"/>
          <w:sz w:val="24"/>
          <w:szCs w:val="24"/>
        </w:rPr>
        <w:t xml:space="preserve"> services being the </w:t>
      </w:r>
      <w:r>
        <w:rPr>
          <w:rFonts w:ascii="Times New Roman" w:hAnsi="Times New Roman" w:cs="Times New Roman"/>
          <w:color w:val="000000" w:themeColor="text1"/>
          <w:sz w:val="24"/>
          <w:szCs w:val="24"/>
        </w:rPr>
        <w:t>main</w:t>
      </w:r>
      <w:r w:rsidRPr="00B11664">
        <w:rPr>
          <w:rFonts w:ascii="Times New Roman" w:hAnsi="Times New Roman" w:cs="Times New Roman"/>
          <w:color w:val="000000" w:themeColor="text1"/>
          <w:sz w:val="24"/>
          <w:szCs w:val="24"/>
        </w:rPr>
        <w:t xml:space="preserve"> product in this </w:t>
      </w:r>
      <w:r>
        <w:rPr>
          <w:rFonts w:ascii="Times New Roman" w:hAnsi="Times New Roman" w:cs="Times New Roman"/>
          <w:color w:val="000000" w:themeColor="text1"/>
          <w:sz w:val="24"/>
          <w:szCs w:val="24"/>
        </w:rPr>
        <w:t>analysis</w:t>
      </w:r>
      <w:r w:rsidRPr="00B11664">
        <w:rPr>
          <w:rFonts w:ascii="Times New Roman" w:hAnsi="Times New Roman" w:cs="Times New Roman"/>
          <w:color w:val="000000" w:themeColor="text1"/>
          <w:sz w:val="24"/>
          <w:szCs w:val="24"/>
        </w:rPr>
        <w:t xml:space="preserve">, banking industrial </w:t>
      </w:r>
      <w:r>
        <w:rPr>
          <w:rFonts w:ascii="Times New Roman" w:hAnsi="Times New Roman" w:cs="Times New Roman"/>
          <w:color w:val="000000" w:themeColor="text1"/>
          <w:sz w:val="24"/>
          <w:szCs w:val="24"/>
        </w:rPr>
        <w:t>demand</w:t>
      </w:r>
      <w:r w:rsidRPr="00B11664">
        <w:rPr>
          <w:rFonts w:ascii="Times New Roman" w:hAnsi="Times New Roman" w:cs="Times New Roman"/>
          <w:color w:val="000000" w:themeColor="text1"/>
          <w:sz w:val="24"/>
          <w:szCs w:val="24"/>
        </w:rPr>
        <w:t xml:space="preserve"> to </w:t>
      </w:r>
      <w:r>
        <w:rPr>
          <w:rFonts w:ascii="Times New Roman" w:hAnsi="Times New Roman" w:cs="Times New Roman"/>
          <w:color w:val="000000" w:themeColor="text1"/>
          <w:sz w:val="24"/>
          <w:szCs w:val="24"/>
        </w:rPr>
        <w:t>approach</w:t>
      </w:r>
      <w:r w:rsidRPr="00B11664">
        <w:rPr>
          <w:rFonts w:ascii="Times New Roman" w:hAnsi="Times New Roman" w:cs="Times New Roman"/>
          <w:color w:val="000000" w:themeColor="text1"/>
          <w:sz w:val="24"/>
          <w:szCs w:val="24"/>
        </w:rPr>
        <w:t xml:space="preserve"> the services which are more </w:t>
      </w:r>
      <w:r>
        <w:rPr>
          <w:rFonts w:ascii="Times New Roman" w:hAnsi="Times New Roman" w:cs="Times New Roman"/>
          <w:color w:val="000000" w:themeColor="text1"/>
          <w:sz w:val="24"/>
          <w:szCs w:val="24"/>
        </w:rPr>
        <w:t>suitable</w:t>
      </w:r>
      <w:r w:rsidRPr="00B11664">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structure</w:t>
      </w:r>
      <w:r w:rsidRPr="00B11664">
        <w:rPr>
          <w:rFonts w:ascii="Times New Roman" w:hAnsi="Times New Roman" w:cs="Times New Roman"/>
          <w:color w:val="000000" w:themeColor="text1"/>
          <w:sz w:val="24"/>
          <w:szCs w:val="24"/>
        </w:rPr>
        <w:t xml:space="preserve"> could be </w:t>
      </w:r>
      <w:r>
        <w:rPr>
          <w:rFonts w:ascii="Times New Roman" w:hAnsi="Times New Roman" w:cs="Times New Roman"/>
          <w:color w:val="000000" w:themeColor="text1"/>
          <w:sz w:val="24"/>
          <w:szCs w:val="24"/>
        </w:rPr>
        <w:t>further</w:t>
      </w:r>
      <w:r w:rsidRPr="00B11664">
        <w:rPr>
          <w:rFonts w:ascii="Times New Roman" w:hAnsi="Times New Roman" w:cs="Times New Roman"/>
          <w:color w:val="000000" w:themeColor="text1"/>
          <w:sz w:val="24"/>
          <w:szCs w:val="24"/>
        </w:rPr>
        <w:t xml:space="preserve"> with the </w:t>
      </w:r>
      <w:r>
        <w:rPr>
          <w:rFonts w:ascii="Times New Roman" w:hAnsi="Times New Roman" w:cs="Times New Roman"/>
          <w:color w:val="000000" w:themeColor="text1"/>
          <w:sz w:val="24"/>
          <w:szCs w:val="24"/>
        </w:rPr>
        <w:t>replace</w:t>
      </w:r>
      <w:r w:rsidRPr="00B11664">
        <w:rPr>
          <w:rFonts w:ascii="Times New Roman" w:hAnsi="Times New Roman" w:cs="Times New Roman"/>
          <w:color w:val="000000" w:themeColor="text1"/>
          <w:sz w:val="24"/>
          <w:szCs w:val="24"/>
        </w:rPr>
        <w:t xml:space="preserve"> in technologies and </w:t>
      </w:r>
      <w:r>
        <w:rPr>
          <w:rFonts w:ascii="Times New Roman" w:hAnsi="Times New Roman" w:cs="Times New Roman"/>
          <w:color w:val="000000" w:themeColor="text1"/>
          <w:sz w:val="24"/>
          <w:szCs w:val="24"/>
        </w:rPr>
        <w:t>consumer</w:t>
      </w:r>
      <w:r w:rsidRPr="00B11664">
        <w:rPr>
          <w:rFonts w:ascii="Times New Roman" w:hAnsi="Times New Roman" w:cs="Times New Roman"/>
          <w:color w:val="000000" w:themeColor="text1"/>
          <w:sz w:val="24"/>
          <w:szCs w:val="24"/>
        </w:rPr>
        <w:t xml:space="preserve"> taste. </w:t>
      </w:r>
    </w:p>
    <w:p w:rsidR="0043764A" w:rsidRDefault="0043764A" w:rsidP="003E063C">
      <w:pPr>
        <w:spacing w:after="0" w:line="360" w:lineRule="auto"/>
        <w:jc w:val="both"/>
        <w:rPr>
          <w:rFonts w:ascii="Times New Roman" w:hAnsi="Times New Roman" w:cs="Times New Roman"/>
          <w:color w:val="000000" w:themeColor="text1"/>
          <w:sz w:val="24"/>
          <w:szCs w:val="24"/>
        </w:rPr>
      </w:pPr>
      <w:r w:rsidRPr="00B11664">
        <w:rPr>
          <w:rFonts w:ascii="Times New Roman" w:hAnsi="Times New Roman" w:cs="Times New Roman"/>
          <w:color w:val="000000" w:themeColor="text1"/>
          <w:sz w:val="24"/>
          <w:szCs w:val="24"/>
        </w:rPr>
        <w:t xml:space="preserve">A product is </w:t>
      </w:r>
      <w:r>
        <w:rPr>
          <w:rFonts w:ascii="Times New Roman" w:hAnsi="Times New Roman" w:cs="Times New Roman"/>
          <w:color w:val="000000" w:themeColor="text1"/>
          <w:sz w:val="24"/>
          <w:szCs w:val="24"/>
        </w:rPr>
        <w:t>everything</w:t>
      </w:r>
      <w:r w:rsidRPr="00B11664">
        <w:rPr>
          <w:rFonts w:ascii="Times New Roman" w:hAnsi="Times New Roman" w:cs="Times New Roman"/>
          <w:color w:val="000000" w:themeColor="text1"/>
          <w:sz w:val="24"/>
          <w:szCs w:val="24"/>
        </w:rPr>
        <w:t xml:space="preserve"> that is </w:t>
      </w:r>
      <w:r>
        <w:rPr>
          <w:rFonts w:ascii="Times New Roman" w:hAnsi="Times New Roman" w:cs="Times New Roman"/>
          <w:color w:val="000000" w:themeColor="text1"/>
          <w:sz w:val="24"/>
          <w:szCs w:val="24"/>
        </w:rPr>
        <w:t>efficient</w:t>
      </w:r>
      <w:r w:rsidRPr="00B11664">
        <w:rPr>
          <w:rFonts w:ascii="Times New Roman" w:hAnsi="Times New Roman" w:cs="Times New Roman"/>
          <w:color w:val="000000" w:themeColor="text1"/>
          <w:sz w:val="24"/>
          <w:szCs w:val="24"/>
        </w:rPr>
        <w:t xml:space="preserve"> of </w:t>
      </w:r>
      <w:r>
        <w:rPr>
          <w:rFonts w:ascii="Times New Roman" w:hAnsi="Times New Roman" w:cs="Times New Roman"/>
          <w:color w:val="000000" w:themeColor="text1"/>
          <w:sz w:val="24"/>
          <w:szCs w:val="24"/>
        </w:rPr>
        <w:t>substantial</w:t>
      </w:r>
      <w:r w:rsidRPr="00B11664">
        <w:rPr>
          <w:rFonts w:ascii="Times New Roman" w:hAnsi="Times New Roman" w:cs="Times New Roman"/>
          <w:color w:val="000000" w:themeColor="text1"/>
          <w:sz w:val="24"/>
          <w:szCs w:val="24"/>
        </w:rPr>
        <w:t xml:space="preserve"> customer needs. </w:t>
      </w:r>
      <w:r>
        <w:rPr>
          <w:rFonts w:ascii="Times New Roman" w:hAnsi="Times New Roman" w:cs="Times New Roman"/>
          <w:color w:val="000000" w:themeColor="text1"/>
          <w:sz w:val="24"/>
          <w:szCs w:val="24"/>
        </w:rPr>
        <w:t>Although</w:t>
      </w:r>
      <w:r w:rsidRPr="00B11664">
        <w:rPr>
          <w:rFonts w:ascii="Times New Roman" w:hAnsi="Times New Roman" w:cs="Times New Roman"/>
          <w:color w:val="000000" w:themeColor="text1"/>
          <w:sz w:val="24"/>
          <w:szCs w:val="24"/>
        </w:rPr>
        <w:t xml:space="preserve">, when look at what the customer is </w:t>
      </w:r>
      <w:r>
        <w:rPr>
          <w:rFonts w:ascii="Times New Roman" w:hAnsi="Times New Roman" w:cs="Times New Roman"/>
          <w:color w:val="000000" w:themeColor="text1"/>
          <w:sz w:val="24"/>
          <w:szCs w:val="24"/>
        </w:rPr>
        <w:t>purchasing</w:t>
      </w:r>
      <w:r w:rsidRPr="00B11664">
        <w:rPr>
          <w:rFonts w:ascii="Times New Roman" w:hAnsi="Times New Roman" w:cs="Times New Roman"/>
          <w:color w:val="000000" w:themeColor="text1"/>
          <w:sz w:val="24"/>
          <w:szCs w:val="24"/>
        </w:rPr>
        <w:t xml:space="preserve">; it is </w:t>
      </w:r>
      <w:r>
        <w:rPr>
          <w:rFonts w:ascii="Times New Roman" w:hAnsi="Times New Roman" w:cs="Times New Roman"/>
          <w:color w:val="000000" w:themeColor="text1"/>
          <w:sz w:val="24"/>
          <w:szCs w:val="24"/>
        </w:rPr>
        <w:t>basically</w:t>
      </w:r>
      <w:r w:rsidRPr="00B11664">
        <w:rPr>
          <w:rFonts w:ascii="Times New Roman" w:hAnsi="Times New Roman" w:cs="Times New Roman"/>
          <w:color w:val="000000" w:themeColor="text1"/>
          <w:sz w:val="24"/>
          <w:szCs w:val="24"/>
        </w:rPr>
        <w:t xml:space="preserve"> a service whether the </w:t>
      </w:r>
      <w:r>
        <w:rPr>
          <w:rFonts w:ascii="Times New Roman" w:hAnsi="Times New Roman" w:cs="Times New Roman"/>
          <w:color w:val="000000" w:themeColor="text1"/>
          <w:sz w:val="24"/>
          <w:szCs w:val="24"/>
        </w:rPr>
        <w:t>way</w:t>
      </w:r>
      <w:r w:rsidRPr="00B11664">
        <w:rPr>
          <w:rFonts w:ascii="Times New Roman" w:hAnsi="Times New Roman" w:cs="Times New Roman"/>
          <w:color w:val="000000" w:themeColor="text1"/>
          <w:sz w:val="24"/>
          <w:szCs w:val="24"/>
        </w:rPr>
        <w:t xml:space="preserve"> is tangible or intangible. </w:t>
      </w:r>
      <w:r>
        <w:rPr>
          <w:rFonts w:ascii="Times New Roman" w:hAnsi="Times New Roman" w:cs="Times New Roman"/>
          <w:color w:val="000000" w:themeColor="text1"/>
          <w:sz w:val="24"/>
          <w:szCs w:val="24"/>
        </w:rPr>
        <w:t>Furthermore</w:t>
      </w:r>
      <w:r w:rsidRPr="00B11664">
        <w:rPr>
          <w:rFonts w:ascii="Times New Roman" w:hAnsi="Times New Roman" w:cs="Times New Roman"/>
          <w:color w:val="000000" w:themeColor="text1"/>
          <w:sz w:val="24"/>
          <w:szCs w:val="24"/>
        </w:rPr>
        <w:t xml:space="preserve">, buyer decision is also </w:t>
      </w:r>
      <w:r>
        <w:rPr>
          <w:rFonts w:ascii="Times New Roman" w:hAnsi="Times New Roman" w:cs="Times New Roman"/>
          <w:color w:val="000000" w:themeColor="text1"/>
          <w:sz w:val="24"/>
          <w:szCs w:val="24"/>
        </w:rPr>
        <w:t>determined</w:t>
      </w:r>
      <w:r w:rsidRPr="00B11664">
        <w:rPr>
          <w:rFonts w:ascii="Times New Roman" w:hAnsi="Times New Roman" w:cs="Times New Roman"/>
          <w:color w:val="000000" w:themeColor="text1"/>
          <w:sz w:val="24"/>
          <w:szCs w:val="24"/>
        </w:rPr>
        <w:t xml:space="preserve"> by the degree of </w:t>
      </w:r>
      <w:r>
        <w:rPr>
          <w:rFonts w:ascii="Times New Roman" w:hAnsi="Times New Roman" w:cs="Times New Roman"/>
          <w:color w:val="000000" w:themeColor="text1"/>
          <w:sz w:val="24"/>
          <w:szCs w:val="24"/>
        </w:rPr>
        <w:t>attachment</w:t>
      </w:r>
      <w:r w:rsidRPr="00B11664">
        <w:rPr>
          <w:rFonts w:ascii="Times New Roman" w:hAnsi="Times New Roman" w:cs="Times New Roman"/>
          <w:color w:val="000000" w:themeColor="text1"/>
          <w:sz w:val="24"/>
          <w:szCs w:val="24"/>
        </w:rPr>
        <w:t xml:space="preserve"> of the products </w:t>
      </w:r>
      <w:r>
        <w:rPr>
          <w:rFonts w:ascii="Times New Roman" w:hAnsi="Times New Roman" w:cs="Times New Roman"/>
          <w:color w:val="000000" w:themeColor="text1"/>
          <w:sz w:val="24"/>
          <w:szCs w:val="24"/>
        </w:rPr>
        <w:t>sustained</w:t>
      </w:r>
      <w:r w:rsidRPr="00B11664">
        <w:rPr>
          <w:rFonts w:ascii="Times New Roman" w:hAnsi="Times New Roman" w:cs="Times New Roman"/>
          <w:color w:val="000000" w:themeColor="text1"/>
          <w:sz w:val="24"/>
          <w:szCs w:val="24"/>
        </w:rPr>
        <w:t xml:space="preserve"> for the first time which </w:t>
      </w:r>
      <w:r>
        <w:rPr>
          <w:rFonts w:ascii="Times New Roman" w:hAnsi="Times New Roman" w:cs="Times New Roman"/>
          <w:color w:val="000000" w:themeColor="text1"/>
          <w:sz w:val="24"/>
          <w:szCs w:val="24"/>
        </w:rPr>
        <w:t>involve</w:t>
      </w:r>
      <w:r w:rsidRPr="00B11664">
        <w:rPr>
          <w:rFonts w:ascii="Times New Roman" w:hAnsi="Times New Roman" w:cs="Times New Roman"/>
          <w:color w:val="000000" w:themeColor="text1"/>
          <w:sz w:val="24"/>
          <w:szCs w:val="24"/>
        </w:rPr>
        <w:t xml:space="preserve"> more </w:t>
      </w:r>
      <w:r>
        <w:rPr>
          <w:rFonts w:ascii="Times New Roman" w:hAnsi="Times New Roman" w:cs="Times New Roman"/>
          <w:color w:val="000000" w:themeColor="text1"/>
          <w:sz w:val="24"/>
          <w:szCs w:val="24"/>
        </w:rPr>
        <w:t>association</w:t>
      </w:r>
      <w:r w:rsidRPr="00B11664">
        <w:rPr>
          <w:rFonts w:ascii="Times New Roman" w:hAnsi="Times New Roman" w:cs="Times New Roman"/>
          <w:color w:val="000000" w:themeColor="text1"/>
          <w:sz w:val="24"/>
          <w:szCs w:val="24"/>
        </w:rPr>
        <w:t xml:space="preserve"> than </w:t>
      </w:r>
      <w:r>
        <w:rPr>
          <w:rFonts w:ascii="Times New Roman" w:hAnsi="Times New Roman" w:cs="Times New Roman"/>
          <w:color w:val="000000" w:themeColor="text1"/>
          <w:sz w:val="24"/>
          <w:szCs w:val="24"/>
        </w:rPr>
        <w:t>usually purchased products. Establish</w:t>
      </w:r>
      <w:r w:rsidRPr="00B11664">
        <w:rPr>
          <w:rFonts w:ascii="Times New Roman" w:hAnsi="Times New Roman" w:cs="Times New Roman"/>
          <w:color w:val="000000" w:themeColor="text1"/>
          <w:sz w:val="24"/>
          <w:szCs w:val="24"/>
        </w:rPr>
        <w:t xml:space="preserve"> product </w:t>
      </w:r>
      <w:r>
        <w:rPr>
          <w:rFonts w:ascii="Times New Roman" w:hAnsi="Times New Roman" w:cs="Times New Roman"/>
          <w:color w:val="000000" w:themeColor="text1"/>
          <w:sz w:val="24"/>
          <w:szCs w:val="24"/>
        </w:rPr>
        <w:t>correlated</w:t>
      </w:r>
      <w:r w:rsidRPr="00B11664">
        <w:rPr>
          <w:rFonts w:ascii="Times New Roman" w:hAnsi="Times New Roman" w:cs="Times New Roman"/>
          <w:color w:val="000000" w:themeColor="text1"/>
          <w:sz w:val="24"/>
          <w:szCs w:val="24"/>
        </w:rPr>
        <w:t xml:space="preserve"> criteria to be most </w:t>
      </w:r>
      <w:r>
        <w:rPr>
          <w:rFonts w:ascii="Times New Roman" w:hAnsi="Times New Roman" w:cs="Times New Roman"/>
          <w:color w:val="000000" w:themeColor="text1"/>
          <w:sz w:val="24"/>
          <w:szCs w:val="24"/>
        </w:rPr>
        <w:t>structural</w:t>
      </w:r>
      <w:r w:rsidRPr="00B116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developed</w:t>
      </w:r>
      <w:r w:rsidRPr="00B11664">
        <w:rPr>
          <w:rFonts w:ascii="Times New Roman" w:hAnsi="Times New Roman" w:cs="Times New Roman"/>
          <w:color w:val="000000" w:themeColor="text1"/>
          <w:sz w:val="24"/>
          <w:szCs w:val="24"/>
        </w:rPr>
        <w:t xml:space="preserve"> by distribution, price, and promotion. According to </w:t>
      </w:r>
      <w:proofErr w:type="spellStart"/>
      <w:r w:rsidRPr="00B11664">
        <w:rPr>
          <w:rFonts w:ascii="Times New Roman" w:hAnsi="Times New Roman" w:cs="Times New Roman"/>
          <w:color w:val="000000" w:themeColor="text1"/>
          <w:sz w:val="24"/>
          <w:szCs w:val="24"/>
        </w:rPr>
        <w:t>Woodruffe</w:t>
      </w:r>
      <w:proofErr w:type="spellEnd"/>
      <w:r w:rsidRPr="00B11664">
        <w:rPr>
          <w:rFonts w:ascii="Times New Roman" w:hAnsi="Times New Roman" w:cs="Times New Roman"/>
          <w:color w:val="000000" w:themeColor="text1"/>
          <w:sz w:val="24"/>
          <w:szCs w:val="24"/>
        </w:rPr>
        <w:t xml:space="preserve"> (1995), the product </w:t>
      </w:r>
      <w:r>
        <w:rPr>
          <w:rFonts w:ascii="Times New Roman" w:hAnsi="Times New Roman" w:cs="Times New Roman"/>
          <w:color w:val="000000" w:themeColor="text1"/>
          <w:sz w:val="24"/>
          <w:szCs w:val="24"/>
        </w:rPr>
        <w:t>component</w:t>
      </w:r>
      <w:r w:rsidRPr="00B11664">
        <w:rPr>
          <w:rFonts w:ascii="Times New Roman" w:hAnsi="Times New Roman" w:cs="Times New Roman"/>
          <w:color w:val="000000" w:themeColor="text1"/>
          <w:sz w:val="24"/>
          <w:szCs w:val="24"/>
        </w:rPr>
        <w:t xml:space="preserve"> of the marketing mix </w:t>
      </w:r>
      <w:r>
        <w:rPr>
          <w:rFonts w:ascii="Times New Roman" w:hAnsi="Times New Roman" w:cs="Times New Roman"/>
          <w:color w:val="000000" w:themeColor="text1"/>
          <w:sz w:val="24"/>
          <w:szCs w:val="24"/>
        </w:rPr>
        <w:t>introduces</w:t>
      </w:r>
      <w:r w:rsidRPr="00B11664">
        <w:rPr>
          <w:rFonts w:ascii="Times New Roman" w:hAnsi="Times New Roman" w:cs="Times New Roman"/>
          <w:color w:val="000000" w:themeColor="text1"/>
          <w:sz w:val="24"/>
          <w:szCs w:val="24"/>
        </w:rPr>
        <w:t xml:space="preserve"> to how the </w:t>
      </w:r>
      <w:r>
        <w:rPr>
          <w:rFonts w:ascii="Times New Roman" w:hAnsi="Times New Roman" w:cs="Times New Roman"/>
          <w:color w:val="000000" w:themeColor="text1"/>
          <w:sz w:val="24"/>
          <w:szCs w:val="24"/>
        </w:rPr>
        <w:t>contribution</w:t>
      </w:r>
      <w:r w:rsidRPr="00B11664">
        <w:rPr>
          <w:rFonts w:ascii="Times New Roman" w:hAnsi="Times New Roman" w:cs="Times New Roman"/>
          <w:color w:val="000000" w:themeColor="text1"/>
          <w:sz w:val="24"/>
          <w:szCs w:val="24"/>
        </w:rPr>
        <w:t xml:space="preserve"> is </w:t>
      </w:r>
      <w:r>
        <w:rPr>
          <w:rFonts w:ascii="Times New Roman" w:hAnsi="Times New Roman" w:cs="Times New Roman"/>
          <w:color w:val="000000" w:themeColor="text1"/>
          <w:sz w:val="24"/>
          <w:szCs w:val="24"/>
        </w:rPr>
        <w:t>established</w:t>
      </w:r>
      <w:r w:rsidRPr="00B11664">
        <w:rPr>
          <w:rFonts w:ascii="Times New Roman" w:hAnsi="Times New Roman" w:cs="Times New Roman"/>
          <w:color w:val="000000" w:themeColor="text1"/>
          <w:sz w:val="24"/>
          <w:szCs w:val="24"/>
        </w:rPr>
        <w:t xml:space="preserve"> together; </w:t>
      </w:r>
      <w:r>
        <w:rPr>
          <w:rFonts w:ascii="Times New Roman" w:hAnsi="Times New Roman" w:cs="Times New Roman"/>
          <w:color w:val="000000" w:themeColor="text1"/>
          <w:sz w:val="24"/>
          <w:szCs w:val="24"/>
        </w:rPr>
        <w:t>commonly</w:t>
      </w:r>
      <w:r w:rsidRPr="00B11664">
        <w:rPr>
          <w:rFonts w:ascii="Times New Roman" w:hAnsi="Times New Roman" w:cs="Times New Roman"/>
          <w:color w:val="000000" w:themeColor="text1"/>
          <w:sz w:val="24"/>
          <w:szCs w:val="24"/>
        </w:rPr>
        <w:t xml:space="preserve"> this will include </w:t>
      </w:r>
      <w:r>
        <w:rPr>
          <w:rFonts w:ascii="Times New Roman" w:hAnsi="Times New Roman" w:cs="Times New Roman"/>
          <w:color w:val="000000" w:themeColor="text1"/>
          <w:sz w:val="24"/>
          <w:szCs w:val="24"/>
        </w:rPr>
        <w:t>situations</w:t>
      </w:r>
      <w:r w:rsidRPr="00B116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describing</w:t>
      </w:r>
      <w:r w:rsidRPr="00B11664">
        <w:rPr>
          <w:rFonts w:ascii="Times New Roman" w:hAnsi="Times New Roman" w:cs="Times New Roman"/>
          <w:color w:val="000000" w:themeColor="text1"/>
          <w:sz w:val="24"/>
          <w:szCs w:val="24"/>
        </w:rPr>
        <w:t xml:space="preserve"> to quality, styling, color, design, brand name, packaging sizes, and other </w:t>
      </w:r>
      <w:r>
        <w:rPr>
          <w:rFonts w:ascii="Times New Roman" w:hAnsi="Times New Roman" w:cs="Times New Roman"/>
          <w:color w:val="000000" w:themeColor="text1"/>
          <w:sz w:val="24"/>
          <w:szCs w:val="24"/>
        </w:rPr>
        <w:t>constitution</w:t>
      </w:r>
      <w:r w:rsidRPr="00B11664">
        <w:rPr>
          <w:rFonts w:ascii="Times New Roman" w:hAnsi="Times New Roman" w:cs="Times New Roman"/>
          <w:color w:val="000000" w:themeColor="text1"/>
          <w:sz w:val="24"/>
          <w:szCs w:val="24"/>
        </w:rPr>
        <w:t xml:space="preserve">. A service product is </w:t>
      </w:r>
      <w:r>
        <w:rPr>
          <w:rFonts w:ascii="Times New Roman" w:hAnsi="Times New Roman" w:cs="Times New Roman"/>
          <w:color w:val="000000" w:themeColor="text1"/>
          <w:sz w:val="24"/>
          <w:szCs w:val="24"/>
        </w:rPr>
        <w:t>even</w:t>
      </w:r>
      <w:r w:rsidRPr="00B11664">
        <w:rPr>
          <w:rFonts w:ascii="Times New Roman" w:hAnsi="Times New Roman" w:cs="Times New Roman"/>
          <w:color w:val="000000" w:themeColor="text1"/>
          <w:sz w:val="24"/>
          <w:szCs w:val="24"/>
        </w:rPr>
        <w:t xml:space="preserve"> either in </w:t>
      </w:r>
      <w:r>
        <w:rPr>
          <w:rFonts w:ascii="Times New Roman" w:hAnsi="Times New Roman" w:cs="Times New Roman"/>
          <w:color w:val="000000" w:themeColor="text1"/>
          <w:sz w:val="24"/>
          <w:szCs w:val="24"/>
        </w:rPr>
        <w:t>difference</w:t>
      </w:r>
      <w:r w:rsidRPr="00B11664">
        <w:rPr>
          <w:rFonts w:ascii="Times New Roman" w:hAnsi="Times New Roman" w:cs="Times New Roman"/>
          <w:color w:val="000000" w:themeColor="text1"/>
          <w:sz w:val="24"/>
          <w:szCs w:val="24"/>
        </w:rPr>
        <w:t xml:space="preserve"> or in </w:t>
      </w:r>
      <w:r>
        <w:rPr>
          <w:rFonts w:ascii="Times New Roman" w:hAnsi="Times New Roman" w:cs="Times New Roman"/>
          <w:color w:val="000000" w:themeColor="text1"/>
          <w:sz w:val="24"/>
          <w:szCs w:val="24"/>
        </w:rPr>
        <w:t>association</w:t>
      </w:r>
      <w:r w:rsidRPr="00B11664">
        <w:rPr>
          <w:rFonts w:ascii="Times New Roman" w:hAnsi="Times New Roman" w:cs="Times New Roman"/>
          <w:color w:val="000000" w:themeColor="text1"/>
          <w:sz w:val="24"/>
          <w:szCs w:val="24"/>
        </w:rPr>
        <w:t xml:space="preserve"> that an organization </w:t>
      </w:r>
      <w:r>
        <w:rPr>
          <w:rFonts w:ascii="Times New Roman" w:hAnsi="Times New Roman" w:cs="Times New Roman"/>
          <w:color w:val="000000" w:themeColor="text1"/>
          <w:sz w:val="24"/>
          <w:szCs w:val="24"/>
        </w:rPr>
        <w:t>provides</w:t>
      </w:r>
      <w:r w:rsidRPr="00B11664">
        <w:rPr>
          <w:rFonts w:ascii="Times New Roman" w:hAnsi="Times New Roman" w:cs="Times New Roman"/>
          <w:color w:val="000000" w:themeColor="text1"/>
          <w:sz w:val="24"/>
          <w:szCs w:val="24"/>
        </w:rPr>
        <w:t xml:space="preserve"> to potential customers to </w:t>
      </w:r>
      <w:r>
        <w:rPr>
          <w:rFonts w:ascii="Times New Roman" w:hAnsi="Times New Roman" w:cs="Times New Roman"/>
          <w:color w:val="000000" w:themeColor="text1"/>
          <w:sz w:val="24"/>
          <w:szCs w:val="24"/>
        </w:rPr>
        <w:t>complete</w:t>
      </w:r>
      <w:r w:rsidRPr="00B11664">
        <w:rPr>
          <w:rFonts w:ascii="Times New Roman" w:hAnsi="Times New Roman" w:cs="Times New Roman"/>
          <w:color w:val="000000" w:themeColor="text1"/>
          <w:sz w:val="24"/>
          <w:szCs w:val="24"/>
        </w:rPr>
        <w:t xml:space="preserve"> their needs. The service product </w:t>
      </w:r>
      <w:r>
        <w:rPr>
          <w:rFonts w:ascii="Times New Roman" w:hAnsi="Times New Roman" w:cs="Times New Roman"/>
          <w:color w:val="000000" w:themeColor="text1"/>
          <w:sz w:val="24"/>
          <w:szCs w:val="24"/>
        </w:rPr>
        <w:t>represents</w:t>
      </w:r>
      <w:r w:rsidRPr="00B11664">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establishment</w:t>
      </w:r>
      <w:r w:rsidRPr="00B11664">
        <w:rPr>
          <w:rFonts w:ascii="Times New Roman" w:hAnsi="Times New Roman" w:cs="Times New Roman"/>
          <w:color w:val="000000" w:themeColor="text1"/>
          <w:sz w:val="24"/>
          <w:szCs w:val="24"/>
        </w:rPr>
        <w:t xml:space="preserve"> of an organization’s </w:t>
      </w:r>
      <w:r w:rsidR="003E063C">
        <w:rPr>
          <w:rFonts w:ascii="Times New Roman" w:hAnsi="Times New Roman" w:cs="Times New Roman"/>
          <w:color w:val="000000" w:themeColor="text1"/>
          <w:sz w:val="24"/>
          <w:szCs w:val="24"/>
        </w:rPr>
        <w:t xml:space="preserve">conditions. </w:t>
      </w:r>
    </w:p>
    <w:p w:rsidR="0043764A" w:rsidRPr="003748DC" w:rsidRDefault="003E063C" w:rsidP="0043764A">
      <w:pPr>
        <w:pStyle w:val="Heading3"/>
        <w:spacing w:before="0" w:line="360" w:lineRule="auto"/>
        <w:rPr>
          <w:b w:val="0"/>
          <w:bCs w:val="0"/>
          <w:noProof/>
          <w:color w:val="000000" w:themeColor="text1"/>
        </w:rPr>
      </w:pPr>
      <w:r>
        <w:rPr>
          <w:noProof/>
          <w:color w:val="000000" w:themeColor="text1"/>
        </w:rPr>
        <w:t>2.</w:t>
      </w:r>
      <w:r w:rsidR="0043764A" w:rsidRPr="003748DC">
        <w:rPr>
          <w:noProof/>
          <w:color w:val="000000" w:themeColor="text1"/>
        </w:rPr>
        <w:t>2.2</w:t>
      </w:r>
      <w:r w:rsidR="0043764A" w:rsidRPr="003748DC">
        <w:rPr>
          <w:noProof/>
          <w:color w:val="000000" w:themeColor="text1"/>
        </w:rPr>
        <w:tab/>
        <w:t>Price</w:t>
      </w:r>
    </w:p>
    <w:p w:rsidR="0043764A" w:rsidRDefault="0043764A" w:rsidP="0043764A">
      <w:pPr>
        <w:spacing w:after="0" w:line="360" w:lineRule="auto"/>
        <w:jc w:val="both"/>
        <w:rPr>
          <w:rFonts w:ascii="Times New Roman" w:hAnsi="Times New Roman" w:cs="Times New Roman"/>
          <w:sz w:val="24"/>
          <w:szCs w:val="24"/>
        </w:rPr>
      </w:pPr>
      <w:r w:rsidRPr="00162FCE">
        <w:rPr>
          <w:rFonts w:ascii="Times New Roman" w:hAnsi="Times New Roman" w:cs="Times New Roman"/>
          <w:sz w:val="24"/>
          <w:szCs w:val="24"/>
        </w:rPr>
        <w:t xml:space="preserve">The second </w:t>
      </w:r>
      <w:r>
        <w:rPr>
          <w:rFonts w:ascii="Times New Roman" w:hAnsi="Times New Roman" w:cs="Times New Roman"/>
          <w:sz w:val="24"/>
          <w:szCs w:val="24"/>
        </w:rPr>
        <w:t>component</w:t>
      </w:r>
      <w:r w:rsidRPr="00162FCE">
        <w:rPr>
          <w:rFonts w:ascii="Times New Roman" w:hAnsi="Times New Roman" w:cs="Times New Roman"/>
          <w:sz w:val="24"/>
          <w:szCs w:val="24"/>
        </w:rPr>
        <w:t xml:space="preserve"> on the product mix is price. Price is a </w:t>
      </w:r>
      <w:r>
        <w:rPr>
          <w:rFonts w:ascii="Times New Roman" w:hAnsi="Times New Roman" w:cs="Times New Roman"/>
          <w:sz w:val="24"/>
          <w:szCs w:val="24"/>
        </w:rPr>
        <w:t>difficult</w:t>
      </w:r>
      <w:r w:rsidRPr="00162FCE">
        <w:rPr>
          <w:rFonts w:ascii="Times New Roman" w:hAnsi="Times New Roman" w:cs="Times New Roman"/>
          <w:sz w:val="24"/>
          <w:szCs w:val="24"/>
        </w:rPr>
        <w:t xml:space="preserve"> marketing </w:t>
      </w:r>
      <w:r>
        <w:rPr>
          <w:rFonts w:ascii="Times New Roman" w:hAnsi="Times New Roman" w:cs="Times New Roman"/>
          <w:sz w:val="24"/>
          <w:szCs w:val="24"/>
        </w:rPr>
        <w:t>situation</w:t>
      </w:r>
      <w:r w:rsidRPr="00162FCE">
        <w:rPr>
          <w:rFonts w:ascii="Times New Roman" w:hAnsi="Times New Roman" w:cs="Times New Roman"/>
          <w:sz w:val="24"/>
          <w:szCs w:val="24"/>
        </w:rPr>
        <w:t xml:space="preserve"> of the marketing mix. It is </w:t>
      </w:r>
      <w:r>
        <w:rPr>
          <w:rFonts w:ascii="Times New Roman" w:hAnsi="Times New Roman" w:cs="Times New Roman"/>
          <w:sz w:val="24"/>
          <w:szCs w:val="24"/>
        </w:rPr>
        <w:t>important</w:t>
      </w:r>
      <w:r w:rsidRPr="00162FCE">
        <w:rPr>
          <w:rFonts w:ascii="Times New Roman" w:hAnsi="Times New Roman" w:cs="Times New Roman"/>
          <w:sz w:val="24"/>
          <w:szCs w:val="24"/>
        </w:rPr>
        <w:t xml:space="preserve"> for the </w:t>
      </w:r>
      <w:r>
        <w:rPr>
          <w:rFonts w:ascii="Times New Roman" w:hAnsi="Times New Roman" w:cs="Times New Roman"/>
          <w:sz w:val="24"/>
          <w:szCs w:val="24"/>
        </w:rPr>
        <w:t>existence</w:t>
      </w:r>
      <w:r w:rsidRPr="00162FCE">
        <w:rPr>
          <w:rFonts w:ascii="Times New Roman" w:hAnsi="Times New Roman" w:cs="Times New Roman"/>
          <w:sz w:val="24"/>
          <w:szCs w:val="24"/>
        </w:rPr>
        <w:t xml:space="preserve"> of the firm. Pricing is a </w:t>
      </w:r>
      <w:r>
        <w:rPr>
          <w:rFonts w:ascii="Times New Roman" w:hAnsi="Times New Roman" w:cs="Times New Roman"/>
          <w:sz w:val="24"/>
          <w:szCs w:val="24"/>
        </w:rPr>
        <w:t>traditional</w:t>
      </w:r>
      <w:r w:rsidRPr="00162FCE">
        <w:rPr>
          <w:rFonts w:ascii="Times New Roman" w:hAnsi="Times New Roman" w:cs="Times New Roman"/>
          <w:sz w:val="24"/>
          <w:szCs w:val="24"/>
        </w:rPr>
        <w:t xml:space="preserve"> and </w:t>
      </w:r>
      <w:r>
        <w:rPr>
          <w:rFonts w:ascii="Times New Roman" w:hAnsi="Times New Roman" w:cs="Times New Roman"/>
          <w:sz w:val="24"/>
          <w:szCs w:val="24"/>
        </w:rPr>
        <w:t>controlling</w:t>
      </w:r>
      <w:r w:rsidRPr="00162FCE">
        <w:rPr>
          <w:rFonts w:ascii="Times New Roman" w:hAnsi="Times New Roman" w:cs="Times New Roman"/>
          <w:sz w:val="24"/>
          <w:szCs w:val="24"/>
        </w:rPr>
        <w:t xml:space="preserve"> process of </w:t>
      </w:r>
      <w:r>
        <w:rPr>
          <w:rFonts w:ascii="Times New Roman" w:hAnsi="Times New Roman" w:cs="Times New Roman"/>
          <w:sz w:val="24"/>
          <w:szCs w:val="24"/>
        </w:rPr>
        <w:t>estimation</w:t>
      </w:r>
      <w:r w:rsidRPr="00162FCE">
        <w:rPr>
          <w:rFonts w:ascii="Times New Roman" w:hAnsi="Times New Roman" w:cs="Times New Roman"/>
          <w:sz w:val="24"/>
          <w:szCs w:val="24"/>
        </w:rPr>
        <w:t xml:space="preserve"> the value(s) to be </w:t>
      </w:r>
      <w:r>
        <w:rPr>
          <w:rFonts w:ascii="Times New Roman" w:hAnsi="Times New Roman" w:cs="Times New Roman"/>
          <w:sz w:val="24"/>
          <w:szCs w:val="24"/>
        </w:rPr>
        <w:t>contributed</w:t>
      </w:r>
      <w:r w:rsidRPr="00162FCE">
        <w:rPr>
          <w:rFonts w:ascii="Times New Roman" w:hAnsi="Times New Roman" w:cs="Times New Roman"/>
          <w:sz w:val="24"/>
          <w:szCs w:val="24"/>
        </w:rPr>
        <w:t xml:space="preserve"> to the </w:t>
      </w:r>
      <w:r>
        <w:rPr>
          <w:rFonts w:ascii="Times New Roman" w:hAnsi="Times New Roman" w:cs="Times New Roman"/>
          <w:sz w:val="24"/>
          <w:szCs w:val="24"/>
        </w:rPr>
        <w:t>consumer</w:t>
      </w:r>
      <w:r w:rsidRPr="00162FCE">
        <w:rPr>
          <w:rFonts w:ascii="Times New Roman" w:hAnsi="Times New Roman" w:cs="Times New Roman"/>
          <w:sz w:val="24"/>
          <w:szCs w:val="24"/>
        </w:rPr>
        <w:t xml:space="preserve"> by the product on </w:t>
      </w:r>
      <w:r>
        <w:rPr>
          <w:rFonts w:ascii="Times New Roman" w:hAnsi="Times New Roman" w:cs="Times New Roman"/>
          <w:sz w:val="24"/>
          <w:szCs w:val="24"/>
        </w:rPr>
        <w:t>contributed</w:t>
      </w:r>
      <w:r w:rsidRPr="00162FCE">
        <w:rPr>
          <w:rFonts w:ascii="Times New Roman" w:hAnsi="Times New Roman" w:cs="Times New Roman"/>
          <w:sz w:val="24"/>
          <w:szCs w:val="24"/>
        </w:rPr>
        <w:t xml:space="preserve"> (Gabriel, 2005). Pricing strategy is of </w:t>
      </w:r>
      <w:r>
        <w:rPr>
          <w:rFonts w:ascii="Times New Roman" w:hAnsi="Times New Roman" w:cs="Times New Roman"/>
          <w:sz w:val="24"/>
          <w:szCs w:val="24"/>
        </w:rPr>
        <w:t>considerable</w:t>
      </w:r>
      <w:r w:rsidRPr="00162FCE">
        <w:rPr>
          <w:rFonts w:ascii="Times New Roman" w:hAnsi="Times New Roman" w:cs="Times New Roman"/>
          <w:sz w:val="24"/>
          <w:szCs w:val="24"/>
        </w:rPr>
        <w:t xml:space="preserve"> importance because it </w:t>
      </w:r>
      <w:r>
        <w:rPr>
          <w:rFonts w:ascii="Times New Roman" w:hAnsi="Times New Roman" w:cs="Times New Roman"/>
          <w:sz w:val="24"/>
          <w:szCs w:val="24"/>
        </w:rPr>
        <w:t>implements</w:t>
      </w:r>
      <w:r w:rsidRPr="00162FCE">
        <w:rPr>
          <w:rFonts w:ascii="Times New Roman" w:hAnsi="Times New Roman" w:cs="Times New Roman"/>
          <w:sz w:val="24"/>
          <w:szCs w:val="24"/>
        </w:rPr>
        <w:t xml:space="preserve"> both </w:t>
      </w:r>
      <w:r>
        <w:rPr>
          <w:rFonts w:ascii="Times New Roman" w:hAnsi="Times New Roman" w:cs="Times New Roman"/>
          <w:sz w:val="24"/>
          <w:szCs w:val="24"/>
        </w:rPr>
        <w:t>proceeds</w:t>
      </w:r>
      <w:r w:rsidRPr="00162FCE">
        <w:rPr>
          <w:rFonts w:ascii="Times New Roman" w:hAnsi="Times New Roman" w:cs="Times New Roman"/>
          <w:sz w:val="24"/>
          <w:szCs w:val="24"/>
        </w:rPr>
        <w:t xml:space="preserve"> and buyer behavior. The </w:t>
      </w:r>
      <w:r>
        <w:rPr>
          <w:rFonts w:ascii="Times New Roman" w:hAnsi="Times New Roman" w:cs="Times New Roman"/>
          <w:sz w:val="24"/>
          <w:szCs w:val="24"/>
        </w:rPr>
        <w:t>total</w:t>
      </w:r>
      <w:r w:rsidRPr="00162FCE">
        <w:rPr>
          <w:rFonts w:ascii="Times New Roman" w:hAnsi="Times New Roman" w:cs="Times New Roman"/>
          <w:sz w:val="24"/>
          <w:szCs w:val="24"/>
        </w:rPr>
        <w:t xml:space="preserve"> pricing environment is </w:t>
      </w:r>
      <w:r>
        <w:rPr>
          <w:rFonts w:ascii="Times New Roman" w:hAnsi="Times New Roman" w:cs="Times New Roman"/>
          <w:sz w:val="24"/>
          <w:szCs w:val="24"/>
        </w:rPr>
        <w:t>as a result</w:t>
      </w:r>
      <w:r w:rsidRPr="00162FCE">
        <w:rPr>
          <w:rFonts w:ascii="Times New Roman" w:hAnsi="Times New Roman" w:cs="Times New Roman"/>
          <w:sz w:val="24"/>
          <w:szCs w:val="24"/>
        </w:rPr>
        <w:t xml:space="preserve"> </w:t>
      </w:r>
      <w:r>
        <w:rPr>
          <w:rFonts w:ascii="Times New Roman" w:hAnsi="Times New Roman" w:cs="Times New Roman"/>
          <w:sz w:val="24"/>
          <w:szCs w:val="24"/>
        </w:rPr>
        <w:t>measured</w:t>
      </w:r>
      <w:r w:rsidRPr="00162FCE">
        <w:rPr>
          <w:rFonts w:ascii="Times New Roman" w:hAnsi="Times New Roman" w:cs="Times New Roman"/>
          <w:sz w:val="24"/>
          <w:szCs w:val="24"/>
        </w:rPr>
        <w:t xml:space="preserve">, first from the </w:t>
      </w:r>
      <w:r>
        <w:rPr>
          <w:rFonts w:ascii="Times New Roman" w:hAnsi="Times New Roman" w:cs="Times New Roman"/>
          <w:sz w:val="24"/>
          <w:szCs w:val="24"/>
        </w:rPr>
        <w:t>station</w:t>
      </w:r>
      <w:r w:rsidRPr="00162FCE">
        <w:rPr>
          <w:rFonts w:ascii="Times New Roman" w:hAnsi="Times New Roman" w:cs="Times New Roman"/>
          <w:sz w:val="24"/>
          <w:szCs w:val="24"/>
        </w:rPr>
        <w:t xml:space="preserve"> of view of the company and its </w:t>
      </w:r>
      <w:r>
        <w:rPr>
          <w:rFonts w:ascii="Times New Roman" w:hAnsi="Times New Roman" w:cs="Times New Roman"/>
          <w:sz w:val="24"/>
          <w:szCs w:val="24"/>
        </w:rPr>
        <w:t>approaches</w:t>
      </w:r>
      <w:r w:rsidRPr="00162FCE">
        <w:rPr>
          <w:rFonts w:ascii="Times New Roman" w:hAnsi="Times New Roman" w:cs="Times New Roman"/>
          <w:sz w:val="24"/>
          <w:szCs w:val="24"/>
        </w:rPr>
        <w:t xml:space="preserve"> and then from the </w:t>
      </w:r>
      <w:r>
        <w:rPr>
          <w:rFonts w:ascii="Times New Roman" w:hAnsi="Times New Roman" w:cs="Times New Roman"/>
          <w:sz w:val="24"/>
          <w:szCs w:val="24"/>
        </w:rPr>
        <w:t>attitude</w:t>
      </w:r>
      <w:r w:rsidRPr="00162FCE">
        <w:rPr>
          <w:rFonts w:ascii="Times New Roman" w:hAnsi="Times New Roman" w:cs="Times New Roman"/>
          <w:sz w:val="24"/>
          <w:szCs w:val="24"/>
        </w:rPr>
        <w:t xml:space="preserve"> of the</w:t>
      </w:r>
      <w:r>
        <w:rPr>
          <w:rFonts w:ascii="Times New Roman" w:hAnsi="Times New Roman" w:cs="Times New Roman"/>
          <w:sz w:val="24"/>
          <w:szCs w:val="24"/>
        </w:rPr>
        <w:t xml:space="preserve"> consumer</w:t>
      </w:r>
      <w:r w:rsidRPr="00162FCE">
        <w:rPr>
          <w:rFonts w:ascii="Times New Roman" w:hAnsi="Times New Roman" w:cs="Times New Roman"/>
          <w:sz w:val="24"/>
          <w:szCs w:val="24"/>
        </w:rPr>
        <w:t xml:space="preserve">. There is very </w:t>
      </w:r>
      <w:r>
        <w:rPr>
          <w:rFonts w:ascii="Times New Roman" w:hAnsi="Times New Roman" w:cs="Times New Roman"/>
          <w:sz w:val="24"/>
          <w:szCs w:val="24"/>
        </w:rPr>
        <w:t>small</w:t>
      </w:r>
      <w:r w:rsidRPr="00162FCE">
        <w:rPr>
          <w:rFonts w:ascii="Times New Roman" w:hAnsi="Times New Roman" w:cs="Times New Roman"/>
          <w:sz w:val="24"/>
          <w:szCs w:val="24"/>
        </w:rPr>
        <w:t xml:space="preserve"> </w:t>
      </w:r>
      <w:r>
        <w:rPr>
          <w:rFonts w:ascii="Times New Roman" w:hAnsi="Times New Roman" w:cs="Times New Roman"/>
          <w:sz w:val="24"/>
          <w:szCs w:val="24"/>
        </w:rPr>
        <w:t>competitor</w:t>
      </w:r>
      <w:r w:rsidRPr="00162FCE">
        <w:rPr>
          <w:rFonts w:ascii="Times New Roman" w:hAnsi="Times New Roman" w:cs="Times New Roman"/>
          <w:sz w:val="24"/>
          <w:szCs w:val="24"/>
        </w:rPr>
        <w:t xml:space="preserve"> on pricing when it </w:t>
      </w:r>
      <w:r>
        <w:rPr>
          <w:rFonts w:ascii="Times New Roman" w:hAnsi="Times New Roman" w:cs="Times New Roman"/>
          <w:sz w:val="24"/>
          <w:szCs w:val="24"/>
        </w:rPr>
        <w:t>arrives</w:t>
      </w:r>
      <w:r w:rsidRPr="00162FCE">
        <w:rPr>
          <w:rFonts w:ascii="Times New Roman" w:hAnsi="Times New Roman" w:cs="Times New Roman"/>
          <w:sz w:val="24"/>
          <w:szCs w:val="24"/>
        </w:rPr>
        <w:t xml:space="preserve"> to banking products. This is because price </w:t>
      </w:r>
      <w:r>
        <w:rPr>
          <w:rFonts w:ascii="Times New Roman" w:hAnsi="Times New Roman" w:cs="Times New Roman"/>
          <w:sz w:val="24"/>
          <w:szCs w:val="24"/>
        </w:rPr>
        <w:t>control</w:t>
      </w:r>
      <w:r w:rsidRPr="00162FCE">
        <w:rPr>
          <w:rFonts w:ascii="Times New Roman" w:hAnsi="Times New Roman" w:cs="Times New Roman"/>
          <w:sz w:val="24"/>
          <w:szCs w:val="24"/>
        </w:rPr>
        <w:t xml:space="preserve"> of banking products is </w:t>
      </w:r>
      <w:r>
        <w:rPr>
          <w:rFonts w:ascii="Times New Roman" w:hAnsi="Times New Roman" w:cs="Times New Roman"/>
          <w:sz w:val="24"/>
          <w:szCs w:val="24"/>
        </w:rPr>
        <w:t>committed</w:t>
      </w:r>
      <w:r w:rsidRPr="00162FCE">
        <w:rPr>
          <w:rFonts w:ascii="Times New Roman" w:hAnsi="Times New Roman" w:cs="Times New Roman"/>
          <w:sz w:val="24"/>
          <w:szCs w:val="24"/>
        </w:rPr>
        <w:t xml:space="preserve"> by the Central Bank and the Government. </w:t>
      </w:r>
      <w:r>
        <w:rPr>
          <w:rFonts w:ascii="Times New Roman" w:hAnsi="Times New Roman" w:cs="Times New Roman"/>
          <w:sz w:val="24"/>
          <w:szCs w:val="24"/>
        </w:rPr>
        <w:t>For instance</w:t>
      </w:r>
      <w:r w:rsidRPr="00162FCE">
        <w:rPr>
          <w:rFonts w:ascii="Times New Roman" w:hAnsi="Times New Roman" w:cs="Times New Roman"/>
          <w:sz w:val="24"/>
          <w:szCs w:val="24"/>
        </w:rPr>
        <w:t xml:space="preserve">, cost of </w:t>
      </w:r>
      <w:r>
        <w:rPr>
          <w:rFonts w:ascii="Times New Roman" w:hAnsi="Times New Roman" w:cs="Times New Roman"/>
          <w:sz w:val="24"/>
          <w:szCs w:val="24"/>
        </w:rPr>
        <w:t>achievement</w:t>
      </w:r>
      <w:r w:rsidRPr="00162FCE">
        <w:rPr>
          <w:rFonts w:ascii="Times New Roman" w:hAnsi="Times New Roman" w:cs="Times New Roman"/>
          <w:sz w:val="24"/>
          <w:szCs w:val="24"/>
        </w:rPr>
        <w:t xml:space="preserve"> an ATM card is </w:t>
      </w:r>
      <w:r>
        <w:rPr>
          <w:rFonts w:ascii="Times New Roman" w:hAnsi="Times New Roman" w:cs="Times New Roman"/>
          <w:sz w:val="24"/>
          <w:szCs w:val="24"/>
        </w:rPr>
        <w:t>nearly</w:t>
      </w:r>
      <w:r w:rsidRPr="00162FCE">
        <w:rPr>
          <w:rFonts w:ascii="Times New Roman" w:hAnsi="Times New Roman" w:cs="Times New Roman"/>
          <w:sz w:val="24"/>
          <w:szCs w:val="24"/>
        </w:rPr>
        <w:t xml:space="preserve"> the same </w:t>
      </w:r>
      <w:r>
        <w:rPr>
          <w:rFonts w:ascii="Times New Roman" w:hAnsi="Times New Roman" w:cs="Times New Roman"/>
          <w:sz w:val="24"/>
          <w:szCs w:val="24"/>
        </w:rPr>
        <w:t>covering</w:t>
      </w:r>
      <w:r w:rsidRPr="00162FCE">
        <w:rPr>
          <w:rFonts w:ascii="Times New Roman" w:hAnsi="Times New Roman" w:cs="Times New Roman"/>
          <w:sz w:val="24"/>
          <w:szCs w:val="24"/>
        </w:rPr>
        <w:t xml:space="preserve"> bank, interest rate are </w:t>
      </w:r>
      <w:r>
        <w:rPr>
          <w:rFonts w:ascii="Times New Roman" w:hAnsi="Times New Roman" w:cs="Times New Roman"/>
          <w:sz w:val="24"/>
          <w:szCs w:val="24"/>
        </w:rPr>
        <w:t>effectively</w:t>
      </w:r>
      <w:r w:rsidRPr="00162FCE">
        <w:rPr>
          <w:rFonts w:ascii="Times New Roman" w:hAnsi="Times New Roman" w:cs="Times New Roman"/>
          <w:sz w:val="24"/>
          <w:szCs w:val="24"/>
        </w:rPr>
        <w:t xml:space="preserve"> the same, and other </w:t>
      </w:r>
      <w:r>
        <w:rPr>
          <w:rFonts w:ascii="Times New Roman" w:hAnsi="Times New Roman" w:cs="Times New Roman"/>
          <w:sz w:val="24"/>
          <w:szCs w:val="24"/>
        </w:rPr>
        <w:t>functional</w:t>
      </w:r>
      <w:r w:rsidRPr="00162FCE">
        <w:rPr>
          <w:rFonts w:ascii="Times New Roman" w:hAnsi="Times New Roman" w:cs="Times New Roman"/>
          <w:sz w:val="24"/>
          <w:szCs w:val="24"/>
        </w:rPr>
        <w:t xml:space="preserve"> fees.</w:t>
      </w:r>
    </w:p>
    <w:p w:rsidR="0043764A" w:rsidRDefault="0043764A" w:rsidP="0043764A">
      <w:pPr>
        <w:spacing w:after="0" w:line="360" w:lineRule="auto"/>
        <w:jc w:val="both"/>
        <w:rPr>
          <w:rFonts w:ascii="Times New Roman" w:hAnsi="Times New Roman" w:cs="Times New Roman"/>
          <w:sz w:val="24"/>
          <w:szCs w:val="24"/>
        </w:rPr>
      </w:pPr>
      <w:r w:rsidRPr="00162FCE">
        <w:rPr>
          <w:rFonts w:ascii="Times New Roman" w:hAnsi="Times New Roman" w:cs="Times New Roman"/>
          <w:sz w:val="24"/>
          <w:szCs w:val="24"/>
        </w:rPr>
        <w:t xml:space="preserve"> Price is the </w:t>
      </w:r>
      <w:r>
        <w:rPr>
          <w:rFonts w:ascii="Times New Roman" w:hAnsi="Times New Roman" w:cs="Times New Roman"/>
          <w:sz w:val="24"/>
          <w:szCs w:val="24"/>
        </w:rPr>
        <w:t>specially</w:t>
      </w:r>
      <w:r w:rsidRPr="00162FCE">
        <w:rPr>
          <w:rFonts w:ascii="Times New Roman" w:hAnsi="Times New Roman" w:cs="Times New Roman"/>
          <w:sz w:val="24"/>
          <w:szCs w:val="24"/>
        </w:rPr>
        <w:t xml:space="preserve"> P in the marketing mix which is a </w:t>
      </w:r>
      <w:r>
        <w:rPr>
          <w:rFonts w:ascii="Times New Roman" w:hAnsi="Times New Roman" w:cs="Times New Roman"/>
          <w:sz w:val="24"/>
          <w:szCs w:val="24"/>
        </w:rPr>
        <w:t>unstable</w:t>
      </w:r>
      <w:r w:rsidRPr="00162FCE">
        <w:rPr>
          <w:rFonts w:ascii="Times New Roman" w:hAnsi="Times New Roman" w:cs="Times New Roman"/>
          <w:sz w:val="24"/>
          <w:szCs w:val="24"/>
        </w:rPr>
        <w:t xml:space="preserve"> which not costs money but </w:t>
      </w:r>
      <w:r>
        <w:rPr>
          <w:rFonts w:ascii="Times New Roman" w:hAnsi="Times New Roman" w:cs="Times New Roman"/>
          <w:sz w:val="24"/>
          <w:szCs w:val="24"/>
        </w:rPr>
        <w:t>involve</w:t>
      </w:r>
      <w:r w:rsidRPr="00162FCE">
        <w:rPr>
          <w:rFonts w:ascii="Times New Roman" w:hAnsi="Times New Roman" w:cs="Times New Roman"/>
          <w:sz w:val="24"/>
          <w:szCs w:val="24"/>
        </w:rPr>
        <w:t xml:space="preserve"> it; it is the </w:t>
      </w:r>
      <w:r>
        <w:rPr>
          <w:rFonts w:ascii="Times New Roman" w:hAnsi="Times New Roman" w:cs="Times New Roman"/>
          <w:sz w:val="24"/>
          <w:szCs w:val="24"/>
        </w:rPr>
        <w:t>extent</w:t>
      </w:r>
      <w:r w:rsidRPr="00162FCE">
        <w:rPr>
          <w:rFonts w:ascii="Times New Roman" w:hAnsi="Times New Roman" w:cs="Times New Roman"/>
          <w:sz w:val="24"/>
          <w:szCs w:val="24"/>
        </w:rPr>
        <w:t xml:space="preserve"> of money that is </w:t>
      </w:r>
      <w:r>
        <w:rPr>
          <w:rFonts w:ascii="Times New Roman" w:hAnsi="Times New Roman" w:cs="Times New Roman"/>
          <w:sz w:val="24"/>
          <w:szCs w:val="24"/>
        </w:rPr>
        <w:t>stimulating</w:t>
      </w:r>
      <w:r w:rsidRPr="00162FCE">
        <w:rPr>
          <w:rFonts w:ascii="Times New Roman" w:hAnsi="Times New Roman" w:cs="Times New Roman"/>
          <w:sz w:val="24"/>
          <w:szCs w:val="24"/>
        </w:rPr>
        <w:t xml:space="preserve"> for either a product or service </w:t>
      </w:r>
      <w:r w:rsidRPr="00162FCE">
        <w:rPr>
          <w:rFonts w:ascii="Times New Roman" w:hAnsi="Times New Roman" w:cs="Times New Roman"/>
          <w:sz w:val="24"/>
          <w:szCs w:val="24"/>
        </w:rPr>
        <w:lastRenderedPageBreak/>
        <w:t xml:space="preserve">or the </w:t>
      </w:r>
      <w:r>
        <w:rPr>
          <w:rFonts w:ascii="Times New Roman" w:hAnsi="Times New Roman" w:cs="Times New Roman"/>
          <w:sz w:val="24"/>
          <w:szCs w:val="24"/>
        </w:rPr>
        <w:t>complete</w:t>
      </w:r>
      <w:r w:rsidRPr="00162FCE">
        <w:rPr>
          <w:rFonts w:ascii="Times New Roman" w:hAnsi="Times New Roman" w:cs="Times New Roman"/>
          <w:sz w:val="24"/>
          <w:szCs w:val="24"/>
        </w:rPr>
        <w:t xml:space="preserve"> of values </w:t>
      </w:r>
      <w:r>
        <w:rPr>
          <w:rFonts w:ascii="Times New Roman" w:hAnsi="Times New Roman" w:cs="Times New Roman"/>
          <w:sz w:val="24"/>
          <w:szCs w:val="24"/>
        </w:rPr>
        <w:t>customers</w:t>
      </w:r>
      <w:r w:rsidRPr="00162FCE">
        <w:rPr>
          <w:rFonts w:ascii="Times New Roman" w:hAnsi="Times New Roman" w:cs="Times New Roman"/>
          <w:sz w:val="24"/>
          <w:szCs w:val="24"/>
        </w:rPr>
        <w:t xml:space="preserve"> will </w:t>
      </w:r>
      <w:r>
        <w:rPr>
          <w:rFonts w:ascii="Times New Roman" w:hAnsi="Times New Roman" w:cs="Times New Roman"/>
          <w:sz w:val="24"/>
          <w:szCs w:val="24"/>
        </w:rPr>
        <w:t>trading</w:t>
      </w:r>
      <w:r w:rsidRPr="00162FCE">
        <w:rPr>
          <w:rFonts w:ascii="Times New Roman" w:hAnsi="Times New Roman" w:cs="Times New Roman"/>
          <w:sz w:val="24"/>
          <w:szCs w:val="24"/>
        </w:rPr>
        <w:t xml:space="preserve"> for the </w:t>
      </w:r>
      <w:r>
        <w:rPr>
          <w:rFonts w:ascii="Times New Roman" w:hAnsi="Times New Roman" w:cs="Times New Roman"/>
          <w:sz w:val="24"/>
          <w:szCs w:val="24"/>
        </w:rPr>
        <w:t>concerts</w:t>
      </w:r>
      <w:r w:rsidRPr="00162FCE">
        <w:rPr>
          <w:rFonts w:ascii="Times New Roman" w:hAnsi="Times New Roman" w:cs="Times New Roman"/>
          <w:sz w:val="24"/>
          <w:szCs w:val="24"/>
        </w:rPr>
        <w:t xml:space="preserve"> for </w:t>
      </w:r>
      <w:r>
        <w:rPr>
          <w:rFonts w:ascii="Times New Roman" w:hAnsi="Times New Roman" w:cs="Times New Roman"/>
          <w:sz w:val="24"/>
          <w:szCs w:val="24"/>
        </w:rPr>
        <w:t>building</w:t>
      </w:r>
      <w:r w:rsidRPr="00162FCE">
        <w:rPr>
          <w:rFonts w:ascii="Times New Roman" w:hAnsi="Times New Roman" w:cs="Times New Roman"/>
          <w:sz w:val="24"/>
          <w:szCs w:val="24"/>
        </w:rPr>
        <w:t xml:space="preserve"> use of or having the product or service. Prices should </w:t>
      </w:r>
      <w:r>
        <w:rPr>
          <w:rFonts w:ascii="Times New Roman" w:hAnsi="Times New Roman" w:cs="Times New Roman"/>
          <w:sz w:val="24"/>
          <w:szCs w:val="24"/>
        </w:rPr>
        <w:t>appear</w:t>
      </w:r>
      <w:r w:rsidRPr="00162FCE">
        <w:rPr>
          <w:rFonts w:ascii="Times New Roman" w:hAnsi="Times New Roman" w:cs="Times New Roman"/>
          <w:sz w:val="24"/>
          <w:szCs w:val="24"/>
        </w:rPr>
        <w:t xml:space="preserve"> within the </w:t>
      </w:r>
      <w:r>
        <w:rPr>
          <w:rFonts w:ascii="Times New Roman" w:hAnsi="Times New Roman" w:cs="Times New Roman"/>
          <w:sz w:val="24"/>
          <w:szCs w:val="24"/>
        </w:rPr>
        <w:t>approaches</w:t>
      </w:r>
      <w:r w:rsidRPr="00162FCE">
        <w:rPr>
          <w:rFonts w:ascii="Times New Roman" w:hAnsi="Times New Roman" w:cs="Times New Roman"/>
          <w:sz w:val="24"/>
          <w:szCs w:val="24"/>
        </w:rPr>
        <w:t xml:space="preserve"> of too high prices which will not </w:t>
      </w:r>
      <w:r>
        <w:rPr>
          <w:rFonts w:ascii="Times New Roman" w:hAnsi="Times New Roman" w:cs="Times New Roman"/>
          <w:sz w:val="24"/>
          <w:szCs w:val="24"/>
        </w:rPr>
        <w:t>develop</w:t>
      </w:r>
      <w:r w:rsidRPr="00162FCE">
        <w:rPr>
          <w:rFonts w:ascii="Times New Roman" w:hAnsi="Times New Roman" w:cs="Times New Roman"/>
          <w:sz w:val="24"/>
          <w:szCs w:val="24"/>
        </w:rPr>
        <w:t xml:space="preserve"> enough </w:t>
      </w:r>
      <w:r>
        <w:rPr>
          <w:rFonts w:ascii="Times New Roman" w:hAnsi="Times New Roman" w:cs="Times New Roman"/>
          <w:sz w:val="24"/>
          <w:szCs w:val="24"/>
        </w:rPr>
        <w:t xml:space="preserve">requirements </w:t>
      </w:r>
      <w:r w:rsidRPr="00162FCE">
        <w:rPr>
          <w:rFonts w:ascii="Times New Roman" w:hAnsi="Times New Roman" w:cs="Times New Roman"/>
          <w:sz w:val="24"/>
          <w:szCs w:val="24"/>
        </w:rPr>
        <w:t xml:space="preserve">and between too low </w:t>
      </w:r>
      <w:r>
        <w:rPr>
          <w:rFonts w:ascii="Times New Roman" w:hAnsi="Times New Roman" w:cs="Times New Roman"/>
          <w:sz w:val="24"/>
          <w:szCs w:val="24"/>
        </w:rPr>
        <w:t>costs</w:t>
      </w:r>
      <w:r w:rsidRPr="00162FCE">
        <w:rPr>
          <w:rFonts w:ascii="Times New Roman" w:hAnsi="Times New Roman" w:cs="Times New Roman"/>
          <w:sz w:val="24"/>
          <w:szCs w:val="24"/>
        </w:rPr>
        <w:t xml:space="preserve"> which will not </w:t>
      </w:r>
      <w:r>
        <w:rPr>
          <w:rFonts w:ascii="Times New Roman" w:hAnsi="Times New Roman" w:cs="Times New Roman"/>
          <w:sz w:val="24"/>
          <w:szCs w:val="24"/>
        </w:rPr>
        <w:t>compose</w:t>
      </w:r>
      <w:r w:rsidRPr="00162FCE">
        <w:rPr>
          <w:rFonts w:ascii="Times New Roman" w:hAnsi="Times New Roman" w:cs="Times New Roman"/>
          <w:sz w:val="24"/>
          <w:szCs w:val="24"/>
        </w:rPr>
        <w:t xml:space="preserve"> enough profit. </w:t>
      </w:r>
      <w:r>
        <w:rPr>
          <w:rFonts w:ascii="Times New Roman" w:hAnsi="Times New Roman" w:cs="Times New Roman"/>
          <w:sz w:val="24"/>
          <w:szCs w:val="24"/>
        </w:rPr>
        <w:t>In addition,</w:t>
      </w:r>
      <w:r w:rsidRPr="00162FCE">
        <w:rPr>
          <w:rFonts w:ascii="Times New Roman" w:hAnsi="Times New Roman" w:cs="Times New Roman"/>
          <w:sz w:val="24"/>
          <w:szCs w:val="24"/>
        </w:rPr>
        <w:t xml:space="preserve"> the fact those </w:t>
      </w:r>
      <w:r>
        <w:rPr>
          <w:rFonts w:ascii="Times New Roman" w:hAnsi="Times New Roman" w:cs="Times New Roman"/>
          <w:sz w:val="24"/>
          <w:szCs w:val="24"/>
        </w:rPr>
        <w:t>promoters</w:t>
      </w:r>
      <w:r w:rsidRPr="00162FCE">
        <w:rPr>
          <w:rFonts w:ascii="Times New Roman" w:hAnsi="Times New Roman" w:cs="Times New Roman"/>
          <w:sz w:val="24"/>
          <w:szCs w:val="24"/>
        </w:rPr>
        <w:t xml:space="preserve"> should price their products or services </w:t>
      </w:r>
      <w:r>
        <w:rPr>
          <w:rFonts w:ascii="Times New Roman" w:hAnsi="Times New Roman" w:cs="Times New Roman"/>
          <w:sz w:val="24"/>
          <w:szCs w:val="24"/>
        </w:rPr>
        <w:t>established</w:t>
      </w:r>
      <w:r w:rsidRPr="00162FCE">
        <w:rPr>
          <w:rFonts w:ascii="Times New Roman" w:hAnsi="Times New Roman" w:cs="Times New Roman"/>
          <w:sz w:val="24"/>
          <w:szCs w:val="24"/>
        </w:rPr>
        <w:t xml:space="preserve"> on the customer’s </w:t>
      </w:r>
      <w:r>
        <w:rPr>
          <w:rFonts w:ascii="Times New Roman" w:hAnsi="Times New Roman" w:cs="Times New Roman"/>
          <w:sz w:val="24"/>
          <w:szCs w:val="24"/>
        </w:rPr>
        <w:t>awareness</w:t>
      </w:r>
      <w:r w:rsidRPr="00162FCE">
        <w:rPr>
          <w:rFonts w:ascii="Times New Roman" w:hAnsi="Times New Roman" w:cs="Times New Roman"/>
          <w:sz w:val="24"/>
          <w:szCs w:val="24"/>
        </w:rPr>
        <w:t xml:space="preserve"> of the value of the </w:t>
      </w:r>
      <w:r>
        <w:rPr>
          <w:rFonts w:ascii="Times New Roman" w:hAnsi="Times New Roman" w:cs="Times New Roman"/>
          <w:sz w:val="24"/>
          <w:szCs w:val="24"/>
        </w:rPr>
        <w:t>contributed</w:t>
      </w:r>
      <w:r w:rsidRPr="00162FCE">
        <w:rPr>
          <w:rFonts w:ascii="Times New Roman" w:hAnsi="Times New Roman" w:cs="Times New Roman"/>
          <w:sz w:val="24"/>
          <w:szCs w:val="24"/>
        </w:rPr>
        <w:t xml:space="preserve"> product or service. Therefore, companies </w:t>
      </w:r>
      <w:r>
        <w:rPr>
          <w:rFonts w:ascii="Times New Roman" w:hAnsi="Times New Roman" w:cs="Times New Roman"/>
          <w:sz w:val="24"/>
          <w:szCs w:val="24"/>
        </w:rPr>
        <w:t>must</w:t>
      </w:r>
      <w:r w:rsidRPr="00162FCE">
        <w:rPr>
          <w:rFonts w:ascii="Times New Roman" w:hAnsi="Times New Roman" w:cs="Times New Roman"/>
          <w:sz w:val="24"/>
          <w:szCs w:val="24"/>
        </w:rPr>
        <w:t xml:space="preserve"> use value </w:t>
      </w:r>
      <w:r>
        <w:rPr>
          <w:rFonts w:ascii="Times New Roman" w:hAnsi="Times New Roman" w:cs="Times New Roman"/>
          <w:sz w:val="24"/>
          <w:szCs w:val="24"/>
        </w:rPr>
        <w:t>established</w:t>
      </w:r>
      <w:r w:rsidRPr="00162FCE">
        <w:rPr>
          <w:rFonts w:ascii="Times New Roman" w:hAnsi="Times New Roman" w:cs="Times New Roman"/>
          <w:sz w:val="24"/>
          <w:szCs w:val="24"/>
        </w:rPr>
        <w:t xml:space="preserve"> pricing </w:t>
      </w:r>
      <w:r>
        <w:rPr>
          <w:rFonts w:ascii="Times New Roman" w:hAnsi="Times New Roman" w:cs="Times New Roman"/>
          <w:sz w:val="24"/>
          <w:szCs w:val="24"/>
        </w:rPr>
        <w:t>expect</w:t>
      </w:r>
      <w:r w:rsidRPr="00162FCE">
        <w:rPr>
          <w:rFonts w:ascii="Times New Roman" w:hAnsi="Times New Roman" w:cs="Times New Roman"/>
          <w:sz w:val="24"/>
          <w:szCs w:val="24"/>
        </w:rPr>
        <w:t xml:space="preserve"> of Cost based pricing.</w:t>
      </w:r>
    </w:p>
    <w:p w:rsidR="0043764A" w:rsidRDefault="0043764A" w:rsidP="0043764A">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Charge</w:t>
      </w:r>
      <w:r w:rsidRPr="00985CFD">
        <w:rPr>
          <w:rFonts w:ascii="Times New Roman" w:hAnsi="Times New Roman" w:cs="Times New Roman"/>
          <w:color w:val="000000" w:themeColor="text1"/>
          <w:sz w:val="24"/>
          <w:szCs w:val="24"/>
        </w:rPr>
        <w:t xml:space="preserve"> based pricing is </w:t>
      </w:r>
      <w:r w:rsidRPr="00162FCE">
        <w:rPr>
          <w:rFonts w:ascii="Times New Roman" w:hAnsi="Times New Roman" w:cs="Times New Roman"/>
          <w:sz w:val="24"/>
          <w:szCs w:val="24"/>
        </w:rPr>
        <w:t xml:space="preserve">product or service </w:t>
      </w:r>
      <w:r>
        <w:rPr>
          <w:rFonts w:ascii="Times New Roman" w:hAnsi="Times New Roman" w:cs="Times New Roman"/>
          <w:sz w:val="24"/>
          <w:szCs w:val="24"/>
        </w:rPr>
        <w:t>determined</w:t>
      </w:r>
      <w:r w:rsidRPr="00162FCE">
        <w:rPr>
          <w:rFonts w:ascii="Times New Roman" w:hAnsi="Times New Roman" w:cs="Times New Roman"/>
          <w:sz w:val="24"/>
          <w:szCs w:val="24"/>
        </w:rPr>
        <w:t xml:space="preserve">. With </w:t>
      </w:r>
      <w:r>
        <w:rPr>
          <w:rFonts w:ascii="Times New Roman" w:hAnsi="Times New Roman" w:cs="Times New Roman"/>
          <w:sz w:val="24"/>
          <w:szCs w:val="24"/>
        </w:rPr>
        <w:t>Charge</w:t>
      </w:r>
      <w:r w:rsidRPr="00162FCE">
        <w:rPr>
          <w:rFonts w:ascii="Times New Roman" w:hAnsi="Times New Roman" w:cs="Times New Roman"/>
          <w:sz w:val="24"/>
          <w:szCs w:val="24"/>
        </w:rPr>
        <w:t xml:space="preserve"> based pricing a </w:t>
      </w:r>
      <w:r>
        <w:rPr>
          <w:rFonts w:ascii="Times New Roman" w:hAnsi="Times New Roman" w:cs="Times New Roman"/>
          <w:sz w:val="24"/>
          <w:szCs w:val="24"/>
        </w:rPr>
        <w:t>common</w:t>
      </w:r>
      <w:r w:rsidRPr="00162FCE">
        <w:rPr>
          <w:rFonts w:ascii="Times New Roman" w:hAnsi="Times New Roman" w:cs="Times New Roman"/>
          <w:sz w:val="24"/>
          <w:szCs w:val="24"/>
        </w:rPr>
        <w:t xml:space="preserve"> first designs what is to be </w:t>
      </w:r>
      <w:r>
        <w:rPr>
          <w:rFonts w:ascii="Times New Roman" w:hAnsi="Times New Roman" w:cs="Times New Roman"/>
          <w:sz w:val="24"/>
          <w:szCs w:val="24"/>
        </w:rPr>
        <w:t>observed</w:t>
      </w:r>
      <w:r w:rsidRPr="00162FCE">
        <w:rPr>
          <w:rFonts w:ascii="Times New Roman" w:hAnsi="Times New Roman" w:cs="Times New Roman"/>
          <w:sz w:val="24"/>
          <w:szCs w:val="24"/>
        </w:rPr>
        <w:t xml:space="preserve"> as a good product, </w:t>
      </w:r>
      <w:r>
        <w:rPr>
          <w:rFonts w:ascii="Times New Roman" w:hAnsi="Times New Roman" w:cs="Times New Roman"/>
          <w:sz w:val="24"/>
          <w:szCs w:val="24"/>
        </w:rPr>
        <w:t>makes</w:t>
      </w:r>
      <w:r w:rsidRPr="00162FCE">
        <w:rPr>
          <w:rFonts w:ascii="Times New Roman" w:hAnsi="Times New Roman" w:cs="Times New Roman"/>
          <w:sz w:val="24"/>
          <w:szCs w:val="24"/>
        </w:rPr>
        <w:t xml:space="preserve"> the </w:t>
      </w:r>
      <w:r>
        <w:rPr>
          <w:rFonts w:ascii="Times New Roman" w:hAnsi="Times New Roman" w:cs="Times New Roman"/>
          <w:sz w:val="24"/>
          <w:szCs w:val="24"/>
        </w:rPr>
        <w:t>charge</w:t>
      </w:r>
      <w:r w:rsidRPr="00162FCE">
        <w:rPr>
          <w:rFonts w:ascii="Times New Roman" w:hAnsi="Times New Roman" w:cs="Times New Roman"/>
          <w:sz w:val="24"/>
          <w:szCs w:val="24"/>
        </w:rPr>
        <w:t xml:space="preserve"> of producing it and then </w:t>
      </w:r>
      <w:r>
        <w:rPr>
          <w:rFonts w:ascii="Times New Roman" w:hAnsi="Times New Roman" w:cs="Times New Roman"/>
          <w:sz w:val="24"/>
          <w:szCs w:val="24"/>
        </w:rPr>
        <w:t>arrange</w:t>
      </w:r>
      <w:r w:rsidRPr="00162FCE">
        <w:rPr>
          <w:rFonts w:ascii="Times New Roman" w:hAnsi="Times New Roman" w:cs="Times New Roman"/>
          <w:sz w:val="24"/>
          <w:szCs w:val="24"/>
        </w:rPr>
        <w:t xml:space="preserve"> a price that will </w:t>
      </w:r>
      <w:r>
        <w:rPr>
          <w:rFonts w:ascii="Times New Roman" w:hAnsi="Times New Roman" w:cs="Times New Roman"/>
          <w:sz w:val="24"/>
          <w:szCs w:val="24"/>
        </w:rPr>
        <w:t>produce</w:t>
      </w:r>
      <w:r w:rsidRPr="00162FCE">
        <w:rPr>
          <w:rFonts w:ascii="Times New Roman" w:hAnsi="Times New Roman" w:cs="Times New Roman"/>
          <w:sz w:val="24"/>
          <w:szCs w:val="24"/>
        </w:rPr>
        <w:t xml:space="preserve"> for its cost plus which will </w:t>
      </w:r>
      <w:r>
        <w:rPr>
          <w:rFonts w:ascii="Times New Roman" w:hAnsi="Times New Roman" w:cs="Times New Roman"/>
          <w:sz w:val="24"/>
          <w:szCs w:val="24"/>
        </w:rPr>
        <w:t>attach</w:t>
      </w:r>
      <w:r w:rsidRPr="00162FCE">
        <w:rPr>
          <w:rFonts w:ascii="Times New Roman" w:hAnsi="Times New Roman" w:cs="Times New Roman"/>
          <w:sz w:val="24"/>
          <w:szCs w:val="24"/>
        </w:rPr>
        <w:t xml:space="preserve"> target </w:t>
      </w:r>
      <w:r>
        <w:rPr>
          <w:rFonts w:ascii="Times New Roman" w:hAnsi="Times New Roman" w:cs="Times New Roman"/>
          <w:sz w:val="24"/>
          <w:szCs w:val="24"/>
        </w:rPr>
        <w:t>revenue?</w:t>
      </w:r>
      <w:r w:rsidRPr="00162FCE">
        <w:rPr>
          <w:rFonts w:ascii="Times New Roman" w:hAnsi="Times New Roman" w:cs="Times New Roman"/>
          <w:sz w:val="24"/>
          <w:szCs w:val="24"/>
        </w:rPr>
        <w:t xml:space="preserve"> Value based pricing </w:t>
      </w:r>
      <w:r>
        <w:rPr>
          <w:rFonts w:ascii="Times New Roman" w:hAnsi="Times New Roman" w:cs="Times New Roman"/>
          <w:sz w:val="24"/>
          <w:szCs w:val="24"/>
        </w:rPr>
        <w:t>compresses</w:t>
      </w:r>
      <w:r w:rsidRPr="00162FCE">
        <w:rPr>
          <w:rFonts w:ascii="Times New Roman" w:hAnsi="Times New Roman" w:cs="Times New Roman"/>
          <w:sz w:val="24"/>
          <w:szCs w:val="24"/>
        </w:rPr>
        <w:t xml:space="preserve"> on the buyer’s </w:t>
      </w:r>
      <w:r>
        <w:rPr>
          <w:rFonts w:ascii="Times New Roman" w:hAnsi="Times New Roman" w:cs="Times New Roman"/>
          <w:sz w:val="24"/>
          <w:szCs w:val="24"/>
        </w:rPr>
        <w:t>conception</w:t>
      </w:r>
      <w:r w:rsidRPr="00162FCE">
        <w:rPr>
          <w:rFonts w:ascii="Times New Roman" w:hAnsi="Times New Roman" w:cs="Times New Roman"/>
          <w:sz w:val="24"/>
          <w:szCs w:val="24"/>
        </w:rPr>
        <w:t xml:space="preserve"> of the value, as their </w:t>
      </w:r>
      <w:r>
        <w:rPr>
          <w:rFonts w:ascii="Times New Roman" w:hAnsi="Times New Roman" w:cs="Times New Roman"/>
          <w:sz w:val="24"/>
          <w:szCs w:val="24"/>
        </w:rPr>
        <w:t>method</w:t>
      </w:r>
      <w:r w:rsidRPr="00162FCE">
        <w:rPr>
          <w:rFonts w:ascii="Times New Roman" w:hAnsi="Times New Roman" w:cs="Times New Roman"/>
          <w:sz w:val="24"/>
          <w:szCs w:val="24"/>
        </w:rPr>
        <w:t xml:space="preserve"> of pricing. With this pricing </w:t>
      </w:r>
      <w:r>
        <w:rPr>
          <w:rFonts w:ascii="Times New Roman" w:hAnsi="Times New Roman" w:cs="Times New Roman"/>
          <w:sz w:val="24"/>
          <w:szCs w:val="24"/>
        </w:rPr>
        <w:t>way</w:t>
      </w:r>
      <w:r w:rsidRPr="00162FCE">
        <w:rPr>
          <w:rFonts w:ascii="Times New Roman" w:hAnsi="Times New Roman" w:cs="Times New Roman"/>
          <w:sz w:val="24"/>
          <w:szCs w:val="24"/>
        </w:rPr>
        <w:t xml:space="preserve">, pricing is </w:t>
      </w:r>
      <w:r>
        <w:rPr>
          <w:rFonts w:ascii="Times New Roman" w:hAnsi="Times New Roman" w:cs="Times New Roman"/>
          <w:sz w:val="24"/>
          <w:szCs w:val="24"/>
        </w:rPr>
        <w:t>measured</w:t>
      </w:r>
      <w:r w:rsidRPr="00162FCE">
        <w:rPr>
          <w:rFonts w:ascii="Times New Roman" w:hAnsi="Times New Roman" w:cs="Times New Roman"/>
          <w:sz w:val="24"/>
          <w:szCs w:val="24"/>
        </w:rPr>
        <w:t xml:space="preserve"> as a marketing mix </w:t>
      </w:r>
      <w:r>
        <w:rPr>
          <w:rFonts w:ascii="Times New Roman" w:hAnsi="Times New Roman" w:cs="Times New Roman"/>
          <w:sz w:val="24"/>
          <w:szCs w:val="24"/>
        </w:rPr>
        <w:t>varied</w:t>
      </w:r>
      <w:r w:rsidRPr="00162FCE">
        <w:rPr>
          <w:rFonts w:ascii="Times New Roman" w:hAnsi="Times New Roman" w:cs="Times New Roman"/>
          <w:sz w:val="24"/>
          <w:szCs w:val="24"/>
        </w:rPr>
        <w:t xml:space="preserve">, thereby </w:t>
      </w:r>
      <w:r>
        <w:rPr>
          <w:rFonts w:ascii="Times New Roman" w:hAnsi="Times New Roman" w:cs="Times New Roman"/>
          <w:sz w:val="24"/>
          <w:szCs w:val="24"/>
        </w:rPr>
        <w:t>expected</w:t>
      </w:r>
      <w:r w:rsidRPr="00162FCE">
        <w:rPr>
          <w:rFonts w:ascii="Times New Roman" w:hAnsi="Times New Roman" w:cs="Times New Roman"/>
          <w:sz w:val="24"/>
          <w:szCs w:val="24"/>
        </w:rPr>
        <w:t xml:space="preserve"> together with the other marketing mix variables before a marketing </w:t>
      </w:r>
      <w:r>
        <w:rPr>
          <w:rFonts w:ascii="Times New Roman" w:hAnsi="Times New Roman" w:cs="Times New Roman"/>
          <w:sz w:val="24"/>
          <w:szCs w:val="24"/>
        </w:rPr>
        <w:t>method</w:t>
      </w:r>
      <w:r w:rsidRPr="00162FCE">
        <w:rPr>
          <w:rFonts w:ascii="Times New Roman" w:hAnsi="Times New Roman" w:cs="Times New Roman"/>
          <w:sz w:val="24"/>
          <w:szCs w:val="24"/>
        </w:rPr>
        <w:t xml:space="preserve"> is </w:t>
      </w:r>
      <w:r>
        <w:rPr>
          <w:rFonts w:ascii="Times New Roman" w:hAnsi="Times New Roman" w:cs="Times New Roman"/>
          <w:sz w:val="24"/>
          <w:szCs w:val="24"/>
        </w:rPr>
        <w:t>offer</w:t>
      </w:r>
      <w:r w:rsidRPr="00162FCE">
        <w:rPr>
          <w:rFonts w:ascii="Times New Roman" w:hAnsi="Times New Roman" w:cs="Times New Roman"/>
          <w:sz w:val="24"/>
          <w:szCs w:val="24"/>
        </w:rPr>
        <w:t xml:space="preserve"> together as well </w:t>
      </w:r>
      <w:r>
        <w:rPr>
          <w:rFonts w:ascii="Times New Roman" w:hAnsi="Times New Roman" w:cs="Times New Roman"/>
          <w:sz w:val="24"/>
          <w:szCs w:val="24"/>
        </w:rPr>
        <w:t>position</w:t>
      </w:r>
      <w:r w:rsidRPr="00162FCE">
        <w:rPr>
          <w:rFonts w:ascii="Times New Roman" w:hAnsi="Times New Roman" w:cs="Times New Roman"/>
          <w:sz w:val="24"/>
          <w:szCs w:val="24"/>
        </w:rPr>
        <w:t xml:space="preserve"> that by </w:t>
      </w:r>
      <w:r>
        <w:rPr>
          <w:rFonts w:ascii="Times New Roman" w:hAnsi="Times New Roman" w:cs="Times New Roman"/>
          <w:sz w:val="24"/>
          <w:szCs w:val="24"/>
        </w:rPr>
        <w:t>set</w:t>
      </w:r>
      <w:r w:rsidRPr="00162FCE">
        <w:rPr>
          <w:rFonts w:ascii="Times New Roman" w:hAnsi="Times New Roman" w:cs="Times New Roman"/>
          <w:sz w:val="24"/>
          <w:szCs w:val="24"/>
        </w:rPr>
        <w:t xml:space="preserve"> a price it is </w:t>
      </w:r>
      <w:r>
        <w:rPr>
          <w:rFonts w:ascii="Times New Roman" w:hAnsi="Times New Roman" w:cs="Times New Roman"/>
          <w:sz w:val="24"/>
          <w:szCs w:val="24"/>
        </w:rPr>
        <w:t>essential</w:t>
      </w:r>
      <w:r w:rsidRPr="00162FCE">
        <w:rPr>
          <w:rFonts w:ascii="Times New Roman" w:hAnsi="Times New Roman" w:cs="Times New Roman"/>
          <w:sz w:val="24"/>
          <w:szCs w:val="24"/>
        </w:rPr>
        <w:t xml:space="preserve"> to look at its </w:t>
      </w:r>
      <w:r>
        <w:rPr>
          <w:rFonts w:ascii="Times New Roman" w:hAnsi="Times New Roman" w:cs="Times New Roman"/>
          <w:sz w:val="24"/>
          <w:szCs w:val="24"/>
        </w:rPr>
        <w:t>competition</w:t>
      </w:r>
      <w:r w:rsidRPr="00162FCE">
        <w:rPr>
          <w:rFonts w:ascii="Times New Roman" w:hAnsi="Times New Roman" w:cs="Times New Roman"/>
          <w:sz w:val="24"/>
          <w:szCs w:val="24"/>
        </w:rPr>
        <w:t xml:space="preserve"> </w:t>
      </w:r>
      <w:r>
        <w:rPr>
          <w:rFonts w:ascii="Times New Roman" w:hAnsi="Times New Roman" w:cs="Times New Roman"/>
          <w:sz w:val="24"/>
          <w:szCs w:val="24"/>
        </w:rPr>
        <w:t>approaches</w:t>
      </w:r>
      <w:r w:rsidRPr="00162FCE">
        <w:rPr>
          <w:rFonts w:ascii="Times New Roman" w:hAnsi="Times New Roman" w:cs="Times New Roman"/>
          <w:sz w:val="24"/>
          <w:szCs w:val="24"/>
        </w:rPr>
        <w:t xml:space="preserve"> and pricing, </w:t>
      </w:r>
      <w:r>
        <w:rPr>
          <w:rFonts w:ascii="Times New Roman" w:hAnsi="Times New Roman" w:cs="Times New Roman"/>
          <w:sz w:val="24"/>
          <w:szCs w:val="24"/>
        </w:rPr>
        <w:t>mainly</w:t>
      </w:r>
      <w:r w:rsidRPr="00162FCE">
        <w:rPr>
          <w:rFonts w:ascii="Times New Roman" w:hAnsi="Times New Roman" w:cs="Times New Roman"/>
          <w:sz w:val="24"/>
          <w:szCs w:val="24"/>
        </w:rPr>
        <w:t xml:space="preserve"> in </w:t>
      </w:r>
      <w:r>
        <w:rPr>
          <w:rFonts w:ascii="Times New Roman" w:hAnsi="Times New Roman" w:cs="Times New Roman"/>
          <w:sz w:val="24"/>
          <w:szCs w:val="24"/>
        </w:rPr>
        <w:t>extremely</w:t>
      </w:r>
      <w:r w:rsidRPr="00162FCE">
        <w:rPr>
          <w:rFonts w:ascii="Times New Roman" w:hAnsi="Times New Roman" w:cs="Times New Roman"/>
          <w:sz w:val="24"/>
          <w:szCs w:val="24"/>
        </w:rPr>
        <w:t xml:space="preserve"> markets where there is a </w:t>
      </w:r>
      <w:r>
        <w:rPr>
          <w:rFonts w:ascii="Times New Roman" w:hAnsi="Times New Roman" w:cs="Times New Roman"/>
          <w:sz w:val="24"/>
          <w:szCs w:val="24"/>
        </w:rPr>
        <w:t>common</w:t>
      </w:r>
      <w:r w:rsidRPr="00162FCE">
        <w:rPr>
          <w:rFonts w:ascii="Times New Roman" w:hAnsi="Times New Roman" w:cs="Times New Roman"/>
          <w:sz w:val="24"/>
          <w:szCs w:val="24"/>
        </w:rPr>
        <w:t xml:space="preserve"> difference between the products or services that are </w:t>
      </w:r>
      <w:r>
        <w:rPr>
          <w:rFonts w:ascii="Times New Roman" w:hAnsi="Times New Roman" w:cs="Times New Roman"/>
          <w:sz w:val="24"/>
          <w:szCs w:val="24"/>
        </w:rPr>
        <w:t>contributed</w:t>
      </w:r>
      <w:r w:rsidRPr="00162FCE">
        <w:rPr>
          <w:rFonts w:ascii="Times New Roman" w:hAnsi="Times New Roman" w:cs="Times New Roman"/>
          <w:sz w:val="24"/>
          <w:szCs w:val="24"/>
        </w:rPr>
        <w:t xml:space="preserve">. The price </w:t>
      </w:r>
      <w:r>
        <w:rPr>
          <w:rFonts w:ascii="Times New Roman" w:hAnsi="Times New Roman" w:cs="Times New Roman"/>
          <w:sz w:val="24"/>
          <w:szCs w:val="24"/>
        </w:rPr>
        <w:t>attribute</w:t>
      </w:r>
      <w:r w:rsidRPr="00162FCE">
        <w:rPr>
          <w:rFonts w:ascii="Times New Roman" w:hAnsi="Times New Roman" w:cs="Times New Roman"/>
          <w:sz w:val="24"/>
          <w:szCs w:val="24"/>
        </w:rPr>
        <w:t xml:space="preserve"> of the services marketing mix is </w:t>
      </w:r>
      <w:r>
        <w:rPr>
          <w:rFonts w:ascii="Times New Roman" w:hAnsi="Times New Roman" w:cs="Times New Roman"/>
          <w:sz w:val="24"/>
          <w:szCs w:val="24"/>
        </w:rPr>
        <w:t>controlled</w:t>
      </w:r>
      <w:r w:rsidRPr="00162FCE">
        <w:rPr>
          <w:rFonts w:ascii="Times New Roman" w:hAnsi="Times New Roman" w:cs="Times New Roman"/>
          <w:sz w:val="24"/>
          <w:szCs w:val="24"/>
        </w:rPr>
        <w:t xml:space="preserve"> by what combination is charged for the </w:t>
      </w:r>
      <w:r>
        <w:rPr>
          <w:rFonts w:ascii="Times New Roman" w:hAnsi="Times New Roman" w:cs="Times New Roman"/>
          <w:sz w:val="24"/>
          <w:szCs w:val="24"/>
        </w:rPr>
        <w:t>distribution of service</w:t>
      </w:r>
      <w:r w:rsidRPr="00162FCE">
        <w:rPr>
          <w:rFonts w:ascii="Times New Roman" w:hAnsi="Times New Roman" w:cs="Times New Roman"/>
          <w:sz w:val="24"/>
          <w:szCs w:val="24"/>
        </w:rPr>
        <w:t xml:space="preserve">. </w:t>
      </w:r>
    </w:p>
    <w:p w:rsidR="0043764A" w:rsidRDefault="0043764A" w:rsidP="0043764A">
      <w:pPr>
        <w:spacing w:after="0" w:line="360" w:lineRule="auto"/>
        <w:jc w:val="both"/>
        <w:rPr>
          <w:rFonts w:ascii="Times New Roman" w:hAnsi="Times New Roman" w:cs="Times New Roman"/>
          <w:sz w:val="24"/>
          <w:szCs w:val="24"/>
        </w:rPr>
      </w:pPr>
      <w:r w:rsidRPr="00162FCE">
        <w:rPr>
          <w:rFonts w:ascii="Times New Roman" w:hAnsi="Times New Roman" w:cs="Times New Roman"/>
          <w:sz w:val="24"/>
          <w:szCs w:val="24"/>
        </w:rPr>
        <w:t xml:space="preserve">Price can also be the </w:t>
      </w:r>
      <w:r>
        <w:rPr>
          <w:rFonts w:ascii="Times New Roman" w:hAnsi="Times New Roman" w:cs="Times New Roman"/>
          <w:sz w:val="24"/>
          <w:szCs w:val="24"/>
        </w:rPr>
        <w:t>standard</w:t>
      </w:r>
      <w:r w:rsidRPr="00162FCE">
        <w:rPr>
          <w:rFonts w:ascii="Times New Roman" w:hAnsi="Times New Roman" w:cs="Times New Roman"/>
          <w:sz w:val="24"/>
          <w:szCs w:val="24"/>
        </w:rPr>
        <w:t xml:space="preserve"> of level, quality and </w:t>
      </w:r>
      <w:r>
        <w:rPr>
          <w:rFonts w:ascii="Times New Roman" w:hAnsi="Times New Roman" w:cs="Times New Roman"/>
          <w:sz w:val="24"/>
          <w:szCs w:val="24"/>
        </w:rPr>
        <w:t>thus</w:t>
      </w:r>
      <w:r w:rsidRPr="00162FCE">
        <w:rPr>
          <w:rFonts w:ascii="Times New Roman" w:hAnsi="Times New Roman" w:cs="Times New Roman"/>
          <w:sz w:val="24"/>
          <w:szCs w:val="24"/>
        </w:rPr>
        <w:t xml:space="preserve"> seen as customer’s own </w:t>
      </w:r>
      <w:r>
        <w:rPr>
          <w:rFonts w:ascii="Times New Roman" w:hAnsi="Times New Roman" w:cs="Times New Roman"/>
          <w:sz w:val="24"/>
          <w:szCs w:val="24"/>
        </w:rPr>
        <w:t>observed</w:t>
      </w:r>
      <w:r w:rsidRPr="00162FCE">
        <w:rPr>
          <w:rFonts w:ascii="Times New Roman" w:hAnsi="Times New Roman" w:cs="Times New Roman"/>
          <w:sz w:val="24"/>
          <w:szCs w:val="24"/>
        </w:rPr>
        <w:t xml:space="preserve"> value.</w:t>
      </w:r>
      <w:r>
        <w:rPr>
          <w:rFonts w:ascii="Times New Roman" w:hAnsi="Times New Roman" w:cs="Times New Roman"/>
          <w:sz w:val="24"/>
          <w:szCs w:val="24"/>
        </w:rPr>
        <w:t xml:space="preserve"> According to</w:t>
      </w:r>
      <w:r w:rsidRPr="00162FCE">
        <w:rPr>
          <w:rFonts w:ascii="Times New Roman" w:hAnsi="Times New Roman" w:cs="Times New Roman"/>
          <w:sz w:val="24"/>
          <w:szCs w:val="24"/>
        </w:rPr>
        <w:t xml:space="preserve"> </w:t>
      </w:r>
      <w:proofErr w:type="spellStart"/>
      <w:r w:rsidRPr="00162FCE">
        <w:rPr>
          <w:rFonts w:ascii="Times New Roman" w:hAnsi="Times New Roman" w:cs="Times New Roman"/>
          <w:sz w:val="24"/>
          <w:szCs w:val="24"/>
        </w:rPr>
        <w:t>Zeithaml</w:t>
      </w:r>
      <w:proofErr w:type="spellEnd"/>
      <w:r w:rsidRPr="00162FCE">
        <w:rPr>
          <w:rFonts w:ascii="Times New Roman" w:hAnsi="Times New Roman" w:cs="Times New Roman"/>
          <w:sz w:val="24"/>
          <w:szCs w:val="24"/>
        </w:rPr>
        <w:t xml:space="preserve"> (1988) is of the </w:t>
      </w:r>
      <w:r>
        <w:rPr>
          <w:rFonts w:ascii="Times New Roman" w:hAnsi="Times New Roman" w:cs="Times New Roman"/>
          <w:sz w:val="24"/>
          <w:szCs w:val="24"/>
        </w:rPr>
        <w:t>aspect</w:t>
      </w:r>
      <w:r w:rsidRPr="00162FCE">
        <w:rPr>
          <w:rFonts w:ascii="Times New Roman" w:hAnsi="Times New Roman" w:cs="Times New Roman"/>
          <w:sz w:val="24"/>
          <w:szCs w:val="24"/>
        </w:rPr>
        <w:t xml:space="preserve"> that </w:t>
      </w:r>
      <w:r>
        <w:rPr>
          <w:rFonts w:ascii="Times New Roman" w:hAnsi="Times New Roman" w:cs="Times New Roman"/>
          <w:sz w:val="24"/>
          <w:szCs w:val="24"/>
        </w:rPr>
        <w:t>revenue</w:t>
      </w:r>
      <w:r w:rsidRPr="00162FCE">
        <w:rPr>
          <w:rFonts w:ascii="Times New Roman" w:hAnsi="Times New Roman" w:cs="Times New Roman"/>
          <w:sz w:val="24"/>
          <w:szCs w:val="24"/>
        </w:rPr>
        <w:t xml:space="preserve"> cost is one of the </w:t>
      </w:r>
      <w:r>
        <w:rPr>
          <w:rFonts w:ascii="Times New Roman" w:hAnsi="Times New Roman" w:cs="Times New Roman"/>
          <w:sz w:val="24"/>
          <w:szCs w:val="24"/>
        </w:rPr>
        <w:t>situations</w:t>
      </w:r>
      <w:r w:rsidRPr="00162FCE">
        <w:rPr>
          <w:rFonts w:ascii="Times New Roman" w:hAnsi="Times New Roman" w:cs="Times New Roman"/>
          <w:sz w:val="24"/>
          <w:szCs w:val="24"/>
        </w:rPr>
        <w:t xml:space="preserve"> that influence consumer’s </w:t>
      </w:r>
      <w:r>
        <w:rPr>
          <w:rFonts w:ascii="Times New Roman" w:hAnsi="Times New Roman" w:cs="Times New Roman"/>
          <w:sz w:val="24"/>
          <w:szCs w:val="24"/>
        </w:rPr>
        <w:t>conception</w:t>
      </w:r>
      <w:r w:rsidRPr="00162FCE">
        <w:rPr>
          <w:rFonts w:ascii="Times New Roman" w:hAnsi="Times New Roman" w:cs="Times New Roman"/>
          <w:sz w:val="24"/>
          <w:szCs w:val="24"/>
        </w:rPr>
        <w:t xml:space="preserve"> of a products </w:t>
      </w:r>
      <w:r>
        <w:rPr>
          <w:rFonts w:ascii="Times New Roman" w:hAnsi="Times New Roman" w:cs="Times New Roman"/>
          <w:sz w:val="24"/>
          <w:szCs w:val="24"/>
        </w:rPr>
        <w:t>valuation</w:t>
      </w:r>
      <w:r w:rsidRPr="00162FCE">
        <w:rPr>
          <w:rFonts w:ascii="Times New Roman" w:hAnsi="Times New Roman" w:cs="Times New Roman"/>
          <w:sz w:val="24"/>
          <w:szCs w:val="24"/>
        </w:rPr>
        <w:t xml:space="preserve">. The price you set for your product or service </w:t>
      </w:r>
      <w:r>
        <w:rPr>
          <w:rFonts w:ascii="Times New Roman" w:hAnsi="Times New Roman" w:cs="Times New Roman"/>
          <w:sz w:val="24"/>
          <w:szCs w:val="24"/>
        </w:rPr>
        <w:t>performs</w:t>
      </w:r>
      <w:r w:rsidRPr="00162FCE">
        <w:rPr>
          <w:rFonts w:ascii="Times New Roman" w:hAnsi="Times New Roman" w:cs="Times New Roman"/>
          <w:sz w:val="24"/>
          <w:szCs w:val="24"/>
        </w:rPr>
        <w:t xml:space="preserve"> a large </w:t>
      </w:r>
      <w:r>
        <w:rPr>
          <w:rFonts w:ascii="Times New Roman" w:hAnsi="Times New Roman" w:cs="Times New Roman"/>
          <w:sz w:val="24"/>
          <w:szCs w:val="24"/>
        </w:rPr>
        <w:t>task</w:t>
      </w:r>
      <w:r w:rsidRPr="00162FCE">
        <w:rPr>
          <w:rFonts w:ascii="Times New Roman" w:hAnsi="Times New Roman" w:cs="Times New Roman"/>
          <w:sz w:val="24"/>
          <w:szCs w:val="24"/>
        </w:rPr>
        <w:t xml:space="preserve"> in its </w:t>
      </w:r>
      <w:r>
        <w:rPr>
          <w:rFonts w:ascii="Times New Roman" w:hAnsi="Times New Roman" w:cs="Times New Roman"/>
          <w:sz w:val="24"/>
          <w:szCs w:val="24"/>
        </w:rPr>
        <w:t>marketplace</w:t>
      </w:r>
      <w:r w:rsidRPr="00162FCE">
        <w:rPr>
          <w:rFonts w:ascii="Times New Roman" w:hAnsi="Times New Roman" w:cs="Times New Roman"/>
          <w:sz w:val="24"/>
          <w:szCs w:val="24"/>
        </w:rPr>
        <w:t xml:space="preserve">. Price, in marketing mix </w:t>
      </w:r>
      <w:r>
        <w:rPr>
          <w:rFonts w:ascii="Times New Roman" w:hAnsi="Times New Roman" w:cs="Times New Roman"/>
          <w:sz w:val="24"/>
          <w:szCs w:val="24"/>
        </w:rPr>
        <w:t>position</w:t>
      </w:r>
      <w:r w:rsidRPr="00162FCE">
        <w:rPr>
          <w:rFonts w:ascii="Times New Roman" w:hAnsi="Times New Roman" w:cs="Times New Roman"/>
          <w:sz w:val="24"/>
          <w:szCs w:val="24"/>
        </w:rPr>
        <w:t xml:space="preserve">, covers all </w:t>
      </w:r>
      <w:r>
        <w:rPr>
          <w:rFonts w:ascii="Times New Roman" w:hAnsi="Times New Roman" w:cs="Times New Roman"/>
          <w:sz w:val="24"/>
          <w:szCs w:val="24"/>
        </w:rPr>
        <w:t>attributes</w:t>
      </w:r>
      <w:r w:rsidRPr="00162FCE">
        <w:rPr>
          <w:rFonts w:ascii="Times New Roman" w:hAnsi="Times New Roman" w:cs="Times New Roman"/>
          <w:sz w:val="24"/>
          <w:szCs w:val="24"/>
        </w:rPr>
        <w:t xml:space="preserve"> of pricing such as </w:t>
      </w:r>
      <w:r>
        <w:rPr>
          <w:rFonts w:ascii="Times New Roman" w:hAnsi="Times New Roman" w:cs="Times New Roman"/>
          <w:sz w:val="24"/>
          <w:szCs w:val="24"/>
        </w:rPr>
        <w:t>reduction</w:t>
      </w:r>
      <w:r w:rsidRPr="00162FCE">
        <w:rPr>
          <w:rFonts w:ascii="Times New Roman" w:hAnsi="Times New Roman" w:cs="Times New Roman"/>
          <w:sz w:val="24"/>
          <w:szCs w:val="24"/>
        </w:rPr>
        <w:t xml:space="preserve"> pricing, extended credit, </w:t>
      </w:r>
      <w:r>
        <w:rPr>
          <w:rFonts w:ascii="Times New Roman" w:hAnsi="Times New Roman" w:cs="Times New Roman"/>
          <w:sz w:val="24"/>
          <w:szCs w:val="24"/>
        </w:rPr>
        <w:t>sum</w:t>
      </w:r>
      <w:r w:rsidRPr="00162FCE">
        <w:rPr>
          <w:rFonts w:ascii="Times New Roman" w:hAnsi="Times New Roman" w:cs="Times New Roman"/>
          <w:sz w:val="24"/>
          <w:szCs w:val="24"/>
        </w:rPr>
        <w:t xml:space="preserve"> price, and payment </w:t>
      </w:r>
      <w:r>
        <w:rPr>
          <w:rFonts w:ascii="Times New Roman" w:hAnsi="Times New Roman" w:cs="Times New Roman"/>
          <w:sz w:val="24"/>
          <w:szCs w:val="24"/>
        </w:rPr>
        <w:t>extent</w:t>
      </w:r>
      <w:r w:rsidRPr="00162FCE">
        <w:rPr>
          <w:rFonts w:ascii="Times New Roman" w:hAnsi="Times New Roman" w:cs="Times New Roman"/>
          <w:sz w:val="24"/>
          <w:szCs w:val="24"/>
        </w:rPr>
        <w:t>.</w:t>
      </w:r>
      <w:r>
        <w:rPr>
          <w:rFonts w:ascii="Times New Roman" w:hAnsi="Times New Roman" w:cs="Times New Roman"/>
          <w:sz w:val="24"/>
          <w:szCs w:val="24"/>
        </w:rPr>
        <w:t xml:space="preserve"> According to</w:t>
      </w:r>
      <w:r w:rsidRPr="00162FCE">
        <w:rPr>
          <w:rFonts w:ascii="Times New Roman" w:hAnsi="Times New Roman" w:cs="Times New Roman"/>
          <w:sz w:val="24"/>
          <w:szCs w:val="24"/>
        </w:rPr>
        <w:t xml:space="preserve"> </w:t>
      </w:r>
      <w:proofErr w:type="spellStart"/>
      <w:r w:rsidRPr="00162FCE">
        <w:rPr>
          <w:rFonts w:ascii="Times New Roman" w:hAnsi="Times New Roman" w:cs="Times New Roman"/>
          <w:sz w:val="24"/>
          <w:szCs w:val="24"/>
        </w:rPr>
        <w:t>Kandampully</w:t>
      </w:r>
      <w:proofErr w:type="spellEnd"/>
      <w:r w:rsidRPr="00162FCE">
        <w:rPr>
          <w:rFonts w:ascii="Times New Roman" w:hAnsi="Times New Roman" w:cs="Times New Roman"/>
          <w:sz w:val="24"/>
          <w:szCs w:val="24"/>
        </w:rPr>
        <w:t xml:space="preserve"> (2002) </w:t>
      </w:r>
      <w:r>
        <w:rPr>
          <w:rFonts w:ascii="Times New Roman" w:hAnsi="Times New Roman" w:cs="Times New Roman"/>
          <w:sz w:val="24"/>
          <w:szCs w:val="24"/>
        </w:rPr>
        <w:t>expresses</w:t>
      </w:r>
      <w:r w:rsidRPr="00162FCE">
        <w:rPr>
          <w:rFonts w:ascii="Times New Roman" w:hAnsi="Times New Roman" w:cs="Times New Roman"/>
          <w:sz w:val="24"/>
          <w:szCs w:val="24"/>
        </w:rPr>
        <w:t xml:space="preserve"> pricing in service </w:t>
      </w:r>
      <w:r>
        <w:rPr>
          <w:rFonts w:ascii="Times New Roman" w:hAnsi="Times New Roman" w:cs="Times New Roman"/>
          <w:sz w:val="24"/>
          <w:szCs w:val="24"/>
        </w:rPr>
        <w:t>institutions</w:t>
      </w:r>
      <w:r w:rsidRPr="00162FCE">
        <w:rPr>
          <w:rFonts w:ascii="Times New Roman" w:hAnsi="Times New Roman" w:cs="Times New Roman"/>
          <w:sz w:val="24"/>
          <w:szCs w:val="24"/>
        </w:rPr>
        <w:t xml:space="preserve"> is less </w:t>
      </w:r>
      <w:r>
        <w:rPr>
          <w:rFonts w:ascii="Times New Roman" w:hAnsi="Times New Roman" w:cs="Times New Roman"/>
          <w:sz w:val="24"/>
          <w:szCs w:val="24"/>
        </w:rPr>
        <w:t>determined</w:t>
      </w:r>
      <w:r w:rsidRPr="00162FCE">
        <w:rPr>
          <w:rFonts w:ascii="Times New Roman" w:hAnsi="Times New Roman" w:cs="Times New Roman"/>
          <w:sz w:val="24"/>
          <w:szCs w:val="24"/>
        </w:rPr>
        <w:t xml:space="preserve"> by cost, but more by </w:t>
      </w:r>
      <w:proofErr w:type="gramStart"/>
      <w:r w:rsidRPr="00162FCE">
        <w:rPr>
          <w:rFonts w:ascii="Times New Roman" w:hAnsi="Times New Roman" w:cs="Times New Roman"/>
          <w:sz w:val="24"/>
          <w:szCs w:val="24"/>
        </w:rPr>
        <w:t>customer ‘s</w:t>
      </w:r>
      <w:proofErr w:type="gramEnd"/>
      <w:r w:rsidRPr="00162FCE">
        <w:rPr>
          <w:rFonts w:ascii="Times New Roman" w:hAnsi="Times New Roman" w:cs="Times New Roman"/>
          <w:sz w:val="24"/>
          <w:szCs w:val="24"/>
        </w:rPr>
        <w:t xml:space="preserve"> </w:t>
      </w:r>
      <w:r>
        <w:rPr>
          <w:rFonts w:ascii="Times New Roman" w:hAnsi="Times New Roman" w:cs="Times New Roman"/>
          <w:sz w:val="24"/>
          <w:szCs w:val="24"/>
        </w:rPr>
        <w:t>attitudes</w:t>
      </w:r>
      <w:r w:rsidRPr="00162FCE">
        <w:rPr>
          <w:rFonts w:ascii="Times New Roman" w:hAnsi="Times New Roman" w:cs="Times New Roman"/>
          <w:sz w:val="24"/>
          <w:szCs w:val="24"/>
        </w:rPr>
        <w:t xml:space="preserve"> of quality </w:t>
      </w:r>
      <w:r>
        <w:rPr>
          <w:rFonts w:ascii="Times New Roman" w:hAnsi="Times New Roman" w:cs="Times New Roman"/>
          <w:sz w:val="24"/>
          <w:szCs w:val="24"/>
        </w:rPr>
        <w:t>assurance</w:t>
      </w:r>
      <w:r w:rsidRPr="00162FCE">
        <w:rPr>
          <w:rFonts w:ascii="Times New Roman" w:hAnsi="Times New Roman" w:cs="Times New Roman"/>
          <w:sz w:val="24"/>
          <w:szCs w:val="24"/>
        </w:rPr>
        <w:t xml:space="preserve">, and value. The </w:t>
      </w:r>
      <w:r>
        <w:rPr>
          <w:rFonts w:ascii="Times New Roman" w:hAnsi="Times New Roman" w:cs="Times New Roman"/>
          <w:sz w:val="24"/>
          <w:szCs w:val="24"/>
        </w:rPr>
        <w:t>effective</w:t>
      </w:r>
      <w:r w:rsidRPr="00162FCE">
        <w:rPr>
          <w:rFonts w:ascii="Times New Roman" w:hAnsi="Times New Roman" w:cs="Times New Roman"/>
          <w:sz w:val="24"/>
          <w:szCs w:val="24"/>
        </w:rPr>
        <w:t xml:space="preserve"> pricing of a service is thus often </w:t>
      </w:r>
      <w:r>
        <w:rPr>
          <w:rFonts w:ascii="Times New Roman" w:hAnsi="Times New Roman" w:cs="Times New Roman"/>
          <w:sz w:val="24"/>
          <w:szCs w:val="24"/>
        </w:rPr>
        <w:t>approved</w:t>
      </w:r>
      <w:r w:rsidRPr="00162FCE">
        <w:rPr>
          <w:rFonts w:ascii="Times New Roman" w:hAnsi="Times New Roman" w:cs="Times New Roman"/>
          <w:sz w:val="24"/>
          <w:szCs w:val="24"/>
        </w:rPr>
        <w:t xml:space="preserve"> by matching the </w:t>
      </w:r>
      <w:proofErr w:type="gramStart"/>
      <w:r w:rsidRPr="00162FCE">
        <w:rPr>
          <w:rFonts w:ascii="Times New Roman" w:hAnsi="Times New Roman" w:cs="Times New Roman"/>
          <w:sz w:val="24"/>
          <w:szCs w:val="24"/>
        </w:rPr>
        <w:t>customer ‘s</w:t>
      </w:r>
      <w:proofErr w:type="gramEnd"/>
      <w:r w:rsidRPr="00162FCE">
        <w:rPr>
          <w:rFonts w:ascii="Times New Roman" w:hAnsi="Times New Roman" w:cs="Times New Roman"/>
          <w:sz w:val="24"/>
          <w:szCs w:val="24"/>
        </w:rPr>
        <w:t xml:space="preserve"> </w:t>
      </w:r>
      <w:r>
        <w:rPr>
          <w:rFonts w:ascii="Times New Roman" w:hAnsi="Times New Roman" w:cs="Times New Roman"/>
          <w:sz w:val="24"/>
          <w:szCs w:val="24"/>
        </w:rPr>
        <w:t>conception</w:t>
      </w:r>
      <w:r w:rsidRPr="00162FCE">
        <w:rPr>
          <w:rFonts w:ascii="Times New Roman" w:hAnsi="Times New Roman" w:cs="Times New Roman"/>
          <w:sz w:val="24"/>
          <w:szCs w:val="24"/>
        </w:rPr>
        <w:t xml:space="preserve"> of value. </w:t>
      </w:r>
      <w:proofErr w:type="spellStart"/>
      <w:r w:rsidRPr="00162FCE">
        <w:rPr>
          <w:rFonts w:ascii="Times New Roman" w:hAnsi="Times New Roman" w:cs="Times New Roman"/>
          <w:sz w:val="24"/>
          <w:szCs w:val="24"/>
        </w:rPr>
        <w:t>Zeithaml</w:t>
      </w:r>
      <w:proofErr w:type="spellEnd"/>
      <w:r w:rsidRPr="00162FCE">
        <w:rPr>
          <w:rFonts w:ascii="Times New Roman" w:hAnsi="Times New Roman" w:cs="Times New Roman"/>
          <w:sz w:val="24"/>
          <w:szCs w:val="24"/>
        </w:rPr>
        <w:t xml:space="preserve"> and </w:t>
      </w:r>
      <w:proofErr w:type="spellStart"/>
      <w:r w:rsidRPr="00162FCE">
        <w:rPr>
          <w:rFonts w:ascii="Times New Roman" w:hAnsi="Times New Roman" w:cs="Times New Roman"/>
          <w:sz w:val="24"/>
          <w:szCs w:val="24"/>
        </w:rPr>
        <w:t>Bitner</w:t>
      </w:r>
      <w:proofErr w:type="spellEnd"/>
      <w:r w:rsidRPr="00162FCE">
        <w:rPr>
          <w:rFonts w:ascii="Times New Roman" w:hAnsi="Times New Roman" w:cs="Times New Roman"/>
          <w:sz w:val="24"/>
          <w:szCs w:val="24"/>
        </w:rPr>
        <w:t xml:space="preserve"> (2003) </w:t>
      </w:r>
      <w:r>
        <w:rPr>
          <w:rFonts w:ascii="Times New Roman" w:hAnsi="Times New Roman" w:cs="Times New Roman"/>
          <w:sz w:val="24"/>
          <w:szCs w:val="24"/>
        </w:rPr>
        <w:t>describe</w:t>
      </w:r>
      <w:r w:rsidRPr="00162FCE">
        <w:rPr>
          <w:rFonts w:ascii="Times New Roman" w:hAnsi="Times New Roman" w:cs="Times New Roman"/>
          <w:sz w:val="24"/>
          <w:szCs w:val="24"/>
        </w:rPr>
        <w:t xml:space="preserve"> three basic marketing price </w:t>
      </w:r>
      <w:r>
        <w:rPr>
          <w:rFonts w:ascii="Times New Roman" w:hAnsi="Times New Roman" w:cs="Times New Roman"/>
          <w:sz w:val="24"/>
          <w:szCs w:val="24"/>
        </w:rPr>
        <w:t>methods</w:t>
      </w:r>
      <w:r w:rsidRPr="00162FCE">
        <w:rPr>
          <w:rFonts w:ascii="Times New Roman" w:hAnsi="Times New Roman" w:cs="Times New Roman"/>
          <w:sz w:val="24"/>
          <w:szCs w:val="24"/>
        </w:rPr>
        <w:t xml:space="preserve"> which service companies can </w:t>
      </w:r>
      <w:r>
        <w:rPr>
          <w:rFonts w:ascii="Times New Roman" w:hAnsi="Times New Roman" w:cs="Times New Roman"/>
          <w:sz w:val="24"/>
          <w:szCs w:val="24"/>
        </w:rPr>
        <w:t>observe</w:t>
      </w:r>
      <w:r w:rsidRPr="00162FCE">
        <w:rPr>
          <w:rFonts w:ascii="Times New Roman" w:hAnsi="Times New Roman" w:cs="Times New Roman"/>
          <w:sz w:val="24"/>
          <w:szCs w:val="24"/>
        </w:rPr>
        <w:t xml:space="preserve">, the strategies are </w:t>
      </w:r>
      <w:r>
        <w:rPr>
          <w:rFonts w:ascii="Times New Roman" w:hAnsi="Times New Roman" w:cs="Times New Roman"/>
          <w:sz w:val="24"/>
          <w:szCs w:val="24"/>
        </w:rPr>
        <w:t>performance</w:t>
      </w:r>
      <w:r w:rsidRPr="00162FCE">
        <w:rPr>
          <w:rFonts w:ascii="Times New Roman" w:hAnsi="Times New Roman" w:cs="Times New Roman"/>
          <w:sz w:val="24"/>
          <w:szCs w:val="24"/>
        </w:rPr>
        <w:t xml:space="preserve"> based, cost based, and </w:t>
      </w:r>
      <w:r>
        <w:rPr>
          <w:rFonts w:ascii="Times New Roman" w:hAnsi="Times New Roman" w:cs="Times New Roman"/>
          <w:sz w:val="24"/>
          <w:szCs w:val="24"/>
        </w:rPr>
        <w:t>requirement</w:t>
      </w:r>
      <w:r w:rsidRPr="00162FCE">
        <w:rPr>
          <w:rFonts w:ascii="Times New Roman" w:hAnsi="Times New Roman" w:cs="Times New Roman"/>
          <w:sz w:val="24"/>
          <w:szCs w:val="24"/>
        </w:rPr>
        <w:t xml:space="preserve">-based pricing </w:t>
      </w:r>
      <w:r>
        <w:rPr>
          <w:rFonts w:ascii="Times New Roman" w:hAnsi="Times New Roman" w:cs="Times New Roman"/>
          <w:sz w:val="24"/>
          <w:szCs w:val="24"/>
        </w:rPr>
        <w:t>plans</w:t>
      </w:r>
      <w:r w:rsidRPr="00162FCE">
        <w:rPr>
          <w:rFonts w:ascii="Times New Roman" w:hAnsi="Times New Roman" w:cs="Times New Roman"/>
          <w:sz w:val="24"/>
          <w:szCs w:val="24"/>
        </w:rPr>
        <w:t xml:space="preserve">. Pricing in banking is </w:t>
      </w:r>
      <w:r>
        <w:rPr>
          <w:rFonts w:ascii="Times New Roman" w:hAnsi="Times New Roman" w:cs="Times New Roman"/>
          <w:sz w:val="24"/>
          <w:szCs w:val="24"/>
        </w:rPr>
        <w:t>pretty</w:t>
      </w:r>
      <w:r w:rsidRPr="00162FCE">
        <w:rPr>
          <w:rFonts w:ascii="Times New Roman" w:hAnsi="Times New Roman" w:cs="Times New Roman"/>
          <w:sz w:val="24"/>
          <w:szCs w:val="24"/>
        </w:rPr>
        <w:t xml:space="preserve"> complex as </w:t>
      </w:r>
      <w:r>
        <w:rPr>
          <w:rFonts w:ascii="Times New Roman" w:hAnsi="Times New Roman" w:cs="Times New Roman"/>
          <w:sz w:val="24"/>
          <w:szCs w:val="24"/>
        </w:rPr>
        <w:t>collated</w:t>
      </w:r>
      <w:r w:rsidRPr="00162FCE">
        <w:rPr>
          <w:rFonts w:ascii="Times New Roman" w:hAnsi="Times New Roman" w:cs="Times New Roman"/>
          <w:sz w:val="24"/>
          <w:szCs w:val="24"/>
        </w:rPr>
        <w:t xml:space="preserve"> to the pricing </w:t>
      </w:r>
      <w:r>
        <w:rPr>
          <w:rFonts w:ascii="Times New Roman" w:hAnsi="Times New Roman" w:cs="Times New Roman"/>
          <w:sz w:val="24"/>
          <w:szCs w:val="24"/>
        </w:rPr>
        <w:t>plans</w:t>
      </w:r>
      <w:r w:rsidRPr="00162FCE">
        <w:rPr>
          <w:rFonts w:ascii="Times New Roman" w:hAnsi="Times New Roman" w:cs="Times New Roman"/>
          <w:sz w:val="24"/>
          <w:szCs w:val="24"/>
        </w:rPr>
        <w:t xml:space="preserve"> of other financial products. Price, in </w:t>
      </w:r>
      <w:r w:rsidRPr="00162FCE">
        <w:rPr>
          <w:rFonts w:ascii="Times New Roman" w:hAnsi="Times New Roman" w:cs="Times New Roman"/>
          <w:sz w:val="24"/>
          <w:szCs w:val="24"/>
        </w:rPr>
        <w:lastRenderedPageBreak/>
        <w:t xml:space="preserve">marketing mix terms, </w:t>
      </w:r>
      <w:r>
        <w:rPr>
          <w:rFonts w:ascii="Times New Roman" w:hAnsi="Times New Roman" w:cs="Times New Roman"/>
          <w:sz w:val="24"/>
          <w:szCs w:val="24"/>
        </w:rPr>
        <w:t>comprises</w:t>
      </w:r>
      <w:r w:rsidRPr="00162FCE">
        <w:rPr>
          <w:rFonts w:ascii="Times New Roman" w:hAnsi="Times New Roman" w:cs="Times New Roman"/>
          <w:sz w:val="24"/>
          <w:szCs w:val="24"/>
        </w:rPr>
        <w:t xml:space="preserve"> all aspects of pricing such as </w:t>
      </w:r>
      <w:r>
        <w:rPr>
          <w:rFonts w:ascii="Times New Roman" w:hAnsi="Times New Roman" w:cs="Times New Roman"/>
          <w:sz w:val="24"/>
          <w:szCs w:val="24"/>
        </w:rPr>
        <w:t>reduction</w:t>
      </w:r>
      <w:r w:rsidRPr="00162FCE">
        <w:rPr>
          <w:rFonts w:ascii="Times New Roman" w:hAnsi="Times New Roman" w:cs="Times New Roman"/>
          <w:sz w:val="24"/>
          <w:szCs w:val="24"/>
        </w:rPr>
        <w:t xml:space="preserve"> pricing, </w:t>
      </w:r>
      <w:r>
        <w:rPr>
          <w:rFonts w:ascii="Times New Roman" w:hAnsi="Times New Roman" w:cs="Times New Roman"/>
          <w:sz w:val="24"/>
          <w:szCs w:val="24"/>
        </w:rPr>
        <w:t>large</w:t>
      </w:r>
      <w:r w:rsidRPr="00162FCE">
        <w:rPr>
          <w:rFonts w:ascii="Times New Roman" w:hAnsi="Times New Roman" w:cs="Times New Roman"/>
          <w:sz w:val="24"/>
          <w:szCs w:val="24"/>
        </w:rPr>
        <w:t xml:space="preserve"> credit, list price, and payment </w:t>
      </w:r>
      <w:r>
        <w:rPr>
          <w:rFonts w:ascii="Times New Roman" w:hAnsi="Times New Roman" w:cs="Times New Roman"/>
          <w:sz w:val="24"/>
          <w:szCs w:val="24"/>
        </w:rPr>
        <w:t>term</w:t>
      </w:r>
      <w:r w:rsidRPr="00162FCE">
        <w:rPr>
          <w:rFonts w:ascii="Times New Roman" w:hAnsi="Times New Roman" w:cs="Times New Roman"/>
          <w:sz w:val="24"/>
          <w:szCs w:val="24"/>
        </w:rPr>
        <w:t xml:space="preserve"> (</w:t>
      </w:r>
      <w:proofErr w:type="spellStart"/>
      <w:r w:rsidRPr="00162FCE">
        <w:rPr>
          <w:rFonts w:ascii="Times New Roman" w:hAnsi="Times New Roman" w:cs="Times New Roman"/>
          <w:sz w:val="24"/>
          <w:szCs w:val="24"/>
        </w:rPr>
        <w:t>Woodruffe</w:t>
      </w:r>
      <w:proofErr w:type="spellEnd"/>
      <w:r w:rsidRPr="00162FCE">
        <w:rPr>
          <w:rFonts w:ascii="Times New Roman" w:hAnsi="Times New Roman" w:cs="Times New Roman"/>
          <w:sz w:val="24"/>
          <w:szCs w:val="24"/>
        </w:rPr>
        <w:t xml:space="preserve">, 1995). </w:t>
      </w:r>
    </w:p>
    <w:p w:rsidR="0043764A" w:rsidRDefault="0043764A" w:rsidP="00437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Following</w:t>
      </w:r>
      <w:r w:rsidRPr="0031644E">
        <w:rPr>
          <w:rFonts w:ascii="Times New Roman" w:hAnsi="Times New Roman" w:cs="Times New Roman"/>
          <w:sz w:val="24"/>
          <w:szCs w:val="24"/>
        </w:rPr>
        <w:t xml:space="preserve"> the seller’s </w:t>
      </w:r>
      <w:r>
        <w:rPr>
          <w:rFonts w:ascii="Times New Roman" w:hAnsi="Times New Roman" w:cs="Times New Roman"/>
          <w:sz w:val="24"/>
          <w:szCs w:val="24"/>
        </w:rPr>
        <w:t>approach</w:t>
      </w:r>
      <w:r w:rsidRPr="0031644E">
        <w:rPr>
          <w:rFonts w:ascii="Times New Roman" w:hAnsi="Times New Roman" w:cs="Times New Roman"/>
          <w:sz w:val="24"/>
          <w:szCs w:val="24"/>
        </w:rPr>
        <w:t xml:space="preserve"> price is the </w:t>
      </w:r>
      <w:r>
        <w:rPr>
          <w:rFonts w:ascii="Times New Roman" w:hAnsi="Times New Roman" w:cs="Times New Roman"/>
          <w:sz w:val="24"/>
          <w:szCs w:val="24"/>
        </w:rPr>
        <w:t>extent</w:t>
      </w:r>
      <w:r w:rsidRPr="0031644E">
        <w:rPr>
          <w:rFonts w:ascii="Times New Roman" w:hAnsi="Times New Roman" w:cs="Times New Roman"/>
          <w:sz w:val="24"/>
          <w:szCs w:val="24"/>
        </w:rPr>
        <w:t xml:space="preserve"> of money </w:t>
      </w:r>
      <w:r>
        <w:rPr>
          <w:rFonts w:ascii="Times New Roman" w:hAnsi="Times New Roman" w:cs="Times New Roman"/>
          <w:sz w:val="24"/>
          <w:szCs w:val="24"/>
        </w:rPr>
        <w:t>activated</w:t>
      </w:r>
      <w:r w:rsidRPr="0031644E">
        <w:rPr>
          <w:rFonts w:ascii="Times New Roman" w:hAnsi="Times New Roman" w:cs="Times New Roman"/>
          <w:sz w:val="24"/>
          <w:szCs w:val="24"/>
        </w:rPr>
        <w:t xml:space="preserve"> for any product or </w:t>
      </w:r>
      <w:r>
        <w:rPr>
          <w:rFonts w:ascii="Times New Roman" w:hAnsi="Times New Roman" w:cs="Times New Roman"/>
          <w:sz w:val="24"/>
          <w:szCs w:val="24"/>
        </w:rPr>
        <w:t>acquiring</w:t>
      </w:r>
      <w:r w:rsidRPr="0031644E">
        <w:rPr>
          <w:rFonts w:ascii="Times New Roman" w:hAnsi="Times New Roman" w:cs="Times New Roman"/>
          <w:sz w:val="24"/>
          <w:szCs w:val="24"/>
        </w:rPr>
        <w:t xml:space="preserve"> any </w:t>
      </w:r>
      <w:r>
        <w:rPr>
          <w:rFonts w:ascii="Times New Roman" w:hAnsi="Times New Roman" w:cs="Times New Roman"/>
          <w:sz w:val="24"/>
          <w:szCs w:val="24"/>
        </w:rPr>
        <w:t>ranks</w:t>
      </w:r>
      <w:r w:rsidRPr="0031644E">
        <w:rPr>
          <w:rFonts w:ascii="Times New Roman" w:hAnsi="Times New Roman" w:cs="Times New Roman"/>
          <w:sz w:val="24"/>
          <w:szCs w:val="24"/>
        </w:rPr>
        <w:t xml:space="preserve"> of service but from the buyer’s </w:t>
      </w:r>
      <w:r>
        <w:rPr>
          <w:rFonts w:ascii="Times New Roman" w:hAnsi="Times New Roman" w:cs="Times New Roman"/>
          <w:sz w:val="24"/>
          <w:szCs w:val="24"/>
        </w:rPr>
        <w:t>opinion</w:t>
      </w:r>
      <w:r w:rsidRPr="0031644E">
        <w:rPr>
          <w:rFonts w:ascii="Times New Roman" w:hAnsi="Times New Roman" w:cs="Times New Roman"/>
          <w:sz w:val="24"/>
          <w:szCs w:val="24"/>
        </w:rPr>
        <w:t xml:space="preserve">, it is the </w:t>
      </w:r>
      <w:r>
        <w:rPr>
          <w:rFonts w:ascii="Times New Roman" w:hAnsi="Times New Roman" w:cs="Times New Roman"/>
          <w:sz w:val="24"/>
          <w:szCs w:val="24"/>
        </w:rPr>
        <w:t>price</w:t>
      </w:r>
      <w:r w:rsidRPr="0031644E">
        <w:rPr>
          <w:rFonts w:ascii="Times New Roman" w:hAnsi="Times New Roman" w:cs="Times New Roman"/>
          <w:sz w:val="24"/>
          <w:szCs w:val="24"/>
        </w:rPr>
        <w:t xml:space="preserve"> of customer that must be </w:t>
      </w:r>
      <w:r>
        <w:rPr>
          <w:rFonts w:ascii="Times New Roman" w:hAnsi="Times New Roman" w:cs="Times New Roman"/>
          <w:sz w:val="24"/>
          <w:szCs w:val="24"/>
        </w:rPr>
        <w:t>reasonable</w:t>
      </w:r>
      <w:r w:rsidRPr="0031644E">
        <w:rPr>
          <w:rFonts w:ascii="Times New Roman" w:hAnsi="Times New Roman" w:cs="Times New Roman"/>
          <w:sz w:val="24"/>
          <w:szCs w:val="24"/>
        </w:rPr>
        <w:t xml:space="preserve">. The pricing </w:t>
      </w:r>
      <w:r>
        <w:rPr>
          <w:rFonts w:ascii="Times New Roman" w:hAnsi="Times New Roman" w:cs="Times New Roman"/>
          <w:sz w:val="24"/>
          <w:szCs w:val="24"/>
        </w:rPr>
        <w:t>plan</w:t>
      </w:r>
      <w:r w:rsidRPr="0031644E">
        <w:rPr>
          <w:rFonts w:ascii="Times New Roman" w:hAnsi="Times New Roman" w:cs="Times New Roman"/>
          <w:sz w:val="24"/>
          <w:szCs w:val="24"/>
        </w:rPr>
        <w:t xml:space="preserve"> for services is </w:t>
      </w:r>
      <w:r>
        <w:rPr>
          <w:rFonts w:ascii="Times New Roman" w:hAnsi="Times New Roman" w:cs="Times New Roman"/>
          <w:sz w:val="24"/>
          <w:szCs w:val="24"/>
        </w:rPr>
        <w:t>complicated</w:t>
      </w:r>
      <w:r w:rsidRPr="0031644E">
        <w:rPr>
          <w:rFonts w:ascii="Times New Roman" w:hAnsi="Times New Roman" w:cs="Times New Roman"/>
          <w:sz w:val="24"/>
          <w:szCs w:val="24"/>
        </w:rPr>
        <w:t xml:space="preserve"> to </w:t>
      </w:r>
      <w:r>
        <w:rPr>
          <w:rFonts w:ascii="Times New Roman" w:hAnsi="Times New Roman" w:cs="Times New Roman"/>
          <w:sz w:val="24"/>
          <w:szCs w:val="24"/>
        </w:rPr>
        <w:t>attain</w:t>
      </w:r>
      <w:r w:rsidRPr="0031644E">
        <w:rPr>
          <w:rFonts w:ascii="Times New Roman" w:hAnsi="Times New Roman" w:cs="Times New Roman"/>
          <w:sz w:val="24"/>
          <w:szCs w:val="24"/>
        </w:rPr>
        <w:t xml:space="preserve"> unlike in products, </w:t>
      </w:r>
      <w:r>
        <w:rPr>
          <w:rFonts w:ascii="Times New Roman" w:hAnsi="Times New Roman" w:cs="Times New Roman"/>
          <w:sz w:val="24"/>
          <w:szCs w:val="24"/>
        </w:rPr>
        <w:t>how</w:t>
      </w:r>
      <w:r w:rsidRPr="0031644E">
        <w:rPr>
          <w:rFonts w:ascii="Times New Roman" w:hAnsi="Times New Roman" w:cs="Times New Roman"/>
          <w:sz w:val="24"/>
          <w:szCs w:val="24"/>
        </w:rPr>
        <w:t xml:space="preserve"> the final price </w:t>
      </w:r>
      <w:r>
        <w:rPr>
          <w:rFonts w:ascii="Times New Roman" w:hAnsi="Times New Roman" w:cs="Times New Roman"/>
          <w:sz w:val="24"/>
          <w:szCs w:val="24"/>
        </w:rPr>
        <w:t>founds</w:t>
      </w:r>
      <w:r w:rsidRPr="0031644E">
        <w:rPr>
          <w:rFonts w:ascii="Times New Roman" w:hAnsi="Times New Roman" w:cs="Times New Roman"/>
          <w:sz w:val="24"/>
          <w:szCs w:val="24"/>
        </w:rPr>
        <w:t xml:space="preserve"> on the raw materials, cost of production etc. Therefore, pricing </w:t>
      </w:r>
      <w:r>
        <w:rPr>
          <w:rFonts w:ascii="Times New Roman" w:hAnsi="Times New Roman" w:cs="Times New Roman"/>
          <w:sz w:val="24"/>
          <w:szCs w:val="24"/>
        </w:rPr>
        <w:t>represents</w:t>
      </w:r>
      <w:r w:rsidRPr="0031644E">
        <w:rPr>
          <w:rFonts w:ascii="Times New Roman" w:hAnsi="Times New Roman" w:cs="Times New Roman"/>
          <w:sz w:val="24"/>
          <w:szCs w:val="24"/>
        </w:rPr>
        <w:t xml:space="preserve"> a crucial </w:t>
      </w:r>
      <w:r>
        <w:rPr>
          <w:rFonts w:ascii="Times New Roman" w:hAnsi="Times New Roman" w:cs="Times New Roman"/>
          <w:sz w:val="24"/>
          <w:szCs w:val="24"/>
        </w:rPr>
        <w:t>part</w:t>
      </w:r>
      <w:r w:rsidRPr="0031644E">
        <w:rPr>
          <w:rFonts w:ascii="Times New Roman" w:hAnsi="Times New Roman" w:cs="Times New Roman"/>
          <w:sz w:val="24"/>
          <w:szCs w:val="24"/>
        </w:rPr>
        <w:t xml:space="preserve"> in the services marketing mix for business. As a 17 </w:t>
      </w:r>
      <w:r>
        <w:rPr>
          <w:rFonts w:ascii="Times New Roman" w:hAnsi="Times New Roman" w:cs="Times New Roman"/>
          <w:sz w:val="24"/>
          <w:szCs w:val="24"/>
        </w:rPr>
        <w:t>requirement</w:t>
      </w:r>
      <w:r w:rsidRPr="0031644E">
        <w:rPr>
          <w:rFonts w:ascii="Times New Roman" w:hAnsi="Times New Roman" w:cs="Times New Roman"/>
          <w:sz w:val="24"/>
          <w:szCs w:val="24"/>
        </w:rPr>
        <w:t xml:space="preserve"> to </w:t>
      </w:r>
      <w:r>
        <w:rPr>
          <w:rFonts w:ascii="Times New Roman" w:hAnsi="Times New Roman" w:cs="Times New Roman"/>
          <w:sz w:val="24"/>
          <w:szCs w:val="24"/>
        </w:rPr>
        <w:t>induce</w:t>
      </w:r>
      <w:r w:rsidRPr="0031644E">
        <w:rPr>
          <w:rFonts w:ascii="Times New Roman" w:hAnsi="Times New Roman" w:cs="Times New Roman"/>
          <w:sz w:val="24"/>
          <w:szCs w:val="24"/>
        </w:rPr>
        <w:t xml:space="preserve"> more customers and </w:t>
      </w:r>
      <w:r>
        <w:rPr>
          <w:rFonts w:ascii="Times New Roman" w:hAnsi="Times New Roman" w:cs="Times New Roman"/>
          <w:sz w:val="24"/>
          <w:szCs w:val="24"/>
        </w:rPr>
        <w:t>control</w:t>
      </w:r>
      <w:r w:rsidRPr="0031644E">
        <w:rPr>
          <w:rFonts w:ascii="Times New Roman" w:hAnsi="Times New Roman" w:cs="Times New Roman"/>
          <w:sz w:val="24"/>
          <w:szCs w:val="24"/>
        </w:rPr>
        <w:t xml:space="preserve"> the </w:t>
      </w:r>
      <w:r>
        <w:rPr>
          <w:rFonts w:ascii="Times New Roman" w:hAnsi="Times New Roman" w:cs="Times New Roman"/>
          <w:sz w:val="24"/>
          <w:szCs w:val="24"/>
        </w:rPr>
        <w:t>determined</w:t>
      </w:r>
      <w:r w:rsidRPr="0031644E">
        <w:rPr>
          <w:rFonts w:ascii="Times New Roman" w:hAnsi="Times New Roman" w:cs="Times New Roman"/>
          <w:sz w:val="24"/>
          <w:szCs w:val="24"/>
        </w:rPr>
        <w:t xml:space="preserve"> edge over </w:t>
      </w:r>
      <w:r>
        <w:rPr>
          <w:rFonts w:ascii="Times New Roman" w:hAnsi="Times New Roman" w:cs="Times New Roman"/>
          <w:sz w:val="24"/>
          <w:szCs w:val="24"/>
        </w:rPr>
        <w:t>challenges</w:t>
      </w:r>
      <w:r w:rsidRPr="0031644E">
        <w:rPr>
          <w:rFonts w:ascii="Times New Roman" w:hAnsi="Times New Roman" w:cs="Times New Roman"/>
          <w:sz w:val="24"/>
          <w:szCs w:val="24"/>
        </w:rPr>
        <w:t xml:space="preserve">, it is </w:t>
      </w:r>
      <w:r>
        <w:rPr>
          <w:rFonts w:ascii="Times New Roman" w:hAnsi="Times New Roman" w:cs="Times New Roman"/>
          <w:sz w:val="24"/>
          <w:szCs w:val="24"/>
        </w:rPr>
        <w:t>required</w:t>
      </w:r>
      <w:r w:rsidRPr="0031644E">
        <w:rPr>
          <w:rFonts w:ascii="Times New Roman" w:hAnsi="Times New Roman" w:cs="Times New Roman"/>
          <w:sz w:val="24"/>
          <w:szCs w:val="24"/>
        </w:rPr>
        <w:t xml:space="preserve"> to </w:t>
      </w:r>
      <w:r>
        <w:rPr>
          <w:rFonts w:ascii="Times New Roman" w:hAnsi="Times New Roman" w:cs="Times New Roman"/>
          <w:sz w:val="24"/>
          <w:szCs w:val="24"/>
        </w:rPr>
        <w:t>examine</w:t>
      </w:r>
      <w:r w:rsidRPr="0031644E">
        <w:rPr>
          <w:rFonts w:ascii="Times New Roman" w:hAnsi="Times New Roman" w:cs="Times New Roman"/>
          <w:sz w:val="24"/>
          <w:szCs w:val="24"/>
        </w:rPr>
        <w:t xml:space="preserve"> seasonal pricing and </w:t>
      </w:r>
      <w:r>
        <w:rPr>
          <w:rFonts w:ascii="Times New Roman" w:hAnsi="Times New Roman" w:cs="Times New Roman"/>
          <w:sz w:val="24"/>
          <w:szCs w:val="24"/>
        </w:rPr>
        <w:t>reduces</w:t>
      </w:r>
      <w:r w:rsidRPr="0031644E">
        <w:rPr>
          <w:rFonts w:ascii="Times New Roman" w:hAnsi="Times New Roman" w:cs="Times New Roman"/>
          <w:sz w:val="24"/>
          <w:szCs w:val="24"/>
        </w:rPr>
        <w:t>.</w:t>
      </w:r>
    </w:p>
    <w:p w:rsidR="0043764A" w:rsidRDefault="0043764A" w:rsidP="0043764A">
      <w:pPr>
        <w:rPr>
          <w:rFonts w:ascii="Times New Roman" w:hAnsi="Times New Roman" w:cs="Times New Roman"/>
          <w:b/>
          <w:bCs/>
          <w:color w:val="000000" w:themeColor="text1"/>
        </w:rPr>
      </w:pPr>
    </w:p>
    <w:p w:rsidR="0043764A" w:rsidRPr="004B5010" w:rsidRDefault="0043764A" w:rsidP="0043764A">
      <w:pPr>
        <w:spacing w:after="0" w:line="360" w:lineRule="auto"/>
        <w:jc w:val="both"/>
        <w:rPr>
          <w:rFonts w:ascii="Times New Roman" w:hAnsi="Times New Roman" w:cs="Times New Roman"/>
          <w:b/>
          <w:bCs/>
          <w:color w:val="000000" w:themeColor="text1"/>
          <w:sz w:val="24"/>
          <w:szCs w:val="24"/>
        </w:rPr>
      </w:pPr>
      <w:r w:rsidRPr="004B5010">
        <w:rPr>
          <w:rFonts w:ascii="Times New Roman" w:hAnsi="Times New Roman" w:cs="Times New Roman"/>
          <w:b/>
          <w:bCs/>
          <w:color w:val="000000" w:themeColor="text1"/>
          <w:sz w:val="24"/>
          <w:szCs w:val="24"/>
        </w:rPr>
        <w:t>2.2.3</w:t>
      </w:r>
      <w:r w:rsidRPr="004B5010">
        <w:rPr>
          <w:rFonts w:ascii="Times New Roman" w:hAnsi="Times New Roman" w:cs="Times New Roman"/>
          <w:b/>
          <w:bCs/>
          <w:color w:val="000000" w:themeColor="text1"/>
          <w:sz w:val="24"/>
          <w:szCs w:val="24"/>
        </w:rPr>
        <w:tab/>
        <w:t>Place</w:t>
      </w:r>
    </w:p>
    <w:p w:rsidR="0043764A" w:rsidRDefault="0043764A" w:rsidP="0043764A">
      <w:pPr>
        <w:spacing w:after="0" w:line="360" w:lineRule="auto"/>
        <w:jc w:val="both"/>
        <w:rPr>
          <w:rFonts w:ascii="Times New Roman" w:hAnsi="Times New Roman" w:cs="Times New Roman"/>
          <w:sz w:val="24"/>
          <w:szCs w:val="24"/>
        </w:rPr>
      </w:pPr>
      <w:r w:rsidRPr="00B62379">
        <w:rPr>
          <w:rFonts w:ascii="Times New Roman" w:hAnsi="Times New Roman" w:cs="Times New Roman"/>
          <w:sz w:val="24"/>
          <w:szCs w:val="24"/>
        </w:rPr>
        <w:t xml:space="preserve">Place </w:t>
      </w:r>
      <w:r>
        <w:rPr>
          <w:rFonts w:ascii="Times New Roman" w:hAnsi="Times New Roman" w:cs="Times New Roman"/>
          <w:sz w:val="24"/>
          <w:szCs w:val="24"/>
        </w:rPr>
        <w:t>expresses</w:t>
      </w:r>
      <w:r w:rsidRPr="00757759">
        <w:rPr>
          <w:rFonts w:ascii="Times New Roman" w:hAnsi="Times New Roman" w:cs="Times New Roman"/>
          <w:sz w:val="24"/>
          <w:szCs w:val="24"/>
        </w:rPr>
        <w:t xml:space="preserve"> the </w:t>
      </w:r>
      <w:r>
        <w:rPr>
          <w:rFonts w:ascii="Times New Roman" w:hAnsi="Times New Roman" w:cs="Times New Roman"/>
          <w:sz w:val="24"/>
          <w:szCs w:val="24"/>
        </w:rPr>
        <w:t>situation</w:t>
      </w:r>
      <w:r w:rsidRPr="00757759">
        <w:rPr>
          <w:rFonts w:ascii="Times New Roman" w:hAnsi="Times New Roman" w:cs="Times New Roman"/>
          <w:sz w:val="24"/>
          <w:szCs w:val="24"/>
        </w:rPr>
        <w:t xml:space="preserve"> where the product is seen, </w:t>
      </w:r>
      <w:r>
        <w:rPr>
          <w:rFonts w:ascii="Times New Roman" w:hAnsi="Times New Roman" w:cs="Times New Roman"/>
          <w:sz w:val="24"/>
          <w:szCs w:val="24"/>
        </w:rPr>
        <w:t>affected</w:t>
      </w:r>
      <w:r w:rsidRPr="00757759">
        <w:rPr>
          <w:rFonts w:ascii="Times New Roman" w:hAnsi="Times New Roman" w:cs="Times New Roman"/>
          <w:sz w:val="24"/>
          <w:szCs w:val="24"/>
        </w:rPr>
        <w:t xml:space="preserve"> or </w:t>
      </w:r>
      <w:r>
        <w:rPr>
          <w:rFonts w:ascii="Times New Roman" w:hAnsi="Times New Roman" w:cs="Times New Roman"/>
          <w:sz w:val="24"/>
          <w:szCs w:val="24"/>
        </w:rPr>
        <w:t>separated</w:t>
      </w:r>
      <w:r w:rsidRPr="00757759">
        <w:rPr>
          <w:rFonts w:ascii="Times New Roman" w:hAnsi="Times New Roman" w:cs="Times New Roman"/>
          <w:sz w:val="24"/>
          <w:szCs w:val="24"/>
        </w:rPr>
        <w:t xml:space="preserve"> to the </w:t>
      </w:r>
      <w:r>
        <w:rPr>
          <w:rFonts w:ascii="Times New Roman" w:hAnsi="Times New Roman" w:cs="Times New Roman"/>
          <w:sz w:val="24"/>
          <w:szCs w:val="24"/>
        </w:rPr>
        <w:t>consumer</w:t>
      </w:r>
      <w:r w:rsidRPr="00757759">
        <w:rPr>
          <w:rFonts w:ascii="Times New Roman" w:hAnsi="Times New Roman" w:cs="Times New Roman"/>
          <w:sz w:val="24"/>
          <w:szCs w:val="24"/>
        </w:rPr>
        <w:t xml:space="preserve">. It can be a </w:t>
      </w:r>
      <w:r>
        <w:rPr>
          <w:rFonts w:ascii="Times New Roman" w:hAnsi="Times New Roman" w:cs="Times New Roman"/>
          <w:sz w:val="24"/>
          <w:szCs w:val="24"/>
        </w:rPr>
        <w:t>tangible</w:t>
      </w:r>
      <w:r w:rsidRPr="00757759">
        <w:rPr>
          <w:rFonts w:ascii="Times New Roman" w:hAnsi="Times New Roman" w:cs="Times New Roman"/>
          <w:sz w:val="24"/>
          <w:szCs w:val="24"/>
        </w:rPr>
        <w:t xml:space="preserve"> </w:t>
      </w:r>
      <w:r>
        <w:rPr>
          <w:rFonts w:ascii="Times New Roman" w:hAnsi="Times New Roman" w:cs="Times New Roman"/>
          <w:sz w:val="24"/>
          <w:szCs w:val="24"/>
        </w:rPr>
        <w:t>trading store or an online store</w:t>
      </w:r>
      <w:r w:rsidRPr="00757759">
        <w:rPr>
          <w:rFonts w:ascii="Times New Roman" w:hAnsi="Times New Roman" w:cs="Times New Roman"/>
          <w:sz w:val="24"/>
          <w:szCs w:val="24"/>
        </w:rPr>
        <w:t xml:space="preserve">. </w:t>
      </w:r>
      <w:r>
        <w:rPr>
          <w:rFonts w:ascii="Times New Roman" w:hAnsi="Times New Roman" w:cs="Times New Roman"/>
          <w:sz w:val="24"/>
          <w:szCs w:val="24"/>
        </w:rPr>
        <w:t>Valuable</w:t>
      </w:r>
      <w:r w:rsidRPr="00757759">
        <w:rPr>
          <w:rFonts w:ascii="Times New Roman" w:hAnsi="Times New Roman" w:cs="Times New Roman"/>
          <w:sz w:val="24"/>
          <w:szCs w:val="24"/>
        </w:rPr>
        <w:t xml:space="preserve"> place </w:t>
      </w:r>
      <w:r>
        <w:rPr>
          <w:rFonts w:ascii="Times New Roman" w:hAnsi="Times New Roman" w:cs="Times New Roman"/>
          <w:sz w:val="24"/>
          <w:szCs w:val="24"/>
        </w:rPr>
        <w:t>actions</w:t>
      </w:r>
      <w:r w:rsidRPr="00757759">
        <w:rPr>
          <w:rFonts w:ascii="Times New Roman" w:hAnsi="Times New Roman" w:cs="Times New Roman"/>
          <w:sz w:val="24"/>
          <w:szCs w:val="24"/>
        </w:rPr>
        <w:t xml:space="preserve"> ensure that customers can </w:t>
      </w:r>
      <w:r>
        <w:rPr>
          <w:rFonts w:ascii="Times New Roman" w:hAnsi="Times New Roman" w:cs="Times New Roman"/>
          <w:sz w:val="24"/>
          <w:szCs w:val="24"/>
        </w:rPr>
        <w:t>efficiently</w:t>
      </w:r>
      <w:r w:rsidRPr="00757759">
        <w:rPr>
          <w:rFonts w:ascii="Times New Roman" w:hAnsi="Times New Roman" w:cs="Times New Roman"/>
          <w:sz w:val="24"/>
          <w:szCs w:val="24"/>
        </w:rPr>
        <w:t xml:space="preserve"> </w:t>
      </w:r>
      <w:r>
        <w:rPr>
          <w:rFonts w:ascii="Times New Roman" w:hAnsi="Times New Roman" w:cs="Times New Roman"/>
          <w:sz w:val="24"/>
          <w:szCs w:val="24"/>
        </w:rPr>
        <w:t>found</w:t>
      </w:r>
      <w:r w:rsidRPr="00757759">
        <w:rPr>
          <w:rFonts w:ascii="Times New Roman" w:hAnsi="Times New Roman" w:cs="Times New Roman"/>
          <w:sz w:val="24"/>
          <w:szCs w:val="24"/>
        </w:rPr>
        <w:t xml:space="preserve"> the business and </w:t>
      </w:r>
      <w:r>
        <w:rPr>
          <w:rFonts w:ascii="Times New Roman" w:hAnsi="Times New Roman" w:cs="Times New Roman"/>
          <w:sz w:val="24"/>
          <w:szCs w:val="24"/>
        </w:rPr>
        <w:t>acquire</w:t>
      </w:r>
      <w:r w:rsidRPr="00757759">
        <w:rPr>
          <w:rFonts w:ascii="Times New Roman" w:hAnsi="Times New Roman" w:cs="Times New Roman"/>
          <w:sz w:val="24"/>
          <w:szCs w:val="24"/>
        </w:rPr>
        <w:t xml:space="preserve"> the product they </w:t>
      </w:r>
      <w:r>
        <w:rPr>
          <w:rFonts w:ascii="Times New Roman" w:hAnsi="Times New Roman" w:cs="Times New Roman"/>
          <w:sz w:val="24"/>
          <w:szCs w:val="24"/>
        </w:rPr>
        <w:t>need</w:t>
      </w:r>
      <w:r w:rsidRPr="00757759">
        <w:rPr>
          <w:rFonts w:ascii="Times New Roman" w:hAnsi="Times New Roman" w:cs="Times New Roman"/>
          <w:sz w:val="24"/>
          <w:szCs w:val="24"/>
        </w:rPr>
        <w:t xml:space="preserve">. A strategic business </w:t>
      </w:r>
      <w:r>
        <w:rPr>
          <w:rFonts w:ascii="Times New Roman" w:hAnsi="Times New Roman" w:cs="Times New Roman"/>
          <w:sz w:val="24"/>
          <w:szCs w:val="24"/>
        </w:rPr>
        <w:t>discovering</w:t>
      </w:r>
      <w:r w:rsidRPr="00757759">
        <w:rPr>
          <w:rFonts w:ascii="Times New Roman" w:hAnsi="Times New Roman" w:cs="Times New Roman"/>
          <w:sz w:val="24"/>
          <w:szCs w:val="24"/>
        </w:rPr>
        <w:t xml:space="preserve"> ensures better business </w:t>
      </w:r>
      <w:r>
        <w:rPr>
          <w:rFonts w:ascii="Times New Roman" w:hAnsi="Times New Roman" w:cs="Times New Roman"/>
          <w:sz w:val="24"/>
          <w:szCs w:val="24"/>
        </w:rPr>
        <w:t>condition</w:t>
      </w:r>
      <w:r w:rsidRPr="00757759">
        <w:rPr>
          <w:rFonts w:ascii="Times New Roman" w:hAnsi="Times New Roman" w:cs="Times New Roman"/>
          <w:sz w:val="24"/>
          <w:szCs w:val="24"/>
        </w:rPr>
        <w:t xml:space="preserve">, which leads to </w:t>
      </w:r>
      <w:r>
        <w:rPr>
          <w:rFonts w:ascii="Times New Roman" w:hAnsi="Times New Roman" w:cs="Times New Roman"/>
          <w:sz w:val="24"/>
          <w:szCs w:val="24"/>
        </w:rPr>
        <w:t>stable</w:t>
      </w:r>
      <w:r w:rsidRPr="00757759">
        <w:rPr>
          <w:rFonts w:ascii="Times New Roman" w:hAnsi="Times New Roman" w:cs="Times New Roman"/>
          <w:sz w:val="24"/>
          <w:szCs w:val="24"/>
        </w:rPr>
        <w:t xml:space="preserve"> customer </w:t>
      </w:r>
      <w:r>
        <w:rPr>
          <w:rFonts w:ascii="Times New Roman" w:hAnsi="Times New Roman" w:cs="Times New Roman"/>
          <w:sz w:val="24"/>
          <w:szCs w:val="24"/>
        </w:rPr>
        <w:t>movement</w:t>
      </w:r>
      <w:r w:rsidRPr="00757759">
        <w:rPr>
          <w:rFonts w:ascii="Times New Roman" w:hAnsi="Times New Roman" w:cs="Times New Roman"/>
          <w:sz w:val="24"/>
          <w:szCs w:val="24"/>
        </w:rPr>
        <w:t xml:space="preserve">. Businesses can </w:t>
      </w:r>
      <w:r>
        <w:rPr>
          <w:rFonts w:ascii="Times New Roman" w:hAnsi="Times New Roman" w:cs="Times New Roman"/>
          <w:sz w:val="24"/>
          <w:szCs w:val="24"/>
        </w:rPr>
        <w:t>observe</w:t>
      </w:r>
      <w:r w:rsidRPr="00757759">
        <w:rPr>
          <w:rFonts w:ascii="Times New Roman" w:hAnsi="Times New Roman" w:cs="Times New Roman"/>
          <w:sz w:val="24"/>
          <w:szCs w:val="24"/>
        </w:rPr>
        <w:t xml:space="preserve"> themselves from </w:t>
      </w:r>
      <w:r>
        <w:rPr>
          <w:rFonts w:ascii="Times New Roman" w:hAnsi="Times New Roman" w:cs="Times New Roman"/>
          <w:sz w:val="24"/>
          <w:szCs w:val="24"/>
        </w:rPr>
        <w:t>challenger</w:t>
      </w:r>
      <w:r w:rsidRPr="00757759">
        <w:rPr>
          <w:rFonts w:ascii="Times New Roman" w:hAnsi="Times New Roman" w:cs="Times New Roman"/>
          <w:sz w:val="24"/>
          <w:szCs w:val="24"/>
        </w:rPr>
        <w:t xml:space="preserve"> through </w:t>
      </w:r>
      <w:r>
        <w:rPr>
          <w:rFonts w:ascii="Times New Roman" w:hAnsi="Times New Roman" w:cs="Times New Roman"/>
          <w:sz w:val="24"/>
          <w:szCs w:val="24"/>
        </w:rPr>
        <w:t>valuable</w:t>
      </w:r>
      <w:r w:rsidRPr="00757759">
        <w:rPr>
          <w:rFonts w:ascii="Times New Roman" w:hAnsi="Times New Roman" w:cs="Times New Roman"/>
          <w:sz w:val="24"/>
          <w:szCs w:val="24"/>
        </w:rPr>
        <w:t xml:space="preserve"> </w:t>
      </w:r>
      <w:r>
        <w:rPr>
          <w:rFonts w:ascii="Times New Roman" w:hAnsi="Times New Roman" w:cs="Times New Roman"/>
          <w:sz w:val="24"/>
          <w:szCs w:val="24"/>
        </w:rPr>
        <w:t>observe</w:t>
      </w:r>
      <w:r w:rsidRPr="00757759">
        <w:rPr>
          <w:rFonts w:ascii="Times New Roman" w:hAnsi="Times New Roman" w:cs="Times New Roman"/>
          <w:sz w:val="24"/>
          <w:szCs w:val="24"/>
        </w:rPr>
        <w:t xml:space="preserve"> </w:t>
      </w:r>
      <w:r>
        <w:rPr>
          <w:rFonts w:ascii="Times New Roman" w:hAnsi="Times New Roman" w:cs="Times New Roman"/>
          <w:sz w:val="24"/>
          <w:szCs w:val="24"/>
        </w:rPr>
        <w:t>marketing</w:t>
      </w:r>
      <w:r w:rsidRPr="00757759">
        <w:rPr>
          <w:rFonts w:ascii="Times New Roman" w:hAnsi="Times New Roman" w:cs="Times New Roman"/>
          <w:sz w:val="24"/>
          <w:szCs w:val="24"/>
        </w:rPr>
        <w:t xml:space="preserve"> techniques and by </w:t>
      </w:r>
      <w:r>
        <w:rPr>
          <w:rFonts w:ascii="Times New Roman" w:hAnsi="Times New Roman" w:cs="Times New Roman"/>
          <w:sz w:val="24"/>
          <w:szCs w:val="24"/>
        </w:rPr>
        <w:t>expending</w:t>
      </w:r>
      <w:r w:rsidRPr="00757759">
        <w:rPr>
          <w:rFonts w:ascii="Times New Roman" w:hAnsi="Times New Roman" w:cs="Times New Roman"/>
          <w:sz w:val="24"/>
          <w:szCs w:val="24"/>
        </w:rPr>
        <w:t xml:space="preserve"> more </w:t>
      </w:r>
      <w:r>
        <w:rPr>
          <w:rFonts w:ascii="Times New Roman" w:hAnsi="Times New Roman" w:cs="Times New Roman"/>
          <w:sz w:val="24"/>
          <w:szCs w:val="24"/>
        </w:rPr>
        <w:t>creation</w:t>
      </w:r>
      <w:r w:rsidRPr="00757759">
        <w:rPr>
          <w:rFonts w:ascii="Times New Roman" w:hAnsi="Times New Roman" w:cs="Times New Roman"/>
          <w:sz w:val="24"/>
          <w:szCs w:val="24"/>
        </w:rPr>
        <w:t xml:space="preserve"> strategies to </w:t>
      </w:r>
      <w:r>
        <w:rPr>
          <w:rFonts w:ascii="Times New Roman" w:hAnsi="Times New Roman" w:cs="Times New Roman"/>
          <w:sz w:val="24"/>
          <w:szCs w:val="24"/>
        </w:rPr>
        <w:t>composition</w:t>
      </w:r>
      <w:r w:rsidRPr="00757759">
        <w:rPr>
          <w:rFonts w:ascii="Times New Roman" w:hAnsi="Times New Roman" w:cs="Times New Roman"/>
          <w:sz w:val="24"/>
          <w:szCs w:val="24"/>
        </w:rPr>
        <w:t xml:space="preserve"> the retail </w:t>
      </w:r>
      <w:r>
        <w:rPr>
          <w:rFonts w:ascii="Times New Roman" w:hAnsi="Times New Roman" w:cs="Times New Roman"/>
          <w:sz w:val="24"/>
          <w:szCs w:val="24"/>
        </w:rPr>
        <w:t>design</w:t>
      </w:r>
      <w:r w:rsidRPr="00757759">
        <w:rPr>
          <w:rFonts w:ascii="Times New Roman" w:hAnsi="Times New Roman" w:cs="Times New Roman"/>
          <w:sz w:val="24"/>
          <w:szCs w:val="24"/>
        </w:rPr>
        <w:t xml:space="preserve">. </w:t>
      </w:r>
      <w:r>
        <w:rPr>
          <w:rFonts w:ascii="Times New Roman" w:hAnsi="Times New Roman" w:cs="Times New Roman"/>
          <w:sz w:val="24"/>
          <w:szCs w:val="24"/>
        </w:rPr>
        <w:t>Reporting</w:t>
      </w:r>
      <w:r w:rsidRPr="00757759">
        <w:rPr>
          <w:rFonts w:ascii="Times New Roman" w:hAnsi="Times New Roman" w:cs="Times New Roman"/>
          <w:sz w:val="24"/>
          <w:szCs w:val="24"/>
        </w:rPr>
        <w:t xml:space="preserve"> the </w:t>
      </w:r>
      <w:r>
        <w:rPr>
          <w:rFonts w:ascii="Times New Roman" w:hAnsi="Times New Roman" w:cs="Times New Roman"/>
          <w:sz w:val="24"/>
          <w:szCs w:val="24"/>
        </w:rPr>
        <w:t>complete</w:t>
      </w:r>
      <w:r w:rsidRPr="00757759">
        <w:rPr>
          <w:rFonts w:ascii="Times New Roman" w:hAnsi="Times New Roman" w:cs="Times New Roman"/>
          <w:sz w:val="24"/>
          <w:szCs w:val="24"/>
        </w:rPr>
        <w:t xml:space="preserve"> product and service to the </w:t>
      </w:r>
      <w:r>
        <w:rPr>
          <w:rFonts w:ascii="Times New Roman" w:hAnsi="Times New Roman" w:cs="Times New Roman"/>
          <w:sz w:val="24"/>
          <w:szCs w:val="24"/>
        </w:rPr>
        <w:t>suitable</w:t>
      </w:r>
      <w:r w:rsidRPr="00757759">
        <w:rPr>
          <w:rFonts w:ascii="Times New Roman" w:hAnsi="Times New Roman" w:cs="Times New Roman"/>
          <w:sz w:val="24"/>
          <w:szCs w:val="24"/>
        </w:rPr>
        <w:t xml:space="preserve"> customers at the </w:t>
      </w:r>
      <w:r>
        <w:rPr>
          <w:rFonts w:ascii="Times New Roman" w:hAnsi="Times New Roman" w:cs="Times New Roman"/>
          <w:sz w:val="24"/>
          <w:szCs w:val="24"/>
        </w:rPr>
        <w:t>suitable</w:t>
      </w:r>
      <w:r w:rsidRPr="00757759">
        <w:rPr>
          <w:rFonts w:ascii="Times New Roman" w:hAnsi="Times New Roman" w:cs="Times New Roman"/>
          <w:sz w:val="24"/>
          <w:szCs w:val="24"/>
        </w:rPr>
        <w:t xml:space="preserve"> time and convenience location is the </w:t>
      </w:r>
      <w:r>
        <w:rPr>
          <w:rFonts w:ascii="Times New Roman" w:hAnsi="Times New Roman" w:cs="Times New Roman"/>
          <w:sz w:val="24"/>
          <w:szCs w:val="24"/>
        </w:rPr>
        <w:t>decisive</w:t>
      </w:r>
      <w:r w:rsidRPr="00757759">
        <w:rPr>
          <w:rFonts w:ascii="Times New Roman" w:hAnsi="Times New Roman" w:cs="Times New Roman"/>
          <w:sz w:val="24"/>
          <w:szCs w:val="24"/>
        </w:rPr>
        <w:t xml:space="preserve"> </w:t>
      </w:r>
      <w:r>
        <w:rPr>
          <w:rFonts w:ascii="Times New Roman" w:hAnsi="Times New Roman" w:cs="Times New Roman"/>
          <w:sz w:val="24"/>
          <w:szCs w:val="24"/>
        </w:rPr>
        <w:t>purpose</w:t>
      </w:r>
      <w:r w:rsidRPr="00757759">
        <w:rPr>
          <w:rFonts w:ascii="Times New Roman" w:hAnsi="Times New Roman" w:cs="Times New Roman"/>
          <w:sz w:val="24"/>
          <w:szCs w:val="24"/>
        </w:rPr>
        <w:t xml:space="preserve"> of place or distribution. </w:t>
      </w:r>
      <w:r>
        <w:rPr>
          <w:rFonts w:ascii="Times New Roman" w:hAnsi="Times New Roman" w:cs="Times New Roman"/>
          <w:sz w:val="24"/>
          <w:szCs w:val="24"/>
        </w:rPr>
        <w:t>However</w:t>
      </w:r>
      <w:r w:rsidRPr="00757759">
        <w:rPr>
          <w:rFonts w:ascii="Times New Roman" w:hAnsi="Times New Roman" w:cs="Times New Roman"/>
          <w:sz w:val="24"/>
          <w:szCs w:val="24"/>
        </w:rPr>
        <w:t xml:space="preserve"> </w:t>
      </w:r>
      <w:r>
        <w:rPr>
          <w:rFonts w:ascii="Times New Roman" w:hAnsi="Times New Roman" w:cs="Times New Roman"/>
          <w:sz w:val="24"/>
          <w:szCs w:val="24"/>
        </w:rPr>
        <w:t>commonly</w:t>
      </w:r>
      <w:r w:rsidRPr="00757759">
        <w:rPr>
          <w:rFonts w:ascii="Times New Roman" w:hAnsi="Times New Roman" w:cs="Times New Roman"/>
          <w:sz w:val="24"/>
          <w:szCs w:val="24"/>
        </w:rPr>
        <w:t xml:space="preserve"> used in the retail </w:t>
      </w:r>
      <w:r>
        <w:rPr>
          <w:rFonts w:ascii="Times New Roman" w:hAnsi="Times New Roman" w:cs="Times New Roman"/>
          <w:sz w:val="24"/>
          <w:szCs w:val="24"/>
        </w:rPr>
        <w:t>offers</w:t>
      </w:r>
      <w:r w:rsidRPr="00757759">
        <w:rPr>
          <w:rFonts w:ascii="Times New Roman" w:hAnsi="Times New Roman" w:cs="Times New Roman"/>
          <w:sz w:val="24"/>
          <w:szCs w:val="24"/>
        </w:rPr>
        <w:t xml:space="preserve"> it is not often </w:t>
      </w:r>
      <w:r>
        <w:rPr>
          <w:rFonts w:ascii="Times New Roman" w:hAnsi="Times New Roman" w:cs="Times New Roman"/>
          <w:sz w:val="24"/>
          <w:szCs w:val="24"/>
        </w:rPr>
        <w:t>maintained</w:t>
      </w:r>
      <w:r w:rsidRPr="00757759">
        <w:rPr>
          <w:rFonts w:ascii="Times New Roman" w:hAnsi="Times New Roman" w:cs="Times New Roman"/>
          <w:sz w:val="24"/>
          <w:szCs w:val="24"/>
        </w:rPr>
        <w:t xml:space="preserve"> in banking due to a </w:t>
      </w:r>
      <w:r>
        <w:rPr>
          <w:rFonts w:ascii="Times New Roman" w:hAnsi="Times New Roman" w:cs="Times New Roman"/>
          <w:sz w:val="24"/>
          <w:szCs w:val="24"/>
        </w:rPr>
        <w:t>requirement</w:t>
      </w:r>
      <w:r w:rsidRPr="00757759">
        <w:rPr>
          <w:rFonts w:ascii="Times New Roman" w:hAnsi="Times New Roman" w:cs="Times New Roman"/>
          <w:sz w:val="24"/>
          <w:szCs w:val="24"/>
        </w:rPr>
        <w:t xml:space="preserve"> of cost </w:t>
      </w:r>
      <w:r>
        <w:rPr>
          <w:rFonts w:ascii="Times New Roman" w:hAnsi="Times New Roman" w:cs="Times New Roman"/>
          <w:sz w:val="24"/>
          <w:szCs w:val="24"/>
        </w:rPr>
        <w:t>awareness</w:t>
      </w:r>
      <w:r w:rsidRPr="00757759">
        <w:rPr>
          <w:rFonts w:ascii="Times New Roman" w:hAnsi="Times New Roman" w:cs="Times New Roman"/>
          <w:sz w:val="24"/>
          <w:szCs w:val="24"/>
        </w:rPr>
        <w:t xml:space="preserve"> in many cases.</w:t>
      </w:r>
    </w:p>
    <w:p w:rsidR="0043764A" w:rsidRDefault="0043764A" w:rsidP="0043764A">
      <w:pPr>
        <w:spacing w:after="0" w:line="360" w:lineRule="auto"/>
        <w:jc w:val="both"/>
        <w:rPr>
          <w:rFonts w:ascii="Times New Roman" w:hAnsi="Times New Roman" w:cs="Times New Roman"/>
          <w:sz w:val="24"/>
          <w:szCs w:val="24"/>
        </w:rPr>
      </w:pPr>
      <w:r w:rsidRPr="002B5633">
        <w:rPr>
          <w:rFonts w:ascii="Times New Roman" w:hAnsi="Times New Roman" w:cs="Times New Roman"/>
          <w:sz w:val="24"/>
          <w:szCs w:val="24"/>
        </w:rPr>
        <w:t xml:space="preserve">Place is very </w:t>
      </w:r>
      <w:r>
        <w:rPr>
          <w:rFonts w:ascii="Times New Roman" w:hAnsi="Times New Roman" w:cs="Times New Roman"/>
          <w:sz w:val="24"/>
          <w:szCs w:val="24"/>
        </w:rPr>
        <w:t>necessary</w:t>
      </w:r>
      <w:r w:rsidRPr="002B5633">
        <w:rPr>
          <w:rFonts w:ascii="Times New Roman" w:hAnsi="Times New Roman" w:cs="Times New Roman"/>
          <w:sz w:val="24"/>
          <w:szCs w:val="24"/>
        </w:rPr>
        <w:t xml:space="preserve"> in the marketing mix as the products must </w:t>
      </w:r>
      <w:r>
        <w:rPr>
          <w:rFonts w:ascii="Times New Roman" w:hAnsi="Times New Roman" w:cs="Times New Roman"/>
          <w:sz w:val="24"/>
          <w:szCs w:val="24"/>
        </w:rPr>
        <w:t>acquire</w:t>
      </w:r>
      <w:r w:rsidRPr="002B5633">
        <w:rPr>
          <w:rFonts w:ascii="Times New Roman" w:hAnsi="Times New Roman" w:cs="Times New Roman"/>
          <w:sz w:val="24"/>
          <w:szCs w:val="24"/>
        </w:rPr>
        <w:t xml:space="preserve"> to the customer when the </w:t>
      </w:r>
      <w:r>
        <w:rPr>
          <w:rFonts w:ascii="Times New Roman" w:hAnsi="Times New Roman" w:cs="Times New Roman"/>
          <w:sz w:val="24"/>
          <w:szCs w:val="24"/>
        </w:rPr>
        <w:t>requirement</w:t>
      </w:r>
      <w:r w:rsidRPr="002B5633">
        <w:rPr>
          <w:rFonts w:ascii="Times New Roman" w:hAnsi="Times New Roman" w:cs="Times New Roman"/>
          <w:sz w:val="24"/>
          <w:szCs w:val="24"/>
        </w:rPr>
        <w:t xml:space="preserve"> arise. The product must </w:t>
      </w:r>
      <w:r>
        <w:rPr>
          <w:rFonts w:ascii="Times New Roman" w:hAnsi="Times New Roman" w:cs="Times New Roman"/>
          <w:sz w:val="24"/>
          <w:szCs w:val="24"/>
        </w:rPr>
        <w:t>obtain</w:t>
      </w:r>
      <w:r w:rsidRPr="002B5633">
        <w:rPr>
          <w:rFonts w:ascii="Times New Roman" w:hAnsi="Times New Roman" w:cs="Times New Roman"/>
          <w:sz w:val="24"/>
          <w:szCs w:val="24"/>
        </w:rPr>
        <w:t xml:space="preserve"> to the customer at the </w:t>
      </w:r>
      <w:r>
        <w:rPr>
          <w:rFonts w:ascii="Times New Roman" w:hAnsi="Times New Roman" w:cs="Times New Roman"/>
          <w:sz w:val="24"/>
          <w:szCs w:val="24"/>
        </w:rPr>
        <w:t>real</w:t>
      </w:r>
      <w:r w:rsidRPr="002B5633">
        <w:rPr>
          <w:rFonts w:ascii="Times New Roman" w:hAnsi="Times New Roman" w:cs="Times New Roman"/>
          <w:sz w:val="24"/>
          <w:szCs w:val="24"/>
        </w:rPr>
        <w:t xml:space="preserve"> time, the </w:t>
      </w:r>
      <w:r>
        <w:rPr>
          <w:rFonts w:ascii="Times New Roman" w:hAnsi="Times New Roman" w:cs="Times New Roman"/>
          <w:sz w:val="24"/>
          <w:szCs w:val="24"/>
        </w:rPr>
        <w:t>real</w:t>
      </w:r>
      <w:r w:rsidRPr="002B5633">
        <w:rPr>
          <w:rFonts w:ascii="Times New Roman" w:hAnsi="Times New Roman" w:cs="Times New Roman"/>
          <w:sz w:val="24"/>
          <w:szCs w:val="24"/>
        </w:rPr>
        <w:t xml:space="preserve"> place and in the </w:t>
      </w:r>
      <w:r>
        <w:rPr>
          <w:rFonts w:ascii="Times New Roman" w:hAnsi="Times New Roman" w:cs="Times New Roman"/>
          <w:sz w:val="24"/>
          <w:szCs w:val="24"/>
        </w:rPr>
        <w:t>real</w:t>
      </w:r>
      <w:r w:rsidRPr="002B5633">
        <w:rPr>
          <w:rFonts w:ascii="Times New Roman" w:hAnsi="Times New Roman" w:cs="Times New Roman"/>
          <w:sz w:val="24"/>
          <w:szCs w:val="24"/>
        </w:rPr>
        <w:t xml:space="preserve"> quantity-this is </w:t>
      </w:r>
      <w:r>
        <w:rPr>
          <w:rFonts w:ascii="Times New Roman" w:hAnsi="Times New Roman" w:cs="Times New Roman"/>
          <w:sz w:val="24"/>
          <w:szCs w:val="24"/>
        </w:rPr>
        <w:t>extra</w:t>
      </w:r>
      <w:r w:rsidRPr="002B5633">
        <w:rPr>
          <w:rFonts w:ascii="Times New Roman" w:hAnsi="Times New Roman" w:cs="Times New Roman"/>
          <w:sz w:val="24"/>
          <w:szCs w:val="24"/>
        </w:rPr>
        <w:t xml:space="preserve"> where </w:t>
      </w:r>
      <w:r>
        <w:rPr>
          <w:rFonts w:ascii="Times New Roman" w:hAnsi="Times New Roman" w:cs="Times New Roman"/>
          <w:sz w:val="24"/>
          <w:szCs w:val="24"/>
        </w:rPr>
        <w:t>allocation</w:t>
      </w:r>
      <w:r w:rsidRPr="002B5633">
        <w:rPr>
          <w:rFonts w:ascii="Times New Roman" w:hAnsi="Times New Roman" w:cs="Times New Roman"/>
          <w:sz w:val="24"/>
          <w:szCs w:val="24"/>
        </w:rPr>
        <w:t xml:space="preserve"> comes in. An </w:t>
      </w:r>
      <w:r>
        <w:rPr>
          <w:rFonts w:ascii="Times New Roman" w:hAnsi="Times New Roman" w:cs="Times New Roman"/>
          <w:sz w:val="24"/>
          <w:szCs w:val="24"/>
        </w:rPr>
        <w:t>affordable</w:t>
      </w:r>
      <w:r w:rsidRPr="002B5633">
        <w:rPr>
          <w:rFonts w:ascii="Times New Roman" w:hAnsi="Times New Roman" w:cs="Times New Roman"/>
          <w:sz w:val="24"/>
          <w:szCs w:val="24"/>
        </w:rPr>
        <w:t xml:space="preserve"> place </w:t>
      </w:r>
      <w:r>
        <w:rPr>
          <w:rFonts w:ascii="Times New Roman" w:hAnsi="Times New Roman" w:cs="Times New Roman"/>
          <w:sz w:val="24"/>
          <w:szCs w:val="24"/>
        </w:rPr>
        <w:t>stimulates</w:t>
      </w:r>
      <w:r w:rsidRPr="002B5633">
        <w:rPr>
          <w:rFonts w:ascii="Times New Roman" w:hAnsi="Times New Roman" w:cs="Times New Roman"/>
          <w:sz w:val="24"/>
          <w:szCs w:val="24"/>
        </w:rPr>
        <w:t xml:space="preserve"> new visitors, residents and businesses because of this, banks are seen as </w:t>
      </w:r>
      <w:r>
        <w:rPr>
          <w:rFonts w:ascii="Times New Roman" w:hAnsi="Times New Roman" w:cs="Times New Roman"/>
          <w:sz w:val="24"/>
          <w:szCs w:val="24"/>
        </w:rPr>
        <w:t>effective</w:t>
      </w:r>
      <w:r w:rsidRPr="002B5633">
        <w:rPr>
          <w:rFonts w:ascii="Times New Roman" w:hAnsi="Times New Roman" w:cs="Times New Roman"/>
          <w:sz w:val="24"/>
          <w:szCs w:val="24"/>
        </w:rPr>
        <w:t xml:space="preserve"> side by side each other. Place in the marketing mix </w:t>
      </w:r>
      <w:r>
        <w:rPr>
          <w:rFonts w:ascii="Times New Roman" w:hAnsi="Times New Roman" w:cs="Times New Roman"/>
          <w:sz w:val="24"/>
          <w:szCs w:val="24"/>
        </w:rPr>
        <w:t>describes</w:t>
      </w:r>
      <w:r w:rsidRPr="002B5633">
        <w:rPr>
          <w:rFonts w:ascii="Times New Roman" w:hAnsi="Times New Roman" w:cs="Times New Roman"/>
          <w:sz w:val="24"/>
          <w:szCs w:val="24"/>
        </w:rPr>
        <w:t xml:space="preserve"> where the product is </w:t>
      </w:r>
      <w:r>
        <w:rPr>
          <w:rFonts w:ascii="Times New Roman" w:hAnsi="Times New Roman" w:cs="Times New Roman"/>
          <w:sz w:val="24"/>
          <w:szCs w:val="24"/>
        </w:rPr>
        <w:t>moved</w:t>
      </w:r>
      <w:r w:rsidRPr="002B5633">
        <w:rPr>
          <w:rFonts w:ascii="Times New Roman" w:hAnsi="Times New Roman" w:cs="Times New Roman"/>
          <w:sz w:val="24"/>
          <w:szCs w:val="24"/>
        </w:rPr>
        <w:t xml:space="preserve">, through which </w:t>
      </w:r>
      <w:r>
        <w:rPr>
          <w:rFonts w:ascii="Times New Roman" w:hAnsi="Times New Roman" w:cs="Times New Roman"/>
          <w:sz w:val="24"/>
          <w:szCs w:val="24"/>
        </w:rPr>
        <w:t>means</w:t>
      </w:r>
      <w:r w:rsidRPr="002B5633">
        <w:rPr>
          <w:rFonts w:ascii="Times New Roman" w:hAnsi="Times New Roman" w:cs="Times New Roman"/>
          <w:sz w:val="24"/>
          <w:szCs w:val="24"/>
        </w:rPr>
        <w:t xml:space="preserve"> and with what </w:t>
      </w:r>
      <w:r>
        <w:rPr>
          <w:rFonts w:ascii="Times New Roman" w:hAnsi="Times New Roman" w:cs="Times New Roman"/>
          <w:sz w:val="24"/>
          <w:szCs w:val="24"/>
        </w:rPr>
        <w:t>movement</w:t>
      </w:r>
      <w:r w:rsidRPr="002B5633">
        <w:rPr>
          <w:rFonts w:ascii="Times New Roman" w:hAnsi="Times New Roman" w:cs="Times New Roman"/>
          <w:sz w:val="24"/>
          <w:szCs w:val="24"/>
        </w:rPr>
        <w:t>, logistics etc</w:t>
      </w:r>
      <w:r>
        <w:rPr>
          <w:rFonts w:ascii="Times New Roman" w:hAnsi="Times New Roman" w:cs="Times New Roman"/>
          <w:sz w:val="24"/>
          <w:szCs w:val="24"/>
        </w:rPr>
        <w:t>. However,</w:t>
      </w:r>
      <w:r w:rsidRPr="002B5633">
        <w:rPr>
          <w:rFonts w:ascii="Times New Roman" w:hAnsi="Times New Roman" w:cs="Times New Roman"/>
          <w:sz w:val="24"/>
          <w:szCs w:val="24"/>
        </w:rPr>
        <w:t xml:space="preserve"> services are not </w:t>
      </w:r>
      <w:proofErr w:type="gramStart"/>
      <w:r>
        <w:rPr>
          <w:rFonts w:ascii="Times New Roman" w:hAnsi="Times New Roman" w:cs="Times New Roman"/>
          <w:sz w:val="24"/>
          <w:szCs w:val="24"/>
        </w:rPr>
        <w:t>concrete</w:t>
      </w:r>
      <w:r w:rsidRPr="002B5633">
        <w:rPr>
          <w:rFonts w:ascii="Times New Roman" w:hAnsi="Times New Roman" w:cs="Times New Roman"/>
          <w:sz w:val="24"/>
          <w:szCs w:val="24"/>
        </w:rPr>
        <w:t>,</w:t>
      </w:r>
      <w:proofErr w:type="gramEnd"/>
      <w:r w:rsidRPr="002B5633">
        <w:rPr>
          <w:rFonts w:ascii="Times New Roman" w:hAnsi="Times New Roman" w:cs="Times New Roman"/>
          <w:sz w:val="24"/>
          <w:szCs w:val="24"/>
        </w:rPr>
        <w:t xml:space="preserve"> their </w:t>
      </w:r>
      <w:r>
        <w:rPr>
          <w:rFonts w:ascii="Times New Roman" w:hAnsi="Times New Roman" w:cs="Times New Roman"/>
          <w:sz w:val="24"/>
          <w:szCs w:val="24"/>
        </w:rPr>
        <w:t>distribution</w:t>
      </w:r>
      <w:r w:rsidRPr="002B5633">
        <w:rPr>
          <w:rFonts w:ascii="Times New Roman" w:hAnsi="Times New Roman" w:cs="Times New Roman"/>
          <w:sz w:val="24"/>
          <w:szCs w:val="24"/>
        </w:rPr>
        <w:t xml:space="preserve"> may need </w:t>
      </w:r>
      <w:r>
        <w:rPr>
          <w:rFonts w:ascii="Times New Roman" w:hAnsi="Times New Roman" w:cs="Times New Roman"/>
          <w:sz w:val="24"/>
          <w:szCs w:val="24"/>
        </w:rPr>
        <w:t xml:space="preserve">substantial assets. According to </w:t>
      </w:r>
      <w:proofErr w:type="spellStart"/>
      <w:r w:rsidRPr="002B5633">
        <w:rPr>
          <w:rFonts w:ascii="Times New Roman" w:hAnsi="Times New Roman" w:cs="Times New Roman"/>
          <w:sz w:val="24"/>
          <w:szCs w:val="24"/>
        </w:rPr>
        <w:t>Woodruffe</w:t>
      </w:r>
      <w:proofErr w:type="spellEnd"/>
      <w:r w:rsidRPr="002B5633">
        <w:rPr>
          <w:rFonts w:ascii="Times New Roman" w:hAnsi="Times New Roman" w:cs="Times New Roman"/>
          <w:sz w:val="24"/>
          <w:szCs w:val="24"/>
        </w:rPr>
        <w:t xml:space="preserve"> (1995) </w:t>
      </w:r>
      <w:r>
        <w:rPr>
          <w:rFonts w:ascii="Times New Roman" w:hAnsi="Times New Roman" w:cs="Times New Roman"/>
          <w:sz w:val="24"/>
          <w:szCs w:val="24"/>
        </w:rPr>
        <w:t>improves</w:t>
      </w:r>
      <w:r w:rsidRPr="002B5633">
        <w:rPr>
          <w:rFonts w:ascii="Times New Roman" w:hAnsi="Times New Roman" w:cs="Times New Roman"/>
          <w:sz w:val="24"/>
          <w:szCs w:val="24"/>
        </w:rPr>
        <w:t xml:space="preserve"> that the </w:t>
      </w:r>
      <w:r>
        <w:rPr>
          <w:rFonts w:ascii="Times New Roman" w:hAnsi="Times New Roman" w:cs="Times New Roman"/>
          <w:sz w:val="24"/>
          <w:szCs w:val="24"/>
        </w:rPr>
        <w:t xml:space="preserve">arrangement </w:t>
      </w:r>
      <w:r w:rsidRPr="002B5633">
        <w:rPr>
          <w:rFonts w:ascii="Times New Roman" w:hAnsi="Times New Roman" w:cs="Times New Roman"/>
          <w:sz w:val="24"/>
          <w:szCs w:val="24"/>
        </w:rPr>
        <w:t xml:space="preserve">in the marketing mix of services marketing has the </w:t>
      </w:r>
      <w:r>
        <w:rPr>
          <w:rFonts w:ascii="Times New Roman" w:hAnsi="Times New Roman" w:cs="Times New Roman"/>
          <w:sz w:val="24"/>
          <w:szCs w:val="24"/>
        </w:rPr>
        <w:t>important</w:t>
      </w:r>
      <w:r w:rsidRPr="002B5633">
        <w:rPr>
          <w:rFonts w:ascii="Times New Roman" w:hAnsi="Times New Roman" w:cs="Times New Roman"/>
          <w:sz w:val="24"/>
          <w:szCs w:val="24"/>
        </w:rPr>
        <w:t xml:space="preserve"> purpose of making services </w:t>
      </w:r>
      <w:r>
        <w:rPr>
          <w:rFonts w:ascii="Times New Roman" w:hAnsi="Times New Roman" w:cs="Times New Roman"/>
          <w:sz w:val="24"/>
          <w:szCs w:val="24"/>
        </w:rPr>
        <w:t>possible</w:t>
      </w:r>
      <w:r w:rsidRPr="002B5633">
        <w:rPr>
          <w:rFonts w:ascii="Times New Roman" w:hAnsi="Times New Roman" w:cs="Times New Roman"/>
          <w:sz w:val="24"/>
          <w:szCs w:val="24"/>
        </w:rPr>
        <w:t xml:space="preserve"> and </w:t>
      </w:r>
      <w:r>
        <w:rPr>
          <w:rFonts w:ascii="Times New Roman" w:hAnsi="Times New Roman" w:cs="Times New Roman"/>
          <w:sz w:val="24"/>
          <w:szCs w:val="24"/>
        </w:rPr>
        <w:t>attainable</w:t>
      </w:r>
      <w:r w:rsidRPr="002B5633">
        <w:rPr>
          <w:rFonts w:ascii="Times New Roman" w:hAnsi="Times New Roman" w:cs="Times New Roman"/>
          <w:sz w:val="24"/>
          <w:szCs w:val="24"/>
        </w:rPr>
        <w:t xml:space="preserve">. Where </w:t>
      </w:r>
      <w:r>
        <w:rPr>
          <w:rFonts w:ascii="Times New Roman" w:hAnsi="Times New Roman" w:cs="Times New Roman"/>
          <w:sz w:val="24"/>
          <w:szCs w:val="24"/>
        </w:rPr>
        <w:t>attainability</w:t>
      </w:r>
      <w:r w:rsidRPr="002B5633">
        <w:rPr>
          <w:rFonts w:ascii="Times New Roman" w:hAnsi="Times New Roman" w:cs="Times New Roman"/>
          <w:sz w:val="24"/>
          <w:szCs w:val="24"/>
        </w:rPr>
        <w:t xml:space="preserve"> has been defined as the </w:t>
      </w:r>
      <w:r>
        <w:rPr>
          <w:rFonts w:ascii="Times New Roman" w:hAnsi="Times New Roman" w:cs="Times New Roman"/>
          <w:sz w:val="24"/>
          <w:szCs w:val="24"/>
        </w:rPr>
        <w:t>comfort</w:t>
      </w:r>
      <w:r w:rsidRPr="002B5633">
        <w:rPr>
          <w:rFonts w:ascii="Times New Roman" w:hAnsi="Times New Roman" w:cs="Times New Roman"/>
          <w:sz w:val="24"/>
          <w:szCs w:val="24"/>
        </w:rPr>
        <w:t xml:space="preserve"> and </w:t>
      </w:r>
      <w:r>
        <w:rPr>
          <w:rFonts w:ascii="Times New Roman" w:hAnsi="Times New Roman" w:cs="Times New Roman"/>
          <w:sz w:val="24"/>
          <w:szCs w:val="24"/>
        </w:rPr>
        <w:t>suitability</w:t>
      </w:r>
      <w:r w:rsidRPr="002B5633">
        <w:rPr>
          <w:rFonts w:ascii="Times New Roman" w:hAnsi="Times New Roman" w:cs="Times New Roman"/>
          <w:sz w:val="24"/>
          <w:szCs w:val="24"/>
        </w:rPr>
        <w:t xml:space="preserve"> with which services can be </w:t>
      </w:r>
      <w:r>
        <w:rPr>
          <w:rFonts w:ascii="Times New Roman" w:hAnsi="Times New Roman" w:cs="Times New Roman"/>
          <w:sz w:val="24"/>
          <w:szCs w:val="24"/>
        </w:rPr>
        <w:lastRenderedPageBreak/>
        <w:t>acquired</w:t>
      </w:r>
      <w:r w:rsidRPr="002B5633">
        <w:rPr>
          <w:rFonts w:ascii="Times New Roman" w:hAnsi="Times New Roman" w:cs="Times New Roman"/>
          <w:sz w:val="24"/>
          <w:szCs w:val="24"/>
        </w:rPr>
        <w:t xml:space="preserve">, used or </w:t>
      </w:r>
      <w:r>
        <w:rPr>
          <w:rFonts w:ascii="Times New Roman" w:hAnsi="Times New Roman" w:cs="Times New Roman"/>
          <w:sz w:val="24"/>
          <w:szCs w:val="24"/>
        </w:rPr>
        <w:t>common</w:t>
      </w:r>
      <w:r w:rsidRPr="002B5633">
        <w:rPr>
          <w:rFonts w:ascii="Times New Roman" w:hAnsi="Times New Roman" w:cs="Times New Roman"/>
          <w:sz w:val="24"/>
          <w:szCs w:val="24"/>
        </w:rPr>
        <w:t xml:space="preserve"> and where </w:t>
      </w:r>
      <w:r>
        <w:rPr>
          <w:rFonts w:ascii="Times New Roman" w:hAnsi="Times New Roman" w:cs="Times New Roman"/>
          <w:sz w:val="24"/>
          <w:szCs w:val="24"/>
        </w:rPr>
        <w:t>possibility</w:t>
      </w:r>
      <w:r w:rsidRPr="002B5633">
        <w:rPr>
          <w:rFonts w:ascii="Times New Roman" w:hAnsi="Times New Roman" w:cs="Times New Roman"/>
          <w:sz w:val="24"/>
          <w:szCs w:val="24"/>
        </w:rPr>
        <w:t xml:space="preserve"> is defined as the </w:t>
      </w:r>
      <w:r>
        <w:rPr>
          <w:rFonts w:ascii="Times New Roman" w:hAnsi="Times New Roman" w:cs="Times New Roman"/>
          <w:sz w:val="24"/>
          <w:szCs w:val="24"/>
        </w:rPr>
        <w:t>range</w:t>
      </w:r>
      <w:r w:rsidRPr="002B5633">
        <w:rPr>
          <w:rFonts w:ascii="Times New Roman" w:hAnsi="Times New Roman" w:cs="Times New Roman"/>
          <w:sz w:val="24"/>
          <w:szCs w:val="24"/>
        </w:rPr>
        <w:t xml:space="preserve">, to which services are </w:t>
      </w:r>
      <w:r>
        <w:rPr>
          <w:rFonts w:ascii="Times New Roman" w:hAnsi="Times New Roman" w:cs="Times New Roman"/>
          <w:sz w:val="24"/>
          <w:szCs w:val="24"/>
        </w:rPr>
        <w:t>achievable</w:t>
      </w:r>
      <w:r w:rsidRPr="002B5633">
        <w:rPr>
          <w:rFonts w:ascii="Times New Roman" w:hAnsi="Times New Roman" w:cs="Times New Roman"/>
          <w:sz w:val="24"/>
          <w:szCs w:val="24"/>
        </w:rPr>
        <w:t xml:space="preserve"> or </w:t>
      </w:r>
      <w:r>
        <w:rPr>
          <w:rFonts w:ascii="Times New Roman" w:hAnsi="Times New Roman" w:cs="Times New Roman"/>
          <w:sz w:val="24"/>
          <w:szCs w:val="24"/>
        </w:rPr>
        <w:t>accomplished</w:t>
      </w:r>
      <w:r w:rsidRPr="002B5633">
        <w:rPr>
          <w:rFonts w:ascii="Times New Roman" w:hAnsi="Times New Roman" w:cs="Times New Roman"/>
          <w:sz w:val="24"/>
          <w:szCs w:val="24"/>
        </w:rPr>
        <w:t xml:space="preserve"> of being </w:t>
      </w:r>
      <w:r>
        <w:rPr>
          <w:rFonts w:ascii="Times New Roman" w:hAnsi="Times New Roman" w:cs="Times New Roman"/>
          <w:sz w:val="24"/>
          <w:szCs w:val="24"/>
        </w:rPr>
        <w:t>retained</w:t>
      </w:r>
      <w:r w:rsidRPr="002B5633">
        <w:rPr>
          <w:rFonts w:ascii="Times New Roman" w:hAnsi="Times New Roman" w:cs="Times New Roman"/>
          <w:sz w:val="24"/>
          <w:szCs w:val="24"/>
        </w:rPr>
        <w:t xml:space="preserve">, used or </w:t>
      </w:r>
      <w:r>
        <w:rPr>
          <w:rFonts w:ascii="Times New Roman" w:hAnsi="Times New Roman" w:cs="Times New Roman"/>
          <w:sz w:val="24"/>
          <w:szCs w:val="24"/>
        </w:rPr>
        <w:t>approved</w:t>
      </w:r>
      <w:r w:rsidRPr="002B5633">
        <w:rPr>
          <w:rFonts w:ascii="Times New Roman" w:hAnsi="Times New Roman" w:cs="Times New Roman"/>
          <w:sz w:val="24"/>
          <w:szCs w:val="24"/>
        </w:rPr>
        <w:t xml:space="preserve">. </w:t>
      </w:r>
    </w:p>
    <w:p w:rsidR="0043764A" w:rsidRDefault="0043764A" w:rsidP="0043764A">
      <w:pPr>
        <w:spacing w:after="0" w:line="360" w:lineRule="auto"/>
        <w:jc w:val="both"/>
        <w:rPr>
          <w:rFonts w:ascii="Times New Roman" w:hAnsi="Times New Roman" w:cs="Times New Roman"/>
          <w:sz w:val="24"/>
          <w:szCs w:val="24"/>
        </w:rPr>
      </w:pPr>
      <w:r w:rsidRPr="002B5633">
        <w:rPr>
          <w:rFonts w:ascii="Times New Roman" w:hAnsi="Times New Roman" w:cs="Times New Roman"/>
          <w:sz w:val="24"/>
          <w:szCs w:val="24"/>
        </w:rPr>
        <w:t xml:space="preserve">The location where the service is </w:t>
      </w:r>
      <w:r>
        <w:rPr>
          <w:rFonts w:ascii="Times New Roman" w:hAnsi="Times New Roman" w:cs="Times New Roman"/>
          <w:sz w:val="24"/>
          <w:szCs w:val="24"/>
        </w:rPr>
        <w:t>created</w:t>
      </w:r>
      <w:r w:rsidRPr="002B5633">
        <w:rPr>
          <w:rFonts w:ascii="Times New Roman" w:hAnsi="Times New Roman" w:cs="Times New Roman"/>
          <w:sz w:val="24"/>
          <w:szCs w:val="24"/>
        </w:rPr>
        <w:t xml:space="preserve"> is an important </w:t>
      </w:r>
      <w:r>
        <w:rPr>
          <w:rFonts w:ascii="Times New Roman" w:hAnsi="Times New Roman" w:cs="Times New Roman"/>
          <w:sz w:val="24"/>
          <w:szCs w:val="24"/>
        </w:rPr>
        <w:t>attitude</w:t>
      </w:r>
      <w:r w:rsidRPr="002B5633">
        <w:rPr>
          <w:rFonts w:ascii="Times New Roman" w:hAnsi="Times New Roman" w:cs="Times New Roman"/>
          <w:sz w:val="24"/>
          <w:szCs w:val="24"/>
        </w:rPr>
        <w:t xml:space="preserve"> since some services are </w:t>
      </w:r>
      <w:r>
        <w:rPr>
          <w:rFonts w:ascii="Times New Roman" w:hAnsi="Times New Roman" w:cs="Times New Roman"/>
          <w:sz w:val="24"/>
          <w:szCs w:val="24"/>
        </w:rPr>
        <w:t>connected</w:t>
      </w:r>
      <w:r w:rsidRPr="002B5633">
        <w:rPr>
          <w:rFonts w:ascii="Times New Roman" w:hAnsi="Times New Roman" w:cs="Times New Roman"/>
          <w:sz w:val="24"/>
          <w:szCs w:val="24"/>
        </w:rPr>
        <w:t xml:space="preserve"> like a </w:t>
      </w:r>
      <w:r>
        <w:rPr>
          <w:rFonts w:ascii="Times New Roman" w:hAnsi="Times New Roman" w:cs="Times New Roman"/>
          <w:sz w:val="24"/>
          <w:szCs w:val="24"/>
        </w:rPr>
        <w:t>haircut</w:t>
      </w:r>
      <w:r w:rsidRPr="002B5633">
        <w:rPr>
          <w:rFonts w:ascii="Times New Roman" w:hAnsi="Times New Roman" w:cs="Times New Roman"/>
          <w:sz w:val="24"/>
          <w:szCs w:val="24"/>
        </w:rPr>
        <w:t xml:space="preserve">. Customer needs and wants </w:t>
      </w:r>
      <w:r>
        <w:rPr>
          <w:rFonts w:ascii="Times New Roman" w:hAnsi="Times New Roman" w:cs="Times New Roman"/>
          <w:sz w:val="24"/>
          <w:szCs w:val="24"/>
        </w:rPr>
        <w:t>describe</w:t>
      </w:r>
      <w:r w:rsidRPr="002B5633">
        <w:rPr>
          <w:rFonts w:ascii="Times New Roman" w:hAnsi="Times New Roman" w:cs="Times New Roman"/>
          <w:sz w:val="24"/>
          <w:szCs w:val="24"/>
        </w:rPr>
        <w:t xml:space="preserve"> how the customer </w:t>
      </w:r>
      <w:r>
        <w:rPr>
          <w:rFonts w:ascii="Times New Roman" w:hAnsi="Times New Roman" w:cs="Times New Roman"/>
          <w:sz w:val="24"/>
          <w:szCs w:val="24"/>
        </w:rPr>
        <w:t>needs</w:t>
      </w:r>
      <w:r w:rsidRPr="002B5633">
        <w:rPr>
          <w:rFonts w:ascii="Times New Roman" w:hAnsi="Times New Roman" w:cs="Times New Roman"/>
          <w:sz w:val="24"/>
          <w:szCs w:val="24"/>
        </w:rPr>
        <w:t xml:space="preserve"> its service and </w:t>
      </w:r>
      <w:r>
        <w:rPr>
          <w:rFonts w:ascii="Times New Roman" w:hAnsi="Times New Roman" w:cs="Times New Roman"/>
          <w:sz w:val="24"/>
          <w:szCs w:val="24"/>
        </w:rPr>
        <w:t>determined</w:t>
      </w:r>
      <w:r w:rsidRPr="002B5633">
        <w:rPr>
          <w:rFonts w:ascii="Times New Roman" w:hAnsi="Times New Roman" w:cs="Times New Roman"/>
          <w:sz w:val="24"/>
          <w:szCs w:val="24"/>
        </w:rPr>
        <w:t xml:space="preserve"> which channels. Black (2002) </w:t>
      </w:r>
      <w:r>
        <w:rPr>
          <w:rFonts w:ascii="Times New Roman" w:hAnsi="Times New Roman" w:cs="Times New Roman"/>
          <w:sz w:val="24"/>
          <w:szCs w:val="24"/>
        </w:rPr>
        <w:t>establish</w:t>
      </w:r>
      <w:r w:rsidRPr="002B5633">
        <w:rPr>
          <w:rFonts w:ascii="Times New Roman" w:hAnsi="Times New Roman" w:cs="Times New Roman"/>
          <w:sz w:val="24"/>
          <w:szCs w:val="24"/>
        </w:rPr>
        <w:t xml:space="preserve"> that customers use the </w:t>
      </w:r>
      <w:r>
        <w:rPr>
          <w:rFonts w:ascii="Times New Roman" w:hAnsi="Times New Roman" w:cs="Times New Roman"/>
          <w:sz w:val="24"/>
          <w:szCs w:val="24"/>
        </w:rPr>
        <w:t>similar</w:t>
      </w:r>
      <w:r w:rsidRPr="002B5633">
        <w:rPr>
          <w:rFonts w:ascii="Times New Roman" w:hAnsi="Times New Roman" w:cs="Times New Roman"/>
          <w:sz w:val="24"/>
          <w:szCs w:val="24"/>
        </w:rPr>
        <w:t xml:space="preserve"> products through </w:t>
      </w:r>
      <w:r>
        <w:rPr>
          <w:rFonts w:ascii="Times New Roman" w:hAnsi="Times New Roman" w:cs="Times New Roman"/>
          <w:sz w:val="24"/>
          <w:szCs w:val="24"/>
        </w:rPr>
        <w:t>various</w:t>
      </w:r>
      <w:r w:rsidRPr="002B5633">
        <w:rPr>
          <w:rFonts w:ascii="Times New Roman" w:hAnsi="Times New Roman" w:cs="Times New Roman"/>
          <w:sz w:val="24"/>
          <w:szCs w:val="24"/>
        </w:rPr>
        <w:t xml:space="preserve"> channel because their </w:t>
      </w:r>
      <w:r>
        <w:rPr>
          <w:rFonts w:ascii="Times New Roman" w:hAnsi="Times New Roman" w:cs="Times New Roman"/>
          <w:sz w:val="24"/>
          <w:szCs w:val="24"/>
        </w:rPr>
        <w:t>customer</w:t>
      </w:r>
      <w:r w:rsidRPr="002B5633">
        <w:rPr>
          <w:rFonts w:ascii="Times New Roman" w:hAnsi="Times New Roman" w:cs="Times New Roman"/>
          <w:sz w:val="24"/>
          <w:szCs w:val="24"/>
        </w:rPr>
        <w:t xml:space="preserve"> </w:t>
      </w:r>
      <w:r>
        <w:rPr>
          <w:rFonts w:ascii="Times New Roman" w:hAnsi="Times New Roman" w:cs="Times New Roman"/>
          <w:sz w:val="24"/>
          <w:szCs w:val="24"/>
        </w:rPr>
        <w:t>assurance</w:t>
      </w:r>
      <w:r w:rsidRPr="002B5633">
        <w:rPr>
          <w:rFonts w:ascii="Times New Roman" w:hAnsi="Times New Roman" w:cs="Times New Roman"/>
          <w:sz w:val="24"/>
          <w:szCs w:val="24"/>
        </w:rPr>
        <w:t xml:space="preserve">, lifestyle factors, </w:t>
      </w:r>
      <w:r>
        <w:rPr>
          <w:rFonts w:ascii="Times New Roman" w:hAnsi="Times New Roman" w:cs="Times New Roman"/>
          <w:sz w:val="24"/>
          <w:szCs w:val="24"/>
        </w:rPr>
        <w:t>reasons</w:t>
      </w:r>
      <w:r w:rsidRPr="002B5633">
        <w:rPr>
          <w:rFonts w:ascii="Times New Roman" w:hAnsi="Times New Roman" w:cs="Times New Roman"/>
          <w:sz w:val="24"/>
          <w:szCs w:val="24"/>
        </w:rPr>
        <w:t xml:space="preserve"> and </w:t>
      </w:r>
      <w:r>
        <w:rPr>
          <w:rFonts w:ascii="Times New Roman" w:hAnsi="Times New Roman" w:cs="Times New Roman"/>
          <w:sz w:val="24"/>
          <w:szCs w:val="24"/>
        </w:rPr>
        <w:t>powerful</w:t>
      </w:r>
      <w:r w:rsidRPr="002B5633">
        <w:rPr>
          <w:rFonts w:ascii="Times New Roman" w:hAnsi="Times New Roman" w:cs="Times New Roman"/>
          <w:sz w:val="24"/>
          <w:szCs w:val="24"/>
        </w:rPr>
        <w:t xml:space="preserve"> responses. </w:t>
      </w:r>
      <w:proofErr w:type="spellStart"/>
      <w:r w:rsidRPr="002B5633">
        <w:rPr>
          <w:rFonts w:ascii="Times New Roman" w:hAnsi="Times New Roman" w:cs="Times New Roman"/>
          <w:sz w:val="24"/>
          <w:szCs w:val="24"/>
        </w:rPr>
        <w:t>Woodruffe</w:t>
      </w:r>
      <w:proofErr w:type="spellEnd"/>
      <w:r w:rsidRPr="002B5633">
        <w:rPr>
          <w:rFonts w:ascii="Times New Roman" w:hAnsi="Times New Roman" w:cs="Times New Roman"/>
          <w:sz w:val="24"/>
          <w:szCs w:val="24"/>
        </w:rPr>
        <w:t xml:space="preserve"> (1995) as well </w:t>
      </w:r>
      <w:r>
        <w:rPr>
          <w:rFonts w:ascii="Times New Roman" w:hAnsi="Times New Roman" w:cs="Times New Roman"/>
          <w:sz w:val="24"/>
          <w:szCs w:val="24"/>
        </w:rPr>
        <w:t>explains</w:t>
      </w:r>
      <w:r w:rsidRPr="002B5633">
        <w:rPr>
          <w:rFonts w:ascii="Times New Roman" w:hAnsi="Times New Roman" w:cs="Times New Roman"/>
          <w:sz w:val="24"/>
          <w:szCs w:val="24"/>
        </w:rPr>
        <w:t xml:space="preserve"> the </w:t>
      </w:r>
      <w:r>
        <w:rPr>
          <w:rFonts w:ascii="Times New Roman" w:hAnsi="Times New Roman" w:cs="Times New Roman"/>
          <w:sz w:val="24"/>
          <w:szCs w:val="24"/>
        </w:rPr>
        <w:t>influence</w:t>
      </w:r>
      <w:r w:rsidRPr="002B5633">
        <w:rPr>
          <w:rFonts w:ascii="Times New Roman" w:hAnsi="Times New Roman" w:cs="Times New Roman"/>
          <w:sz w:val="24"/>
          <w:szCs w:val="24"/>
        </w:rPr>
        <w:t xml:space="preserve"> of </w:t>
      </w:r>
      <w:r>
        <w:rPr>
          <w:rFonts w:ascii="Times New Roman" w:hAnsi="Times New Roman" w:cs="Times New Roman"/>
          <w:sz w:val="24"/>
          <w:szCs w:val="24"/>
        </w:rPr>
        <w:t>environmental</w:t>
      </w:r>
      <w:r w:rsidRPr="002B5633">
        <w:rPr>
          <w:rFonts w:ascii="Times New Roman" w:hAnsi="Times New Roman" w:cs="Times New Roman"/>
          <w:sz w:val="24"/>
          <w:szCs w:val="24"/>
        </w:rPr>
        <w:t xml:space="preserve"> location as part of the service since it must be </w:t>
      </w:r>
      <w:r>
        <w:rPr>
          <w:rFonts w:ascii="Times New Roman" w:hAnsi="Times New Roman" w:cs="Times New Roman"/>
          <w:sz w:val="24"/>
          <w:szCs w:val="24"/>
        </w:rPr>
        <w:t>available</w:t>
      </w:r>
      <w:r w:rsidRPr="002B5633">
        <w:rPr>
          <w:rFonts w:ascii="Times New Roman" w:hAnsi="Times New Roman" w:cs="Times New Roman"/>
          <w:sz w:val="24"/>
          <w:szCs w:val="24"/>
        </w:rPr>
        <w:t xml:space="preserve"> to customers, either when customers have to </w:t>
      </w:r>
      <w:r>
        <w:rPr>
          <w:rFonts w:ascii="Times New Roman" w:hAnsi="Times New Roman" w:cs="Times New Roman"/>
          <w:sz w:val="24"/>
          <w:szCs w:val="24"/>
        </w:rPr>
        <w:t>arrive</w:t>
      </w:r>
      <w:r w:rsidRPr="002B5633">
        <w:rPr>
          <w:rFonts w:ascii="Times New Roman" w:hAnsi="Times New Roman" w:cs="Times New Roman"/>
          <w:sz w:val="24"/>
          <w:szCs w:val="24"/>
        </w:rPr>
        <w:t xml:space="preserve"> to a company or when a company is </w:t>
      </w:r>
      <w:r>
        <w:rPr>
          <w:rFonts w:ascii="Times New Roman" w:hAnsi="Times New Roman" w:cs="Times New Roman"/>
          <w:sz w:val="24"/>
          <w:szCs w:val="24"/>
        </w:rPr>
        <w:t>movement</w:t>
      </w:r>
      <w:r w:rsidRPr="002B5633">
        <w:rPr>
          <w:rFonts w:ascii="Times New Roman" w:hAnsi="Times New Roman" w:cs="Times New Roman"/>
          <w:sz w:val="24"/>
          <w:szCs w:val="24"/>
        </w:rPr>
        <w:t xml:space="preserve"> towards the </w:t>
      </w:r>
      <w:r>
        <w:rPr>
          <w:rFonts w:ascii="Times New Roman" w:hAnsi="Times New Roman" w:cs="Times New Roman"/>
          <w:sz w:val="24"/>
          <w:szCs w:val="24"/>
        </w:rPr>
        <w:t>consumer</w:t>
      </w:r>
      <w:r w:rsidRPr="002B5633">
        <w:rPr>
          <w:rFonts w:ascii="Times New Roman" w:hAnsi="Times New Roman" w:cs="Times New Roman"/>
          <w:sz w:val="24"/>
          <w:szCs w:val="24"/>
        </w:rPr>
        <w:t xml:space="preserve">. </w:t>
      </w:r>
      <w:r>
        <w:rPr>
          <w:rFonts w:ascii="Times New Roman" w:hAnsi="Times New Roman" w:cs="Times New Roman"/>
          <w:sz w:val="24"/>
          <w:szCs w:val="24"/>
        </w:rPr>
        <w:t>Finally</w:t>
      </w:r>
      <w:r w:rsidRPr="002B5633">
        <w:rPr>
          <w:rFonts w:ascii="Times New Roman" w:hAnsi="Times New Roman" w:cs="Times New Roman"/>
          <w:sz w:val="24"/>
          <w:szCs w:val="24"/>
        </w:rPr>
        <w:t xml:space="preserve">, </w:t>
      </w:r>
      <w:proofErr w:type="spellStart"/>
      <w:r w:rsidRPr="002B5633">
        <w:rPr>
          <w:rFonts w:ascii="Times New Roman" w:hAnsi="Times New Roman" w:cs="Times New Roman"/>
          <w:sz w:val="24"/>
          <w:szCs w:val="24"/>
        </w:rPr>
        <w:t>Zeithaml&amp;Bitner</w:t>
      </w:r>
      <w:proofErr w:type="spellEnd"/>
      <w:r w:rsidRPr="002B5633">
        <w:rPr>
          <w:rFonts w:ascii="Times New Roman" w:hAnsi="Times New Roman" w:cs="Times New Roman"/>
          <w:sz w:val="24"/>
          <w:szCs w:val="24"/>
        </w:rPr>
        <w:t xml:space="preserve"> (2003) </w:t>
      </w:r>
      <w:r>
        <w:rPr>
          <w:rFonts w:ascii="Times New Roman" w:hAnsi="Times New Roman" w:cs="Times New Roman"/>
          <w:sz w:val="24"/>
          <w:szCs w:val="24"/>
        </w:rPr>
        <w:t>communicate</w:t>
      </w:r>
      <w:r w:rsidRPr="002B5633">
        <w:rPr>
          <w:rFonts w:ascii="Times New Roman" w:hAnsi="Times New Roman" w:cs="Times New Roman"/>
          <w:sz w:val="24"/>
          <w:szCs w:val="24"/>
        </w:rPr>
        <w:t xml:space="preserve"> that it is </w:t>
      </w:r>
      <w:r>
        <w:rPr>
          <w:rFonts w:ascii="Times New Roman" w:hAnsi="Times New Roman" w:cs="Times New Roman"/>
          <w:sz w:val="24"/>
          <w:szCs w:val="24"/>
        </w:rPr>
        <w:t>essential</w:t>
      </w:r>
      <w:r w:rsidRPr="002B5633">
        <w:rPr>
          <w:rFonts w:ascii="Times New Roman" w:hAnsi="Times New Roman" w:cs="Times New Roman"/>
          <w:sz w:val="24"/>
          <w:szCs w:val="24"/>
        </w:rPr>
        <w:t xml:space="preserve"> to manage supply and demand and that the </w:t>
      </w:r>
      <w:r>
        <w:rPr>
          <w:rFonts w:ascii="Times New Roman" w:hAnsi="Times New Roman" w:cs="Times New Roman"/>
          <w:sz w:val="24"/>
          <w:szCs w:val="24"/>
        </w:rPr>
        <w:t>accomplished</w:t>
      </w:r>
      <w:r w:rsidRPr="002B5633">
        <w:rPr>
          <w:rFonts w:ascii="Times New Roman" w:hAnsi="Times New Roman" w:cs="Times New Roman"/>
          <w:sz w:val="24"/>
          <w:szCs w:val="24"/>
        </w:rPr>
        <w:t xml:space="preserve"> waiting time for customers should be </w:t>
      </w:r>
      <w:r>
        <w:rPr>
          <w:rFonts w:ascii="Times New Roman" w:hAnsi="Times New Roman" w:cs="Times New Roman"/>
          <w:sz w:val="24"/>
          <w:szCs w:val="24"/>
        </w:rPr>
        <w:t>reduced</w:t>
      </w:r>
      <w:r w:rsidRPr="002B5633">
        <w:rPr>
          <w:rFonts w:ascii="Times New Roman" w:hAnsi="Times New Roman" w:cs="Times New Roman"/>
          <w:sz w:val="24"/>
          <w:szCs w:val="24"/>
        </w:rPr>
        <w:t xml:space="preserve"> making </w:t>
      </w:r>
      <w:r>
        <w:rPr>
          <w:rFonts w:ascii="Times New Roman" w:hAnsi="Times New Roman" w:cs="Times New Roman"/>
          <w:sz w:val="24"/>
          <w:szCs w:val="24"/>
        </w:rPr>
        <w:t>remaining</w:t>
      </w:r>
      <w:r w:rsidRPr="002B5633">
        <w:rPr>
          <w:rFonts w:ascii="Times New Roman" w:hAnsi="Times New Roman" w:cs="Times New Roman"/>
          <w:sz w:val="24"/>
          <w:szCs w:val="24"/>
        </w:rPr>
        <w:t xml:space="preserve"> fun, or at least </w:t>
      </w:r>
      <w:r>
        <w:rPr>
          <w:rFonts w:ascii="Times New Roman" w:hAnsi="Times New Roman" w:cs="Times New Roman"/>
          <w:sz w:val="24"/>
          <w:szCs w:val="24"/>
        </w:rPr>
        <w:t>acceptable</w:t>
      </w:r>
      <w:r w:rsidRPr="002B5633">
        <w:rPr>
          <w:rFonts w:ascii="Times New Roman" w:hAnsi="Times New Roman" w:cs="Times New Roman"/>
          <w:sz w:val="24"/>
          <w:szCs w:val="24"/>
        </w:rPr>
        <w:t xml:space="preserve">. In the case of banking, place is a </w:t>
      </w:r>
      <w:r>
        <w:rPr>
          <w:rFonts w:ascii="Times New Roman" w:hAnsi="Times New Roman" w:cs="Times New Roman"/>
          <w:sz w:val="24"/>
          <w:szCs w:val="24"/>
        </w:rPr>
        <w:t>joining</w:t>
      </w:r>
      <w:r w:rsidRPr="002B5633">
        <w:rPr>
          <w:rFonts w:ascii="Times New Roman" w:hAnsi="Times New Roman" w:cs="Times New Roman"/>
          <w:sz w:val="24"/>
          <w:szCs w:val="24"/>
        </w:rPr>
        <w:t xml:space="preserve"> of decisions </w:t>
      </w:r>
      <w:r>
        <w:rPr>
          <w:rFonts w:ascii="Times New Roman" w:hAnsi="Times New Roman" w:cs="Times New Roman"/>
          <w:sz w:val="24"/>
          <w:szCs w:val="24"/>
        </w:rPr>
        <w:t>concerning</w:t>
      </w:r>
      <w:r w:rsidRPr="002B5633">
        <w:rPr>
          <w:rFonts w:ascii="Times New Roman" w:hAnsi="Times New Roman" w:cs="Times New Roman"/>
          <w:sz w:val="24"/>
          <w:szCs w:val="24"/>
        </w:rPr>
        <w:t xml:space="preserve"> channels of </w:t>
      </w:r>
      <w:r>
        <w:rPr>
          <w:rFonts w:ascii="Times New Roman" w:hAnsi="Times New Roman" w:cs="Times New Roman"/>
          <w:sz w:val="24"/>
          <w:szCs w:val="24"/>
        </w:rPr>
        <w:t>arrangement</w:t>
      </w:r>
      <w:r w:rsidRPr="002B5633">
        <w:rPr>
          <w:rFonts w:ascii="Times New Roman" w:hAnsi="Times New Roman" w:cs="Times New Roman"/>
          <w:sz w:val="24"/>
          <w:szCs w:val="24"/>
        </w:rPr>
        <w:t>.</w:t>
      </w:r>
    </w:p>
    <w:p w:rsidR="0043764A" w:rsidRDefault="0043764A" w:rsidP="0043764A">
      <w:pPr>
        <w:spacing w:after="0" w:line="360" w:lineRule="auto"/>
        <w:ind w:firstLine="720"/>
        <w:jc w:val="both"/>
        <w:rPr>
          <w:rFonts w:ascii="Times New Roman" w:hAnsi="Times New Roman" w:cs="Times New Roman"/>
          <w:sz w:val="24"/>
          <w:szCs w:val="24"/>
        </w:rPr>
      </w:pPr>
    </w:p>
    <w:p w:rsidR="0043764A" w:rsidRPr="004A57C1" w:rsidRDefault="0043764A" w:rsidP="00470571">
      <w:pPr>
        <w:pStyle w:val="Heading3"/>
        <w:spacing w:before="0" w:after="0" w:afterAutospacing="0" w:line="360" w:lineRule="auto"/>
        <w:rPr>
          <w:b w:val="0"/>
          <w:bCs w:val="0"/>
          <w:color w:val="000000" w:themeColor="text1"/>
          <w:sz w:val="24"/>
        </w:rPr>
      </w:pPr>
      <w:r w:rsidRPr="004A57C1">
        <w:rPr>
          <w:color w:val="000000" w:themeColor="text1"/>
          <w:sz w:val="24"/>
        </w:rPr>
        <w:t>2.2.4</w:t>
      </w:r>
      <w:r w:rsidRPr="004A57C1">
        <w:rPr>
          <w:color w:val="000000" w:themeColor="text1"/>
          <w:sz w:val="24"/>
        </w:rPr>
        <w:tab/>
        <w:t>Promotion</w:t>
      </w:r>
    </w:p>
    <w:p w:rsidR="0043764A" w:rsidRDefault="0043764A" w:rsidP="00470571">
      <w:pPr>
        <w:spacing w:after="0" w:line="360" w:lineRule="auto"/>
        <w:jc w:val="both"/>
        <w:rPr>
          <w:rFonts w:ascii="Times New Roman" w:hAnsi="Times New Roman" w:cs="Times New Roman"/>
          <w:sz w:val="24"/>
          <w:szCs w:val="24"/>
        </w:rPr>
      </w:pPr>
      <w:r w:rsidRPr="00A90C43">
        <w:rPr>
          <w:rFonts w:ascii="Times New Roman" w:hAnsi="Times New Roman" w:cs="Times New Roman"/>
          <w:sz w:val="24"/>
          <w:szCs w:val="24"/>
        </w:rPr>
        <w:t>According to (</w:t>
      </w:r>
      <w:proofErr w:type="spellStart"/>
      <w:r w:rsidRPr="00A90C43">
        <w:rPr>
          <w:rFonts w:ascii="Times New Roman" w:hAnsi="Times New Roman" w:cs="Times New Roman"/>
          <w:sz w:val="24"/>
          <w:szCs w:val="24"/>
        </w:rPr>
        <w:t>Saxena</w:t>
      </w:r>
      <w:proofErr w:type="spellEnd"/>
      <w:r w:rsidRPr="00A90C43">
        <w:rPr>
          <w:rFonts w:ascii="Times New Roman" w:hAnsi="Times New Roman" w:cs="Times New Roman"/>
          <w:sz w:val="24"/>
          <w:szCs w:val="24"/>
        </w:rPr>
        <w:t>, 1988)</w:t>
      </w:r>
      <w:r w:rsidRPr="00593B88">
        <w:rPr>
          <w:rFonts w:ascii="Times New Roman" w:hAnsi="Times New Roman" w:cs="Times New Roman"/>
          <w:color w:val="FF0000"/>
          <w:sz w:val="24"/>
          <w:szCs w:val="24"/>
        </w:rPr>
        <w:t xml:space="preserve"> </w:t>
      </w:r>
      <w:r w:rsidRPr="003748DC">
        <w:rPr>
          <w:rFonts w:ascii="Times New Roman" w:hAnsi="Times New Roman" w:cs="Times New Roman"/>
          <w:sz w:val="24"/>
          <w:szCs w:val="24"/>
        </w:rPr>
        <w:t xml:space="preserve">promotion is to </w:t>
      </w:r>
      <w:r>
        <w:rPr>
          <w:rFonts w:ascii="Times New Roman" w:hAnsi="Times New Roman" w:cs="Times New Roman"/>
          <w:sz w:val="24"/>
          <w:szCs w:val="24"/>
        </w:rPr>
        <w:t>promote</w:t>
      </w:r>
      <w:r w:rsidRPr="003748DC">
        <w:rPr>
          <w:rFonts w:ascii="Times New Roman" w:hAnsi="Times New Roman" w:cs="Times New Roman"/>
          <w:sz w:val="24"/>
          <w:szCs w:val="24"/>
        </w:rPr>
        <w:t xml:space="preserve"> and </w:t>
      </w:r>
      <w:r>
        <w:rPr>
          <w:rFonts w:ascii="Times New Roman" w:hAnsi="Times New Roman" w:cs="Times New Roman"/>
          <w:sz w:val="24"/>
          <w:szCs w:val="24"/>
        </w:rPr>
        <w:t>advise</w:t>
      </w:r>
      <w:r w:rsidRPr="003748DC">
        <w:rPr>
          <w:rFonts w:ascii="Times New Roman" w:hAnsi="Times New Roman" w:cs="Times New Roman"/>
          <w:sz w:val="24"/>
          <w:szCs w:val="24"/>
        </w:rPr>
        <w:t xml:space="preserve"> individuals and </w:t>
      </w:r>
      <w:r>
        <w:rPr>
          <w:rFonts w:ascii="Times New Roman" w:hAnsi="Times New Roman" w:cs="Times New Roman"/>
          <w:sz w:val="24"/>
          <w:szCs w:val="24"/>
        </w:rPr>
        <w:t>influence</w:t>
      </w:r>
      <w:r w:rsidRPr="003748DC">
        <w:rPr>
          <w:rFonts w:ascii="Times New Roman" w:hAnsi="Times New Roman" w:cs="Times New Roman"/>
          <w:sz w:val="24"/>
          <w:szCs w:val="24"/>
        </w:rPr>
        <w:t xml:space="preserve"> customers to </w:t>
      </w:r>
      <w:r>
        <w:rPr>
          <w:rFonts w:ascii="Times New Roman" w:hAnsi="Times New Roman" w:cs="Times New Roman"/>
          <w:sz w:val="24"/>
          <w:szCs w:val="24"/>
        </w:rPr>
        <w:t>attain</w:t>
      </w:r>
      <w:r w:rsidRPr="003748DC">
        <w:rPr>
          <w:rFonts w:ascii="Times New Roman" w:hAnsi="Times New Roman" w:cs="Times New Roman"/>
          <w:sz w:val="24"/>
          <w:szCs w:val="24"/>
        </w:rPr>
        <w:t xml:space="preserve">, </w:t>
      </w:r>
      <w:r>
        <w:rPr>
          <w:rFonts w:ascii="Times New Roman" w:hAnsi="Times New Roman" w:cs="Times New Roman"/>
          <w:sz w:val="24"/>
          <w:szCs w:val="24"/>
        </w:rPr>
        <w:t>propose</w:t>
      </w:r>
      <w:r w:rsidRPr="003748DC">
        <w:rPr>
          <w:rFonts w:ascii="Times New Roman" w:hAnsi="Times New Roman" w:cs="Times New Roman"/>
          <w:sz w:val="24"/>
          <w:szCs w:val="24"/>
        </w:rPr>
        <w:t xml:space="preserve"> or </w:t>
      </w:r>
      <w:r>
        <w:rPr>
          <w:rFonts w:ascii="Times New Roman" w:hAnsi="Times New Roman" w:cs="Times New Roman"/>
          <w:sz w:val="24"/>
          <w:szCs w:val="24"/>
        </w:rPr>
        <w:t>employment</w:t>
      </w:r>
      <w:r w:rsidRPr="003748DC">
        <w:rPr>
          <w:rFonts w:ascii="Times New Roman" w:hAnsi="Times New Roman" w:cs="Times New Roman"/>
          <w:sz w:val="24"/>
          <w:szCs w:val="24"/>
        </w:rPr>
        <w:t xml:space="preserve"> a product, service or idea. Promotion is to </w:t>
      </w:r>
      <w:r>
        <w:rPr>
          <w:rFonts w:ascii="Times New Roman" w:hAnsi="Times New Roman" w:cs="Times New Roman"/>
          <w:sz w:val="24"/>
          <w:szCs w:val="24"/>
        </w:rPr>
        <w:t>advise</w:t>
      </w:r>
      <w:r w:rsidRPr="003748DC">
        <w:rPr>
          <w:rFonts w:ascii="Times New Roman" w:hAnsi="Times New Roman" w:cs="Times New Roman"/>
          <w:sz w:val="24"/>
          <w:szCs w:val="24"/>
        </w:rPr>
        <w:t xml:space="preserve"> the </w:t>
      </w:r>
      <w:r>
        <w:rPr>
          <w:rFonts w:ascii="Times New Roman" w:hAnsi="Times New Roman" w:cs="Times New Roman"/>
          <w:sz w:val="24"/>
          <w:szCs w:val="24"/>
        </w:rPr>
        <w:t>considered</w:t>
      </w:r>
      <w:r w:rsidRPr="003748DC">
        <w:rPr>
          <w:rFonts w:ascii="Times New Roman" w:hAnsi="Times New Roman" w:cs="Times New Roman"/>
          <w:sz w:val="24"/>
          <w:szCs w:val="24"/>
        </w:rPr>
        <w:t xml:space="preserve"> customer and then to </w:t>
      </w:r>
      <w:r>
        <w:rPr>
          <w:rFonts w:ascii="Times New Roman" w:hAnsi="Times New Roman" w:cs="Times New Roman"/>
          <w:sz w:val="24"/>
          <w:szCs w:val="24"/>
        </w:rPr>
        <w:t>satisfied</w:t>
      </w:r>
      <w:r w:rsidRPr="003748DC">
        <w:rPr>
          <w:rFonts w:ascii="Times New Roman" w:hAnsi="Times New Roman" w:cs="Times New Roman"/>
          <w:sz w:val="24"/>
          <w:szCs w:val="24"/>
        </w:rPr>
        <w:t xml:space="preserve"> are two </w:t>
      </w:r>
      <w:r>
        <w:rPr>
          <w:rFonts w:ascii="Times New Roman" w:hAnsi="Times New Roman" w:cs="Times New Roman"/>
          <w:sz w:val="24"/>
          <w:szCs w:val="24"/>
        </w:rPr>
        <w:t>arguments</w:t>
      </w:r>
      <w:r w:rsidRPr="003748DC">
        <w:rPr>
          <w:rFonts w:ascii="Times New Roman" w:hAnsi="Times New Roman" w:cs="Times New Roman"/>
          <w:sz w:val="24"/>
          <w:szCs w:val="24"/>
        </w:rPr>
        <w:t xml:space="preserve"> of any marketing </w:t>
      </w:r>
      <w:r>
        <w:rPr>
          <w:rFonts w:ascii="Times New Roman" w:hAnsi="Times New Roman" w:cs="Times New Roman"/>
          <w:sz w:val="24"/>
          <w:szCs w:val="24"/>
        </w:rPr>
        <w:t>preference</w:t>
      </w:r>
      <w:r w:rsidRPr="003748DC">
        <w:rPr>
          <w:rFonts w:ascii="Times New Roman" w:hAnsi="Times New Roman" w:cs="Times New Roman"/>
          <w:sz w:val="24"/>
          <w:szCs w:val="24"/>
        </w:rPr>
        <w:t xml:space="preserve"> campaign. Advertising and promotion </w:t>
      </w:r>
      <w:r>
        <w:rPr>
          <w:rFonts w:ascii="Times New Roman" w:hAnsi="Times New Roman" w:cs="Times New Roman"/>
          <w:sz w:val="24"/>
          <w:szCs w:val="24"/>
        </w:rPr>
        <w:t>complicate</w:t>
      </w:r>
      <w:r w:rsidRPr="003748DC">
        <w:rPr>
          <w:rFonts w:ascii="Times New Roman" w:hAnsi="Times New Roman" w:cs="Times New Roman"/>
          <w:sz w:val="24"/>
          <w:szCs w:val="24"/>
        </w:rPr>
        <w:t xml:space="preserve"> many people but it should be </w:t>
      </w:r>
      <w:r>
        <w:rPr>
          <w:rFonts w:ascii="Times New Roman" w:hAnsi="Times New Roman" w:cs="Times New Roman"/>
          <w:sz w:val="24"/>
          <w:szCs w:val="24"/>
        </w:rPr>
        <w:t>created</w:t>
      </w:r>
      <w:r w:rsidRPr="003748DC">
        <w:rPr>
          <w:rFonts w:ascii="Times New Roman" w:hAnsi="Times New Roman" w:cs="Times New Roman"/>
          <w:sz w:val="24"/>
          <w:szCs w:val="24"/>
        </w:rPr>
        <w:t xml:space="preserve"> clear that, advertising is one </w:t>
      </w:r>
      <w:r>
        <w:rPr>
          <w:rFonts w:ascii="Times New Roman" w:hAnsi="Times New Roman" w:cs="Times New Roman"/>
          <w:sz w:val="24"/>
          <w:szCs w:val="24"/>
        </w:rPr>
        <w:t>attachment</w:t>
      </w:r>
      <w:r w:rsidRPr="003748DC">
        <w:rPr>
          <w:rFonts w:ascii="Times New Roman" w:hAnsi="Times New Roman" w:cs="Times New Roman"/>
          <w:sz w:val="24"/>
          <w:szCs w:val="24"/>
        </w:rPr>
        <w:t xml:space="preserve"> of the </w:t>
      </w:r>
      <w:r>
        <w:rPr>
          <w:rFonts w:ascii="Times New Roman" w:hAnsi="Times New Roman" w:cs="Times New Roman"/>
          <w:sz w:val="24"/>
          <w:szCs w:val="24"/>
        </w:rPr>
        <w:t>marketing</w:t>
      </w:r>
      <w:r w:rsidRPr="003748DC">
        <w:rPr>
          <w:rFonts w:ascii="Times New Roman" w:hAnsi="Times New Roman" w:cs="Times New Roman"/>
          <w:sz w:val="24"/>
          <w:szCs w:val="24"/>
        </w:rPr>
        <w:t xml:space="preserve"> mix. The </w:t>
      </w:r>
      <w:r>
        <w:rPr>
          <w:rFonts w:ascii="Times New Roman" w:hAnsi="Times New Roman" w:cs="Times New Roman"/>
          <w:sz w:val="24"/>
          <w:szCs w:val="24"/>
        </w:rPr>
        <w:t>marketing</w:t>
      </w:r>
      <w:r w:rsidRPr="003748DC">
        <w:rPr>
          <w:rFonts w:ascii="Times New Roman" w:hAnsi="Times New Roman" w:cs="Times New Roman"/>
          <w:sz w:val="24"/>
          <w:szCs w:val="24"/>
        </w:rPr>
        <w:t xml:space="preserve"> mix according to the Chartered Institute of Marketing, (2009) is a</w:t>
      </w:r>
      <w:r>
        <w:rPr>
          <w:rFonts w:ascii="Times New Roman" w:hAnsi="Times New Roman" w:cs="Times New Roman"/>
          <w:sz w:val="24"/>
          <w:szCs w:val="24"/>
        </w:rPr>
        <w:t>n</w:t>
      </w:r>
      <w:r w:rsidRPr="003748DC">
        <w:rPr>
          <w:rFonts w:ascii="Times New Roman" w:hAnsi="Times New Roman" w:cs="Times New Roman"/>
          <w:sz w:val="24"/>
          <w:szCs w:val="24"/>
        </w:rPr>
        <w:t xml:space="preserve"> </w:t>
      </w:r>
      <w:r>
        <w:rPr>
          <w:rFonts w:ascii="Times New Roman" w:hAnsi="Times New Roman" w:cs="Times New Roman"/>
          <w:sz w:val="24"/>
          <w:szCs w:val="24"/>
        </w:rPr>
        <w:t>expression</w:t>
      </w:r>
      <w:r w:rsidRPr="003748DC">
        <w:rPr>
          <w:rFonts w:ascii="Times New Roman" w:hAnsi="Times New Roman" w:cs="Times New Roman"/>
          <w:sz w:val="24"/>
          <w:szCs w:val="24"/>
        </w:rPr>
        <w:t xml:space="preserve"> used to </w:t>
      </w:r>
      <w:r>
        <w:rPr>
          <w:rFonts w:ascii="Times New Roman" w:hAnsi="Times New Roman" w:cs="Times New Roman"/>
          <w:sz w:val="24"/>
          <w:szCs w:val="24"/>
        </w:rPr>
        <w:t>relate</w:t>
      </w:r>
      <w:r w:rsidRPr="003748DC">
        <w:rPr>
          <w:rFonts w:ascii="Times New Roman" w:hAnsi="Times New Roman" w:cs="Times New Roman"/>
          <w:sz w:val="24"/>
          <w:szCs w:val="24"/>
        </w:rPr>
        <w:t xml:space="preserve"> the set of </w:t>
      </w:r>
      <w:r>
        <w:rPr>
          <w:rFonts w:ascii="Times New Roman" w:hAnsi="Times New Roman" w:cs="Times New Roman"/>
          <w:sz w:val="24"/>
          <w:szCs w:val="24"/>
        </w:rPr>
        <w:t>equipment</w:t>
      </w:r>
      <w:r w:rsidRPr="003748DC">
        <w:rPr>
          <w:rFonts w:ascii="Times New Roman" w:hAnsi="Times New Roman" w:cs="Times New Roman"/>
          <w:sz w:val="24"/>
          <w:szCs w:val="24"/>
        </w:rPr>
        <w:t xml:space="preserve"> that a business (a bank) can use to </w:t>
      </w:r>
      <w:r>
        <w:rPr>
          <w:rFonts w:ascii="Times New Roman" w:hAnsi="Times New Roman" w:cs="Times New Roman"/>
          <w:sz w:val="24"/>
          <w:szCs w:val="24"/>
        </w:rPr>
        <w:t>transmit</w:t>
      </w:r>
      <w:r w:rsidRPr="003748DC">
        <w:rPr>
          <w:rFonts w:ascii="Times New Roman" w:hAnsi="Times New Roman" w:cs="Times New Roman"/>
          <w:sz w:val="24"/>
          <w:szCs w:val="24"/>
        </w:rPr>
        <w:t xml:space="preserve"> to its customers </w:t>
      </w:r>
      <w:r>
        <w:rPr>
          <w:rFonts w:ascii="Times New Roman" w:hAnsi="Times New Roman" w:cs="Times New Roman"/>
          <w:sz w:val="24"/>
          <w:szCs w:val="24"/>
        </w:rPr>
        <w:t>successfully</w:t>
      </w:r>
      <w:r w:rsidRPr="003748DC">
        <w:rPr>
          <w:rFonts w:ascii="Times New Roman" w:hAnsi="Times New Roman" w:cs="Times New Roman"/>
          <w:sz w:val="24"/>
          <w:szCs w:val="24"/>
        </w:rPr>
        <w:t xml:space="preserve"> the </w:t>
      </w:r>
      <w:r>
        <w:rPr>
          <w:rFonts w:ascii="Times New Roman" w:hAnsi="Times New Roman" w:cs="Times New Roman"/>
          <w:sz w:val="24"/>
          <w:szCs w:val="24"/>
        </w:rPr>
        <w:t>allowances</w:t>
      </w:r>
      <w:r w:rsidRPr="003748DC">
        <w:rPr>
          <w:rFonts w:ascii="Times New Roman" w:hAnsi="Times New Roman" w:cs="Times New Roman"/>
          <w:sz w:val="24"/>
          <w:szCs w:val="24"/>
        </w:rPr>
        <w:t xml:space="preserve"> of its products/services.</w:t>
      </w:r>
    </w:p>
    <w:p w:rsidR="0043764A" w:rsidRDefault="0043764A" w:rsidP="0043764A">
      <w:pPr>
        <w:spacing w:after="0" w:line="360" w:lineRule="auto"/>
        <w:jc w:val="both"/>
        <w:rPr>
          <w:rFonts w:ascii="Times New Roman" w:hAnsi="Times New Roman" w:cs="Times New Roman"/>
          <w:sz w:val="24"/>
          <w:szCs w:val="24"/>
        </w:rPr>
      </w:pPr>
      <w:r w:rsidRPr="003748DC">
        <w:rPr>
          <w:rFonts w:ascii="Times New Roman" w:hAnsi="Times New Roman" w:cs="Times New Roman"/>
          <w:sz w:val="24"/>
          <w:szCs w:val="24"/>
        </w:rPr>
        <w:t xml:space="preserve"> Activities in the </w:t>
      </w:r>
      <w:r>
        <w:rPr>
          <w:rFonts w:ascii="Times New Roman" w:hAnsi="Times New Roman" w:cs="Times New Roman"/>
          <w:sz w:val="24"/>
          <w:szCs w:val="24"/>
        </w:rPr>
        <w:t>marketing</w:t>
      </w:r>
      <w:r w:rsidRPr="003748DC">
        <w:rPr>
          <w:rFonts w:ascii="Times New Roman" w:hAnsi="Times New Roman" w:cs="Times New Roman"/>
          <w:sz w:val="24"/>
          <w:szCs w:val="24"/>
        </w:rPr>
        <w:t xml:space="preserve"> mix </w:t>
      </w:r>
      <w:r>
        <w:rPr>
          <w:rFonts w:ascii="Times New Roman" w:hAnsi="Times New Roman" w:cs="Times New Roman"/>
          <w:sz w:val="24"/>
          <w:szCs w:val="24"/>
        </w:rPr>
        <w:t>comprise</w:t>
      </w:r>
      <w:r w:rsidRPr="003748DC">
        <w:rPr>
          <w:rFonts w:ascii="Times New Roman" w:hAnsi="Times New Roman" w:cs="Times New Roman"/>
          <w:sz w:val="24"/>
          <w:szCs w:val="24"/>
        </w:rPr>
        <w:t xml:space="preserve"> advertising, public relation, sales promotion, direct marketing and personal selling. </w:t>
      </w:r>
      <w:r>
        <w:rPr>
          <w:rFonts w:ascii="Times New Roman" w:hAnsi="Times New Roman" w:cs="Times New Roman"/>
          <w:sz w:val="24"/>
          <w:szCs w:val="24"/>
        </w:rPr>
        <w:t>Controlling</w:t>
      </w:r>
      <w:r w:rsidRPr="003748DC">
        <w:rPr>
          <w:rFonts w:ascii="Times New Roman" w:hAnsi="Times New Roman" w:cs="Times New Roman"/>
          <w:sz w:val="24"/>
          <w:szCs w:val="24"/>
        </w:rPr>
        <w:t xml:space="preserve"> the </w:t>
      </w:r>
      <w:r>
        <w:rPr>
          <w:rFonts w:ascii="Times New Roman" w:hAnsi="Times New Roman" w:cs="Times New Roman"/>
          <w:sz w:val="24"/>
          <w:szCs w:val="24"/>
        </w:rPr>
        <w:t>marketing</w:t>
      </w:r>
      <w:r w:rsidRPr="003748DC">
        <w:rPr>
          <w:rFonts w:ascii="Times New Roman" w:hAnsi="Times New Roman" w:cs="Times New Roman"/>
          <w:sz w:val="24"/>
          <w:szCs w:val="24"/>
        </w:rPr>
        <w:t xml:space="preserve"> mix </w:t>
      </w:r>
      <w:r>
        <w:rPr>
          <w:rFonts w:ascii="Times New Roman" w:hAnsi="Times New Roman" w:cs="Times New Roman"/>
          <w:sz w:val="24"/>
          <w:szCs w:val="24"/>
        </w:rPr>
        <w:t>suitably</w:t>
      </w:r>
      <w:r w:rsidRPr="003748DC">
        <w:rPr>
          <w:rFonts w:ascii="Times New Roman" w:hAnsi="Times New Roman" w:cs="Times New Roman"/>
          <w:sz w:val="24"/>
          <w:szCs w:val="24"/>
        </w:rPr>
        <w:t xml:space="preserve">, the </w:t>
      </w:r>
      <w:r>
        <w:rPr>
          <w:rFonts w:ascii="Times New Roman" w:hAnsi="Times New Roman" w:cs="Times New Roman"/>
          <w:sz w:val="24"/>
          <w:szCs w:val="24"/>
        </w:rPr>
        <w:t>organization</w:t>
      </w:r>
      <w:r w:rsidRPr="003748DC">
        <w:rPr>
          <w:rFonts w:ascii="Times New Roman" w:hAnsi="Times New Roman" w:cs="Times New Roman"/>
          <w:sz w:val="24"/>
          <w:szCs w:val="24"/>
        </w:rPr>
        <w:t xml:space="preserve"> will </w:t>
      </w:r>
      <w:r>
        <w:rPr>
          <w:rFonts w:ascii="Times New Roman" w:hAnsi="Times New Roman" w:cs="Times New Roman"/>
          <w:sz w:val="24"/>
          <w:szCs w:val="24"/>
        </w:rPr>
        <w:t>transmit</w:t>
      </w:r>
      <w:r w:rsidRPr="003748DC">
        <w:rPr>
          <w:rFonts w:ascii="Times New Roman" w:hAnsi="Times New Roman" w:cs="Times New Roman"/>
          <w:sz w:val="24"/>
          <w:szCs w:val="24"/>
        </w:rPr>
        <w:t xml:space="preserve"> the value of its </w:t>
      </w:r>
      <w:r>
        <w:rPr>
          <w:rFonts w:ascii="Times New Roman" w:hAnsi="Times New Roman" w:cs="Times New Roman"/>
          <w:sz w:val="24"/>
          <w:szCs w:val="24"/>
        </w:rPr>
        <w:t>produce</w:t>
      </w:r>
      <w:r w:rsidRPr="003748DC">
        <w:rPr>
          <w:rFonts w:ascii="Times New Roman" w:hAnsi="Times New Roman" w:cs="Times New Roman"/>
          <w:sz w:val="24"/>
          <w:szCs w:val="24"/>
        </w:rPr>
        <w:t xml:space="preserve"> to its </w:t>
      </w:r>
      <w:r>
        <w:rPr>
          <w:rFonts w:ascii="Times New Roman" w:hAnsi="Times New Roman" w:cs="Times New Roman"/>
          <w:sz w:val="24"/>
          <w:szCs w:val="24"/>
        </w:rPr>
        <w:t>approaching</w:t>
      </w:r>
      <w:r w:rsidRPr="003748DC">
        <w:rPr>
          <w:rFonts w:ascii="Times New Roman" w:hAnsi="Times New Roman" w:cs="Times New Roman"/>
          <w:sz w:val="24"/>
          <w:szCs w:val="24"/>
        </w:rPr>
        <w:t xml:space="preserve"> and </w:t>
      </w:r>
      <w:r>
        <w:rPr>
          <w:rFonts w:ascii="Times New Roman" w:hAnsi="Times New Roman" w:cs="Times New Roman"/>
          <w:sz w:val="24"/>
          <w:szCs w:val="24"/>
        </w:rPr>
        <w:t>available</w:t>
      </w:r>
      <w:r w:rsidRPr="003748DC">
        <w:rPr>
          <w:rFonts w:ascii="Times New Roman" w:hAnsi="Times New Roman" w:cs="Times New Roman"/>
          <w:sz w:val="24"/>
          <w:szCs w:val="24"/>
        </w:rPr>
        <w:t xml:space="preserve"> customers. According to (Gabriel, 2005), there is no </w:t>
      </w:r>
      <w:r>
        <w:rPr>
          <w:rFonts w:ascii="Times New Roman" w:hAnsi="Times New Roman" w:cs="Times New Roman"/>
          <w:sz w:val="24"/>
          <w:szCs w:val="24"/>
        </w:rPr>
        <w:t>position</w:t>
      </w:r>
      <w:r w:rsidRPr="003748DC">
        <w:rPr>
          <w:rFonts w:ascii="Times New Roman" w:hAnsi="Times New Roman" w:cs="Times New Roman"/>
          <w:sz w:val="24"/>
          <w:szCs w:val="24"/>
        </w:rPr>
        <w:t xml:space="preserve"> of </w:t>
      </w:r>
      <w:r>
        <w:rPr>
          <w:rFonts w:ascii="Times New Roman" w:hAnsi="Times New Roman" w:cs="Times New Roman"/>
          <w:sz w:val="24"/>
          <w:szCs w:val="24"/>
        </w:rPr>
        <w:t>making</w:t>
      </w:r>
      <w:r w:rsidRPr="003748DC">
        <w:rPr>
          <w:rFonts w:ascii="Times New Roman" w:hAnsi="Times New Roman" w:cs="Times New Roman"/>
          <w:sz w:val="24"/>
          <w:szCs w:val="24"/>
        </w:rPr>
        <w:t xml:space="preserve"> the value without </w:t>
      </w:r>
      <w:r>
        <w:rPr>
          <w:rFonts w:ascii="Times New Roman" w:hAnsi="Times New Roman" w:cs="Times New Roman"/>
          <w:sz w:val="24"/>
          <w:szCs w:val="24"/>
        </w:rPr>
        <w:t>association</w:t>
      </w:r>
      <w:r w:rsidRPr="003748DC">
        <w:rPr>
          <w:rFonts w:ascii="Times New Roman" w:hAnsi="Times New Roman" w:cs="Times New Roman"/>
          <w:sz w:val="24"/>
          <w:szCs w:val="24"/>
        </w:rPr>
        <w:t xml:space="preserve"> it to the customers. Promotion </w:t>
      </w:r>
      <w:r>
        <w:rPr>
          <w:rFonts w:ascii="Times New Roman" w:hAnsi="Times New Roman" w:cs="Times New Roman"/>
          <w:sz w:val="24"/>
          <w:szCs w:val="24"/>
        </w:rPr>
        <w:t>suggests</w:t>
      </w:r>
      <w:r w:rsidRPr="003748DC">
        <w:rPr>
          <w:rFonts w:ascii="Times New Roman" w:hAnsi="Times New Roman" w:cs="Times New Roman"/>
          <w:sz w:val="24"/>
          <w:szCs w:val="24"/>
        </w:rPr>
        <w:t xml:space="preserve"> to the </w:t>
      </w:r>
      <w:r>
        <w:rPr>
          <w:rFonts w:ascii="Times New Roman" w:hAnsi="Times New Roman" w:cs="Times New Roman"/>
          <w:sz w:val="24"/>
          <w:szCs w:val="24"/>
        </w:rPr>
        <w:t>movement</w:t>
      </w:r>
      <w:r w:rsidRPr="003748DC">
        <w:rPr>
          <w:rFonts w:ascii="Times New Roman" w:hAnsi="Times New Roman" w:cs="Times New Roman"/>
          <w:sz w:val="24"/>
          <w:szCs w:val="24"/>
        </w:rPr>
        <w:t xml:space="preserve"> carried out to </w:t>
      </w:r>
      <w:r>
        <w:rPr>
          <w:rFonts w:ascii="Times New Roman" w:hAnsi="Times New Roman" w:cs="Times New Roman"/>
          <w:sz w:val="24"/>
          <w:szCs w:val="24"/>
        </w:rPr>
        <w:t>transmit</w:t>
      </w:r>
      <w:r w:rsidRPr="003748DC">
        <w:rPr>
          <w:rFonts w:ascii="Times New Roman" w:hAnsi="Times New Roman" w:cs="Times New Roman"/>
          <w:sz w:val="24"/>
          <w:szCs w:val="24"/>
        </w:rPr>
        <w:t xml:space="preserve"> the benefits of products services in order to </w:t>
      </w:r>
      <w:r>
        <w:rPr>
          <w:rFonts w:ascii="Times New Roman" w:hAnsi="Times New Roman" w:cs="Times New Roman"/>
          <w:sz w:val="24"/>
          <w:szCs w:val="24"/>
        </w:rPr>
        <w:t>stimulate</w:t>
      </w:r>
      <w:r w:rsidRPr="003748DC">
        <w:rPr>
          <w:rFonts w:ascii="Times New Roman" w:hAnsi="Times New Roman" w:cs="Times New Roman"/>
          <w:sz w:val="24"/>
          <w:szCs w:val="24"/>
        </w:rPr>
        <w:t xml:space="preserve"> customers to </w:t>
      </w:r>
      <w:r>
        <w:rPr>
          <w:rFonts w:ascii="Times New Roman" w:hAnsi="Times New Roman" w:cs="Times New Roman"/>
          <w:sz w:val="24"/>
          <w:szCs w:val="24"/>
        </w:rPr>
        <w:t>acquire</w:t>
      </w:r>
      <w:r w:rsidRPr="003748DC">
        <w:rPr>
          <w:rFonts w:ascii="Times New Roman" w:hAnsi="Times New Roman" w:cs="Times New Roman"/>
          <w:sz w:val="24"/>
          <w:szCs w:val="24"/>
        </w:rPr>
        <w:t xml:space="preserve"> the </w:t>
      </w:r>
      <w:r w:rsidRPr="003748DC">
        <w:rPr>
          <w:rFonts w:ascii="Times New Roman" w:hAnsi="Times New Roman" w:cs="Times New Roman"/>
          <w:sz w:val="24"/>
          <w:szCs w:val="24"/>
        </w:rPr>
        <w:lastRenderedPageBreak/>
        <w:t>products and services (</w:t>
      </w:r>
      <w:proofErr w:type="spellStart"/>
      <w:r w:rsidRPr="003748DC">
        <w:rPr>
          <w:rFonts w:ascii="Times New Roman" w:hAnsi="Times New Roman" w:cs="Times New Roman"/>
          <w:sz w:val="24"/>
          <w:szCs w:val="24"/>
        </w:rPr>
        <w:t>Kotler</w:t>
      </w:r>
      <w:proofErr w:type="spellEnd"/>
      <w:r w:rsidRPr="003748DC">
        <w:rPr>
          <w:rFonts w:ascii="Times New Roman" w:hAnsi="Times New Roman" w:cs="Times New Roman"/>
          <w:sz w:val="24"/>
          <w:szCs w:val="24"/>
        </w:rPr>
        <w:t xml:space="preserve"> et al, 2005: 34). Promotion in the marketing mix </w:t>
      </w:r>
      <w:r>
        <w:rPr>
          <w:rFonts w:ascii="Times New Roman" w:hAnsi="Times New Roman" w:cs="Times New Roman"/>
          <w:sz w:val="24"/>
          <w:szCs w:val="24"/>
        </w:rPr>
        <w:t>essentially</w:t>
      </w:r>
      <w:r w:rsidRPr="003748DC">
        <w:rPr>
          <w:rFonts w:ascii="Times New Roman" w:hAnsi="Times New Roman" w:cs="Times New Roman"/>
          <w:sz w:val="24"/>
          <w:szCs w:val="24"/>
        </w:rPr>
        <w:t xml:space="preserve"> exists out of </w:t>
      </w:r>
      <w:r>
        <w:rPr>
          <w:rFonts w:ascii="Times New Roman" w:hAnsi="Times New Roman" w:cs="Times New Roman"/>
          <w:sz w:val="24"/>
          <w:szCs w:val="24"/>
        </w:rPr>
        <w:t>connection</w:t>
      </w:r>
      <w:r w:rsidRPr="003748DC">
        <w:rPr>
          <w:rFonts w:ascii="Times New Roman" w:hAnsi="Times New Roman" w:cs="Times New Roman"/>
          <w:sz w:val="24"/>
          <w:szCs w:val="24"/>
        </w:rPr>
        <w:t xml:space="preserve"> (</w:t>
      </w:r>
      <w:proofErr w:type="spellStart"/>
      <w:r w:rsidRPr="003748DC">
        <w:rPr>
          <w:rFonts w:ascii="Times New Roman" w:hAnsi="Times New Roman" w:cs="Times New Roman"/>
          <w:sz w:val="24"/>
          <w:szCs w:val="24"/>
        </w:rPr>
        <w:t>Woordruffe</w:t>
      </w:r>
      <w:proofErr w:type="spellEnd"/>
      <w:r w:rsidRPr="003748DC">
        <w:rPr>
          <w:rFonts w:ascii="Times New Roman" w:hAnsi="Times New Roman" w:cs="Times New Roman"/>
          <w:sz w:val="24"/>
          <w:szCs w:val="24"/>
        </w:rPr>
        <w:t xml:space="preserve"> 1995). </w:t>
      </w:r>
    </w:p>
    <w:p w:rsidR="0043764A" w:rsidRDefault="0043764A" w:rsidP="0043764A">
      <w:pPr>
        <w:spacing w:after="0" w:line="360" w:lineRule="auto"/>
        <w:jc w:val="both"/>
        <w:rPr>
          <w:rFonts w:ascii="Times New Roman" w:hAnsi="Times New Roman" w:cs="Times New Roman"/>
          <w:sz w:val="24"/>
          <w:szCs w:val="24"/>
        </w:rPr>
      </w:pPr>
      <w:r w:rsidRPr="003748DC">
        <w:rPr>
          <w:rFonts w:ascii="Times New Roman" w:hAnsi="Times New Roman" w:cs="Times New Roman"/>
          <w:sz w:val="24"/>
          <w:szCs w:val="24"/>
        </w:rPr>
        <w:t xml:space="preserve">Target </w:t>
      </w:r>
      <w:r>
        <w:rPr>
          <w:rFonts w:ascii="Times New Roman" w:hAnsi="Times New Roman" w:cs="Times New Roman"/>
          <w:sz w:val="24"/>
          <w:szCs w:val="24"/>
        </w:rPr>
        <w:t>combinations</w:t>
      </w:r>
      <w:r w:rsidRPr="003748DC">
        <w:rPr>
          <w:rFonts w:ascii="Times New Roman" w:hAnsi="Times New Roman" w:cs="Times New Roman"/>
          <w:sz w:val="24"/>
          <w:szCs w:val="24"/>
        </w:rPr>
        <w:t xml:space="preserve"> need to </w:t>
      </w:r>
      <w:r>
        <w:rPr>
          <w:rFonts w:ascii="Times New Roman" w:hAnsi="Times New Roman" w:cs="Times New Roman"/>
          <w:sz w:val="24"/>
          <w:szCs w:val="24"/>
        </w:rPr>
        <w:t>obtain</w:t>
      </w:r>
      <w:r w:rsidRPr="003748DC">
        <w:rPr>
          <w:rFonts w:ascii="Times New Roman" w:hAnsi="Times New Roman" w:cs="Times New Roman"/>
          <w:sz w:val="24"/>
          <w:szCs w:val="24"/>
        </w:rPr>
        <w:t xml:space="preserve"> </w:t>
      </w:r>
      <w:r>
        <w:rPr>
          <w:rFonts w:ascii="Times New Roman" w:hAnsi="Times New Roman" w:cs="Times New Roman"/>
          <w:sz w:val="24"/>
          <w:szCs w:val="24"/>
        </w:rPr>
        <w:t>communication</w:t>
      </w:r>
      <w:r w:rsidRPr="003748DC">
        <w:rPr>
          <w:rFonts w:ascii="Times New Roman" w:hAnsi="Times New Roman" w:cs="Times New Roman"/>
          <w:sz w:val="24"/>
          <w:szCs w:val="24"/>
        </w:rPr>
        <w:t xml:space="preserve"> about the products and services before they can </w:t>
      </w:r>
      <w:r>
        <w:rPr>
          <w:rFonts w:ascii="Times New Roman" w:hAnsi="Times New Roman" w:cs="Times New Roman"/>
          <w:sz w:val="24"/>
          <w:szCs w:val="24"/>
        </w:rPr>
        <w:t>stable</w:t>
      </w:r>
      <w:r w:rsidRPr="003748DC">
        <w:rPr>
          <w:rFonts w:ascii="Times New Roman" w:hAnsi="Times New Roman" w:cs="Times New Roman"/>
          <w:sz w:val="24"/>
          <w:szCs w:val="24"/>
        </w:rPr>
        <w:t xml:space="preserve"> start to </w:t>
      </w:r>
      <w:r>
        <w:rPr>
          <w:rFonts w:ascii="Times New Roman" w:hAnsi="Times New Roman" w:cs="Times New Roman"/>
          <w:sz w:val="24"/>
          <w:szCs w:val="24"/>
        </w:rPr>
        <w:t>examine</w:t>
      </w:r>
      <w:r w:rsidRPr="003748DC">
        <w:rPr>
          <w:rFonts w:ascii="Times New Roman" w:hAnsi="Times New Roman" w:cs="Times New Roman"/>
          <w:sz w:val="24"/>
          <w:szCs w:val="24"/>
        </w:rPr>
        <w:t xml:space="preserve"> making procurement. </w:t>
      </w:r>
      <w:r>
        <w:rPr>
          <w:rFonts w:ascii="Times New Roman" w:hAnsi="Times New Roman" w:cs="Times New Roman"/>
          <w:sz w:val="24"/>
          <w:szCs w:val="24"/>
        </w:rPr>
        <w:t xml:space="preserve">According to </w:t>
      </w:r>
      <w:proofErr w:type="spellStart"/>
      <w:r w:rsidRPr="003748DC">
        <w:rPr>
          <w:rFonts w:ascii="Times New Roman" w:hAnsi="Times New Roman" w:cs="Times New Roman"/>
          <w:sz w:val="24"/>
          <w:szCs w:val="24"/>
        </w:rPr>
        <w:t>Kotler</w:t>
      </w:r>
      <w:proofErr w:type="spellEnd"/>
      <w:r w:rsidRPr="003748DC">
        <w:rPr>
          <w:rFonts w:ascii="Times New Roman" w:hAnsi="Times New Roman" w:cs="Times New Roman"/>
          <w:sz w:val="24"/>
          <w:szCs w:val="24"/>
        </w:rPr>
        <w:t xml:space="preserve"> &amp; Armstrong (2008) </w:t>
      </w:r>
      <w:r>
        <w:rPr>
          <w:rFonts w:ascii="Times New Roman" w:hAnsi="Times New Roman" w:cs="Times New Roman"/>
          <w:sz w:val="24"/>
          <w:szCs w:val="24"/>
        </w:rPr>
        <w:t>determine</w:t>
      </w:r>
      <w:r w:rsidRPr="003748DC">
        <w:rPr>
          <w:rFonts w:ascii="Times New Roman" w:hAnsi="Times New Roman" w:cs="Times New Roman"/>
          <w:sz w:val="24"/>
          <w:szCs w:val="24"/>
        </w:rPr>
        <w:t xml:space="preserve"> it more </w:t>
      </w:r>
      <w:r>
        <w:rPr>
          <w:rFonts w:ascii="Times New Roman" w:hAnsi="Times New Roman" w:cs="Times New Roman"/>
          <w:sz w:val="24"/>
          <w:szCs w:val="24"/>
        </w:rPr>
        <w:t>extremely</w:t>
      </w:r>
      <w:r w:rsidRPr="003748DC">
        <w:rPr>
          <w:rFonts w:ascii="Times New Roman" w:hAnsi="Times New Roman" w:cs="Times New Roman"/>
          <w:sz w:val="24"/>
          <w:szCs w:val="24"/>
        </w:rPr>
        <w:t xml:space="preserve"> as a</w:t>
      </w:r>
      <w:r>
        <w:rPr>
          <w:rFonts w:ascii="Times New Roman" w:hAnsi="Times New Roman" w:cs="Times New Roman"/>
          <w:sz w:val="24"/>
          <w:szCs w:val="24"/>
        </w:rPr>
        <w:t>n</w:t>
      </w:r>
      <w:r w:rsidRPr="003748DC">
        <w:rPr>
          <w:rFonts w:ascii="Times New Roman" w:hAnsi="Times New Roman" w:cs="Times New Roman"/>
          <w:sz w:val="24"/>
          <w:szCs w:val="24"/>
        </w:rPr>
        <w:t xml:space="preserve"> </w:t>
      </w:r>
      <w:r>
        <w:rPr>
          <w:rFonts w:ascii="Times New Roman" w:hAnsi="Times New Roman" w:cs="Times New Roman"/>
          <w:sz w:val="24"/>
          <w:szCs w:val="24"/>
        </w:rPr>
        <w:t>association</w:t>
      </w:r>
      <w:r w:rsidRPr="003748DC">
        <w:rPr>
          <w:rFonts w:ascii="Times New Roman" w:hAnsi="Times New Roman" w:cs="Times New Roman"/>
          <w:sz w:val="24"/>
          <w:szCs w:val="24"/>
        </w:rPr>
        <w:t xml:space="preserve"> the </w:t>
      </w:r>
      <w:r>
        <w:rPr>
          <w:rFonts w:ascii="Times New Roman" w:hAnsi="Times New Roman" w:cs="Times New Roman"/>
          <w:sz w:val="24"/>
          <w:szCs w:val="24"/>
        </w:rPr>
        <w:t>suggestion</w:t>
      </w:r>
      <w:r w:rsidRPr="003748DC">
        <w:rPr>
          <w:rFonts w:ascii="Times New Roman" w:hAnsi="Times New Roman" w:cs="Times New Roman"/>
          <w:sz w:val="24"/>
          <w:szCs w:val="24"/>
        </w:rPr>
        <w:t xml:space="preserve"> to its customer in </w:t>
      </w:r>
      <w:r>
        <w:rPr>
          <w:rFonts w:ascii="Times New Roman" w:hAnsi="Times New Roman" w:cs="Times New Roman"/>
          <w:sz w:val="24"/>
          <w:szCs w:val="24"/>
        </w:rPr>
        <w:t>distribution</w:t>
      </w:r>
      <w:r w:rsidRPr="003748DC">
        <w:rPr>
          <w:rFonts w:ascii="Times New Roman" w:hAnsi="Times New Roman" w:cs="Times New Roman"/>
          <w:sz w:val="24"/>
          <w:szCs w:val="24"/>
        </w:rPr>
        <w:t xml:space="preserve"> to build good customer </w:t>
      </w:r>
      <w:r>
        <w:rPr>
          <w:rFonts w:ascii="Times New Roman" w:hAnsi="Times New Roman" w:cs="Times New Roman"/>
          <w:sz w:val="24"/>
          <w:szCs w:val="24"/>
        </w:rPr>
        <w:t>connection</w:t>
      </w:r>
      <w:r w:rsidRPr="003748DC">
        <w:rPr>
          <w:rFonts w:ascii="Times New Roman" w:hAnsi="Times New Roman" w:cs="Times New Roman"/>
          <w:sz w:val="24"/>
          <w:szCs w:val="24"/>
        </w:rPr>
        <w:t xml:space="preserve">. They as well </w:t>
      </w:r>
      <w:r>
        <w:rPr>
          <w:rFonts w:ascii="Times New Roman" w:hAnsi="Times New Roman" w:cs="Times New Roman"/>
          <w:sz w:val="24"/>
          <w:szCs w:val="24"/>
        </w:rPr>
        <w:t>communicate</w:t>
      </w:r>
      <w:r w:rsidRPr="003748DC">
        <w:rPr>
          <w:rFonts w:ascii="Times New Roman" w:hAnsi="Times New Roman" w:cs="Times New Roman"/>
          <w:sz w:val="24"/>
          <w:szCs w:val="24"/>
        </w:rPr>
        <w:t xml:space="preserve"> the </w:t>
      </w:r>
      <w:r>
        <w:rPr>
          <w:rFonts w:ascii="Times New Roman" w:hAnsi="Times New Roman" w:cs="Times New Roman"/>
          <w:sz w:val="24"/>
          <w:szCs w:val="24"/>
        </w:rPr>
        <w:t>consequence</w:t>
      </w:r>
      <w:r w:rsidRPr="003748DC">
        <w:rPr>
          <w:rFonts w:ascii="Times New Roman" w:hAnsi="Times New Roman" w:cs="Times New Roman"/>
          <w:sz w:val="24"/>
          <w:szCs w:val="24"/>
        </w:rPr>
        <w:t xml:space="preserve"> of the promotion mix, </w:t>
      </w:r>
      <w:r>
        <w:rPr>
          <w:rFonts w:ascii="Times New Roman" w:hAnsi="Times New Roman" w:cs="Times New Roman"/>
          <w:sz w:val="24"/>
          <w:szCs w:val="24"/>
        </w:rPr>
        <w:t>containing</w:t>
      </w:r>
      <w:r w:rsidRPr="003748DC">
        <w:rPr>
          <w:rFonts w:ascii="Times New Roman" w:hAnsi="Times New Roman" w:cs="Times New Roman"/>
          <w:sz w:val="24"/>
          <w:szCs w:val="24"/>
        </w:rPr>
        <w:t xml:space="preserve"> of advertising, sales promotion, public relations, personal selling and direct marketing. Jobber &amp; </w:t>
      </w:r>
      <w:proofErr w:type="spellStart"/>
      <w:r w:rsidRPr="003748DC">
        <w:rPr>
          <w:rFonts w:ascii="Times New Roman" w:hAnsi="Times New Roman" w:cs="Times New Roman"/>
          <w:sz w:val="24"/>
          <w:szCs w:val="24"/>
        </w:rPr>
        <w:t>Fahy</w:t>
      </w:r>
      <w:proofErr w:type="spellEnd"/>
      <w:r w:rsidRPr="003748DC">
        <w:rPr>
          <w:rFonts w:ascii="Times New Roman" w:hAnsi="Times New Roman" w:cs="Times New Roman"/>
          <w:sz w:val="24"/>
          <w:szCs w:val="24"/>
        </w:rPr>
        <w:t xml:space="preserve"> (2009: 9-10) </w:t>
      </w:r>
      <w:r>
        <w:rPr>
          <w:rFonts w:ascii="Times New Roman" w:hAnsi="Times New Roman" w:cs="Times New Roman"/>
          <w:sz w:val="24"/>
          <w:szCs w:val="24"/>
        </w:rPr>
        <w:t>examine</w:t>
      </w:r>
      <w:r w:rsidRPr="003748DC">
        <w:rPr>
          <w:rFonts w:ascii="Times New Roman" w:hAnsi="Times New Roman" w:cs="Times New Roman"/>
          <w:sz w:val="24"/>
          <w:szCs w:val="24"/>
        </w:rPr>
        <w:t xml:space="preserve"> similar </w:t>
      </w:r>
      <w:r>
        <w:rPr>
          <w:rFonts w:ascii="Times New Roman" w:hAnsi="Times New Roman" w:cs="Times New Roman"/>
          <w:sz w:val="24"/>
          <w:szCs w:val="24"/>
        </w:rPr>
        <w:t>approaches</w:t>
      </w:r>
      <w:r w:rsidRPr="003748DC">
        <w:rPr>
          <w:rFonts w:ascii="Times New Roman" w:hAnsi="Times New Roman" w:cs="Times New Roman"/>
          <w:sz w:val="24"/>
          <w:szCs w:val="24"/>
        </w:rPr>
        <w:t xml:space="preserve"> of promotion but they add </w:t>
      </w:r>
      <w:r>
        <w:rPr>
          <w:rFonts w:ascii="Times New Roman" w:hAnsi="Times New Roman" w:cs="Times New Roman"/>
          <w:sz w:val="24"/>
          <w:szCs w:val="24"/>
        </w:rPr>
        <w:t>connection</w:t>
      </w:r>
      <w:r w:rsidRPr="003748DC">
        <w:rPr>
          <w:rFonts w:ascii="Times New Roman" w:hAnsi="Times New Roman" w:cs="Times New Roman"/>
          <w:sz w:val="24"/>
          <w:szCs w:val="24"/>
        </w:rPr>
        <w:t xml:space="preserve"> marketing also as </w:t>
      </w:r>
      <w:r>
        <w:rPr>
          <w:rFonts w:ascii="Times New Roman" w:hAnsi="Times New Roman" w:cs="Times New Roman"/>
          <w:sz w:val="24"/>
          <w:szCs w:val="24"/>
        </w:rPr>
        <w:t>critical</w:t>
      </w:r>
      <w:r w:rsidRPr="003748DC">
        <w:rPr>
          <w:rFonts w:ascii="Times New Roman" w:hAnsi="Times New Roman" w:cs="Times New Roman"/>
          <w:sz w:val="24"/>
          <w:szCs w:val="24"/>
        </w:rPr>
        <w:t xml:space="preserve"> promotional </w:t>
      </w:r>
      <w:r>
        <w:rPr>
          <w:rFonts w:ascii="Times New Roman" w:hAnsi="Times New Roman" w:cs="Times New Roman"/>
          <w:sz w:val="24"/>
          <w:szCs w:val="24"/>
        </w:rPr>
        <w:t>approach</w:t>
      </w:r>
      <w:r w:rsidRPr="003748DC">
        <w:rPr>
          <w:rFonts w:ascii="Times New Roman" w:hAnsi="Times New Roman" w:cs="Times New Roman"/>
          <w:sz w:val="24"/>
          <w:szCs w:val="24"/>
        </w:rPr>
        <w:t xml:space="preserve">. Promotion is </w:t>
      </w:r>
      <w:r>
        <w:rPr>
          <w:rFonts w:ascii="Times New Roman" w:hAnsi="Times New Roman" w:cs="Times New Roman"/>
          <w:sz w:val="24"/>
          <w:szCs w:val="24"/>
        </w:rPr>
        <w:t>combined</w:t>
      </w:r>
      <w:r w:rsidRPr="003748DC">
        <w:rPr>
          <w:rFonts w:ascii="Times New Roman" w:hAnsi="Times New Roman" w:cs="Times New Roman"/>
          <w:sz w:val="24"/>
          <w:szCs w:val="24"/>
        </w:rPr>
        <w:t xml:space="preserve"> marketing </w:t>
      </w:r>
      <w:r>
        <w:rPr>
          <w:rFonts w:ascii="Times New Roman" w:hAnsi="Times New Roman" w:cs="Times New Roman"/>
          <w:sz w:val="24"/>
          <w:szCs w:val="24"/>
        </w:rPr>
        <w:t>association</w:t>
      </w:r>
      <w:r w:rsidRPr="003748DC">
        <w:rPr>
          <w:rFonts w:ascii="Times New Roman" w:hAnsi="Times New Roman" w:cs="Times New Roman"/>
          <w:sz w:val="24"/>
          <w:szCs w:val="24"/>
        </w:rPr>
        <w:t xml:space="preserve"> that </w:t>
      </w:r>
      <w:r>
        <w:rPr>
          <w:rFonts w:ascii="Times New Roman" w:hAnsi="Times New Roman" w:cs="Times New Roman"/>
          <w:sz w:val="24"/>
          <w:szCs w:val="24"/>
        </w:rPr>
        <w:t>allows</w:t>
      </w:r>
      <w:r w:rsidRPr="003748DC">
        <w:rPr>
          <w:rFonts w:ascii="Times New Roman" w:hAnsi="Times New Roman" w:cs="Times New Roman"/>
          <w:sz w:val="24"/>
          <w:szCs w:val="24"/>
        </w:rPr>
        <w:t xml:space="preserve"> </w:t>
      </w:r>
      <w:r>
        <w:rPr>
          <w:rFonts w:ascii="Times New Roman" w:hAnsi="Times New Roman" w:cs="Times New Roman"/>
          <w:sz w:val="24"/>
          <w:szCs w:val="24"/>
        </w:rPr>
        <w:t>collective</w:t>
      </w:r>
      <w:r w:rsidRPr="003748DC">
        <w:rPr>
          <w:rFonts w:ascii="Times New Roman" w:hAnsi="Times New Roman" w:cs="Times New Roman"/>
          <w:sz w:val="24"/>
          <w:szCs w:val="24"/>
        </w:rPr>
        <w:t xml:space="preserve"> mar</w:t>
      </w:r>
      <w:r>
        <w:rPr>
          <w:rFonts w:ascii="Times New Roman" w:hAnsi="Times New Roman" w:cs="Times New Roman"/>
          <w:sz w:val="24"/>
          <w:szCs w:val="24"/>
        </w:rPr>
        <w:t>keting activities to customers.</w:t>
      </w:r>
      <w:r w:rsidRPr="003748DC">
        <w:rPr>
          <w:rFonts w:ascii="Times New Roman" w:hAnsi="Times New Roman" w:cs="Times New Roman"/>
          <w:sz w:val="24"/>
          <w:szCs w:val="24"/>
        </w:rPr>
        <w:t xml:space="preserve"> All of this can </w:t>
      </w:r>
      <w:r>
        <w:rPr>
          <w:rFonts w:ascii="Times New Roman" w:hAnsi="Times New Roman" w:cs="Times New Roman"/>
          <w:sz w:val="24"/>
          <w:szCs w:val="24"/>
        </w:rPr>
        <w:t>influence</w:t>
      </w:r>
      <w:r w:rsidRPr="003748DC">
        <w:rPr>
          <w:rFonts w:ascii="Times New Roman" w:hAnsi="Times New Roman" w:cs="Times New Roman"/>
          <w:sz w:val="24"/>
          <w:szCs w:val="24"/>
        </w:rPr>
        <w:t xml:space="preserve"> consumers as the </w:t>
      </w:r>
      <w:r>
        <w:rPr>
          <w:rFonts w:ascii="Times New Roman" w:hAnsi="Times New Roman" w:cs="Times New Roman"/>
          <w:sz w:val="24"/>
          <w:szCs w:val="24"/>
        </w:rPr>
        <w:t>arrangement</w:t>
      </w:r>
      <w:r w:rsidRPr="003748DC">
        <w:rPr>
          <w:rFonts w:ascii="Times New Roman" w:hAnsi="Times New Roman" w:cs="Times New Roman"/>
          <w:sz w:val="24"/>
          <w:szCs w:val="24"/>
        </w:rPr>
        <w:t xml:space="preserve"> of </w:t>
      </w:r>
      <w:r>
        <w:rPr>
          <w:rFonts w:ascii="Times New Roman" w:hAnsi="Times New Roman" w:cs="Times New Roman"/>
          <w:sz w:val="24"/>
          <w:szCs w:val="24"/>
        </w:rPr>
        <w:t>actions</w:t>
      </w:r>
      <w:r w:rsidRPr="003748DC">
        <w:rPr>
          <w:rFonts w:ascii="Times New Roman" w:hAnsi="Times New Roman" w:cs="Times New Roman"/>
          <w:sz w:val="24"/>
          <w:szCs w:val="24"/>
        </w:rPr>
        <w:t xml:space="preserve">. </w:t>
      </w:r>
    </w:p>
    <w:p w:rsidR="0043764A" w:rsidRDefault="0043764A" w:rsidP="0043764A">
      <w:pPr>
        <w:spacing w:after="0" w:line="360" w:lineRule="auto"/>
        <w:jc w:val="both"/>
        <w:rPr>
          <w:rFonts w:ascii="Times New Roman" w:hAnsi="Times New Roman" w:cs="Times New Roman"/>
          <w:sz w:val="24"/>
          <w:szCs w:val="24"/>
        </w:rPr>
      </w:pPr>
      <w:r w:rsidRPr="003748DC">
        <w:rPr>
          <w:rFonts w:ascii="Times New Roman" w:hAnsi="Times New Roman" w:cs="Times New Roman"/>
          <w:sz w:val="24"/>
          <w:szCs w:val="24"/>
        </w:rPr>
        <w:t xml:space="preserve">The customer must first be </w:t>
      </w:r>
      <w:r>
        <w:rPr>
          <w:rFonts w:ascii="Times New Roman" w:hAnsi="Times New Roman" w:cs="Times New Roman"/>
          <w:sz w:val="24"/>
          <w:szCs w:val="24"/>
        </w:rPr>
        <w:t>informed</w:t>
      </w:r>
      <w:r w:rsidRPr="003748DC">
        <w:rPr>
          <w:rFonts w:ascii="Times New Roman" w:hAnsi="Times New Roman" w:cs="Times New Roman"/>
          <w:sz w:val="24"/>
          <w:szCs w:val="24"/>
        </w:rPr>
        <w:t xml:space="preserve"> that the product </w:t>
      </w:r>
      <w:r>
        <w:rPr>
          <w:rFonts w:ascii="Times New Roman" w:hAnsi="Times New Roman" w:cs="Times New Roman"/>
          <w:sz w:val="24"/>
          <w:szCs w:val="24"/>
        </w:rPr>
        <w:t>occurs</w:t>
      </w:r>
      <w:r w:rsidRPr="003748DC">
        <w:rPr>
          <w:rFonts w:ascii="Times New Roman" w:hAnsi="Times New Roman" w:cs="Times New Roman"/>
          <w:sz w:val="24"/>
          <w:szCs w:val="24"/>
        </w:rPr>
        <w:t xml:space="preserve">, and then be </w:t>
      </w:r>
      <w:r>
        <w:rPr>
          <w:rFonts w:ascii="Times New Roman" w:hAnsi="Times New Roman" w:cs="Times New Roman"/>
          <w:sz w:val="24"/>
          <w:szCs w:val="24"/>
        </w:rPr>
        <w:t>determined</w:t>
      </w:r>
      <w:r w:rsidRPr="003748DC">
        <w:rPr>
          <w:rFonts w:ascii="Times New Roman" w:hAnsi="Times New Roman" w:cs="Times New Roman"/>
          <w:sz w:val="24"/>
          <w:szCs w:val="24"/>
        </w:rPr>
        <w:t xml:space="preserve"> to give some </w:t>
      </w:r>
      <w:r>
        <w:rPr>
          <w:rFonts w:ascii="Times New Roman" w:hAnsi="Times New Roman" w:cs="Times New Roman"/>
          <w:sz w:val="24"/>
          <w:szCs w:val="24"/>
        </w:rPr>
        <w:t>concern</w:t>
      </w:r>
      <w:r w:rsidRPr="003748DC">
        <w:rPr>
          <w:rFonts w:ascii="Times New Roman" w:hAnsi="Times New Roman" w:cs="Times New Roman"/>
          <w:sz w:val="24"/>
          <w:szCs w:val="24"/>
        </w:rPr>
        <w:t xml:space="preserve"> to the product and what it may </w:t>
      </w:r>
      <w:r>
        <w:rPr>
          <w:rFonts w:ascii="Times New Roman" w:hAnsi="Times New Roman" w:cs="Times New Roman"/>
          <w:sz w:val="24"/>
          <w:szCs w:val="24"/>
        </w:rPr>
        <w:t>support</w:t>
      </w:r>
      <w:r w:rsidRPr="003748DC">
        <w:rPr>
          <w:rFonts w:ascii="Times New Roman" w:hAnsi="Times New Roman" w:cs="Times New Roman"/>
          <w:sz w:val="24"/>
          <w:szCs w:val="24"/>
        </w:rPr>
        <w:t xml:space="preserve">. In the next </w:t>
      </w:r>
      <w:r>
        <w:rPr>
          <w:rFonts w:ascii="Times New Roman" w:hAnsi="Times New Roman" w:cs="Times New Roman"/>
          <w:sz w:val="24"/>
          <w:szCs w:val="24"/>
        </w:rPr>
        <w:t>step</w:t>
      </w:r>
      <w:r w:rsidRPr="003748DC">
        <w:rPr>
          <w:rFonts w:ascii="Times New Roman" w:hAnsi="Times New Roman" w:cs="Times New Roman"/>
          <w:sz w:val="24"/>
          <w:szCs w:val="24"/>
        </w:rPr>
        <w:t xml:space="preserve">, the </w:t>
      </w:r>
      <w:r>
        <w:rPr>
          <w:rFonts w:ascii="Times New Roman" w:hAnsi="Times New Roman" w:cs="Times New Roman"/>
          <w:sz w:val="24"/>
          <w:szCs w:val="24"/>
        </w:rPr>
        <w:t>requirement</w:t>
      </w:r>
      <w:r w:rsidRPr="003748DC">
        <w:rPr>
          <w:rFonts w:ascii="Times New Roman" w:hAnsi="Times New Roman" w:cs="Times New Roman"/>
          <w:sz w:val="24"/>
          <w:szCs w:val="24"/>
        </w:rPr>
        <w:t xml:space="preserve"> is for the </w:t>
      </w:r>
      <w:r>
        <w:rPr>
          <w:rFonts w:ascii="Times New Roman" w:hAnsi="Times New Roman" w:cs="Times New Roman"/>
          <w:sz w:val="24"/>
          <w:szCs w:val="24"/>
        </w:rPr>
        <w:t>customer</w:t>
      </w:r>
      <w:r w:rsidRPr="003748DC">
        <w:rPr>
          <w:rFonts w:ascii="Times New Roman" w:hAnsi="Times New Roman" w:cs="Times New Roman"/>
          <w:sz w:val="24"/>
          <w:szCs w:val="24"/>
        </w:rPr>
        <w:t xml:space="preserve"> to evaluate the </w:t>
      </w:r>
      <w:r>
        <w:rPr>
          <w:rFonts w:ascii="Times New Roman" w:hAnsi="Times New Roman" w:cs="Times New Roman"/>
          <w:sz w:val="24"/>
          <w:szCs w:val="24"/>
        </w:rPr>
        <w:t>assets</w:t>
      </w:r>
      <w:r w:rsidRPr="003748DC">
        <w:rPr>
          <w:rFonts w:ascii="Times New Roman" w:hAnsi="Times New Roman" w:cs="Times New Roman"/>
          <w:sz w:val="24"/>
          <w:szCs w:val="24"/>
        </w:rPr>
        <w:t xml:space="preserve"> of the product, </w:t>
      </w:r>
      <w:r>
        <w:rPr>
          <w:rFonts w:ascii="Times New Roman" w:hAnsi="Times New Roman" w:cs="Times New Roman"/>
          <w:sz w:val="24"/>
          <w:szCs w:val="24"/>
        </w:rPr>
        <w:t>likely</w:t>
      </w:r>
      <w:r w:rsidRPr="003748DC">
        <w:rPr>
          <w:rFonts w:ascii="Times New Roman" w:hAnsi="Times New Roman" w:cs="Times New Roman"/>
          <w:sz w:val="24"/>
          <w:szCs w:val="24"/>
        </w:rPr>
        <w:t xml:space="preserve"> giving the product a</w:t>
      </w:r>
      <w:r>
        <w:rPr>
          <w:rFonts w:ascii="Times New Roman" w:hAnsi="Times New Roman" w:cs="Times New Roman"/>
          <w:sz w:val="24"/>
          <w:szCs w:val="24"/>
        </w:rPr>
        <w:t>n</w:t>
      </w:r>
      <w:r w:rsidRPr="003748DC">
        <w:rPr>
          <w:rFonts w:ascii="Times New Roman" w:hAnsi="Times New Roman" w:cs="Times New Roman"/>
          <w:sz w:val="24"/>
          <w:szCs w:val="24"/>
        </w:rPr>
        <w:t xml:space="preserve"> </w:t>
      </w:r>
      <w:r>
        <w:rPr>
          <w:rFonts w:ascii="Times New Roman" w:hAnsi="Times New Roman" w:cs="Times New Roman"/>
          <w:sz w:val="24"/>
          <w:szCs w:val="24"/>
        </w:rPr>
        <w:t>attempt</w:t>
      </w:r>
      <w:r w:rsidRPr="003748DC">
        <w:rPr>
          <w:rFonts w:ascii="Times New Roman" w:hAnsi="Times New Roman" w:cs="Times New Roman"/>
          <w:sz w:val="24"/>
          <w:szCs w:val="24"/>
        </w:rPr>
        <w:t xml:space="preserve">. A good </w:t>
      </w:r>
      <w:r>
        <w:rPr>
          <w:rFonts w:ascii="Times New Roman" w:hAnsi="Times New Roman" w:cs="Times New Roman"/>
          <w:sz w:val="24"/>
          <w:szCs w:val="24"/>
        </w:rPr>
        <w:t>involvement</w:t>
      </w:r>
      <w:r w:rsidRPr="003748DC">
        <w:rPr>
          <w:rFonts w:ascii="Times New Roman" w:hAnsi="Times New Roman" w:cs="Times New Roman"/>
          <w:sz w:val="24"/>
          <w:szCs w:val="24"/>
        </w:rPr>
        <w:t xml:space="preserve"> may lead to </w:t>
      </w:r>
      <w:r>
        <w:rPr>
          <w:rFonts w:ascii="Times New Roman" w:hAnsi="Times New Roman" w:cs="Times New Roman"/>
          <w:sz w:val="24"/>
          <w:szCs w:val="24"/>
        </w:rPr>
        <w:t>sustained</w:t>
      </w:r>
      <w:r w:rsidRPr="003748DC">
        <w:rPr>
          <w:rFonts w:ascii="Times New Roman" w:hAnsi="Times New Roman" w:cs="Times New Roman"/>
          <w:sz w:val="24"/>
          <w:szCs w:val="24"/>
        </w:rPr>
        <w:t xml:space="preserve"> use. </w:t>
      </w:r>
      <w:r>
        <w:rPr>
          <w:rFonts w:ascii="Times New Roman" w:hAnsi="Times New Roman" w:cs="Times New Roman"/>
          <w:sz w:val="24"/>
          <w:szCs w:val="24"/>
        </w:rPr>
        <w:t>Marketing</w:t>
      </w:r>
      <w:r w:rsidRPr="003748DC">
        <w:rPr>
          <w:rFonts w:ascii="Times New Roman" w:hAnsi="Times New Roman" w:cs="Times New Roman"/>
          <w:sz w:val="24"/>
          <w:szCs w:val="24"/>
        </w:rPr>
        <w:t xml:space="preserve"> mix is a term </w:t>
      </w:r>
      <w:r>
        <w:rPr>
          <w:rFonts w:ascii="Times New Roman" w:hAnsi="Times New Roman" w:cs="Times New Roman"/>
          <w:sz w:val="24"/>
          <w:szCs w:val="24"/>
        </w:rPr>
        <w:t>adapted</w:t>
      </w:r>
      <w:r w:rsidRPr="003748DC">
        <w:rPr>
          <w:rFonts w:ascii="Times New Roman" w:hAnsi="Times New Roman" w:cs="Times New Roman"/>
          <w:sz w:val="24"/>
          <w:szCs w:val="24"/>
        </w:rPr>
        <w:t xml:space="preserve"> to </w:t>
      </w:r>
      <w:r>
        <w:rPr>
          <w:rFonts w:ascii="Times New Roman" w:hAnsi="Times New Roman" w:cs="Times New Roman"/>
          <w:sz w:val="24"/>
          <w:szCs w:val="24"/>
        </w:rPr>
        <w:t>explain</w:t>
      </w:r>
      <w:r w:rsidRPr="003748DC">
        <w:rPr>
          <w:rFonts w:ascii="Times New Roman" w:hAnsi="Times New Roman" w:cs="Times New Roman"/>
          <w:sz w:val="24"/>
          <w:szCs w:val="24"/>
        </w:rPr>
        <w:t xml:space="preserve"> the set of </w:t>
      </w:r>
      <w:r>
        <w:rPr>
          <w:rFonts w:ascii="Times New Roman" w:hAnsi="Times New Roman" w:cs="Times New Roman"/>
          <w:sz w:val="24"/>
          <w:szCs w:val="24"/>
        </w:rPr>
        <w:t>implements</w:t>
      </w:r>
      <w:r w:rsidRPr="003748DC">
        <w:rPr>
          <w:rFonts w:ascii="Times New Roman" w:hAnsi="Times New Roman" w:cs="Times New Roman"/>
          <w:sz w:val="24"/>
          <w:szCs w:val="24"/>
        </w:rPr>
        <w:t xml:space="preserve"> that a business can use to </w:t>
      </w:r>
      <w:r>
        <w:rPr>
          <w:rFonts w:ascii="Times New Roman" w:hAnsi="Times New Roman" w:cs="Times New Roman"/>
          <w:sz w:val="24"/>
          <w:szCs w:val="24"/>
        </w:rPr>
        <w:t>transmit</w:t>
      </w:r>
      <w:r w:rsidRPr="003748DC">
        <w:rPr>
          <w:rFonts w:ascii="Times New Roman" w:hAnsi="Times New Roman" w:cs="Times New Roman"/>
          <w:sz w:val="24"/>
          <w:szCs w:val="24"/>
        </w:rPr>
        <w:t xml:space="preserve"> </w:t>
      </w:r>
      <w:r>
        <w:rPr>
          <w:rFonts w:ascii="Times New Roman" w:hAnsi="Times New Roman" w:cs="Times New Roman"/>
          <w:sz w:val="24"/>
          <w:szCs w:val="24"/>
        </w:rPr>
        <w:t>ski fully</w:t>
      </w:r>
      <w:r w:rsidRPr="003748DC">
        <w:rPr>
          <w:rFonts w:ascii="Times New Roman" w:hAnsi="Times New Roman" w:cs="Times New Roman"/>
          <w:sz w:val="24"/>
          <w:szCs w:val="24"/>
        </w:rPr>
        <w:t xml:space="preserve"> the benefits of its products or services to its </w:t>
      </w:r>
      <w:r>
        <w:rPr>
          <w:rFonts w:ascii="Times New Roman" w:hAnsi="Times New Roman" w:cs="Times New Roman"/>
          <w:sz w:val="24"/>
          <w:szCs w:val="24"/>
        </w:rPr>
        <w:t>consumer</w:t>
      </w:r>
      <w:r w:rsidRPr="003748DC">
        <w:rPr>
          <w:rFonts w:ascii="Times New Roman" w:hAnsi="Times New Roman" w:cs="Times New Roman"/>
          <w:sz w:val="24"/>
          <w:szCs w:val="24"/>
        </w:rPr>
        <w:t xml:space="preserve">. </w:t>
      </w:r>
      <w:r w:rsidRPr="003C633C">
        <w:rPr>
          <w:rFonts w:ascii="Times New Roman" w:hAnsi="Times New Roman" w:cs="Times New Roman"/>
          <w:sz w:val="24"/>
          <w:szCs w:val="24"/>
        </w:rPr>
        <w:t xml:space="preserve">Market </w:t>
      </w:r>
      <w:r>
        <w:rPr>
          <w:rFonts w:ascii="Times New Roman" w:hAnsi="Times New Roman" w:cs="Times New Roman"/>
          <w:sz w:val="24"/>
          <w:szCs w:val="24"/>
        </w:rPr>
        <w:t>association</w:t>
      </w:r>
      <w:r w:rsidRPr="003748DC">
        <w:rPr>
          <w:rFonts w:ascii="Times New Roman" w:hAnsi="Times New Roman" w:cs="Times New Roman"/>
          <w:sz w:val="24"/>
          <w:szCs w:val="24"/>
        </w:rPr>
        <w:t xml:space="preserve"> </w:t>
      </w:r>
      <w:r>
        <w:rPr>
          <w:rFonts w:ascii="Times New Roman" w:hAnsi="Times New Roman" w:cs="Times New Roman"/>
          <w:sz w:val="24"/>
          <w:szCs w:val="24"/>
        </w:rPr>
        <w:t>affects</w:t>
      </w:r>
      <w:r w:rsidRPr="003748DC">
        <w:rPr>
          <w:rFonts w:ascii="Times New Roman" w:hAnsi="Times New Roman" w:cs="Times New Roman"/>
          <w:sz w:val="24"/>
          <w:szCs w:val="24"/>
        </w:rPr>
        <w:t xml:space="preserve"> three basic roles in marketing to inform, to persuade, and to remind. Traditional promotion </w:t>
      </w:r>
      <w:r>
        <w:rPr>
          <w:rFonts w:ascii="Times New Roman" w:hAnsi="Times New Roman" w:cs="Times New Roman"/>
          <w:sz w:val="24"/>
          <w:szCs w:val="24"/>
        </w:rPr>
        <w:t>implements</w:t>
      </w:r>
      <w:r w:rsidRPr="003748DC">
        <w:rPr>
          <w:rFonts w:ascii="Times New Roman" w:hAnsi="Times New Roman" w:cs="Times New Roman"/>
          <w:sz w:val="24"/>
          <w:szCs w:val="24"/>
        </w:rPr>
        <w:t xml:space="preserve"> a </w:t>
      </w:r>
      <w:r>
        <w:rPr>
          <w:rFonts w:ascii="Times New Roman" w:hAnsi="Times New Roman" w:cs="Times New Roman"/>
          <w:sz w:val="24"/>
          <w:szCs w:val="24"/>
        </w:rPr>
        <w:t>selection</w:t>
      </w:r>
      <w:r w:rsidRPr="003748DC">
        <w:rPr>
          <w:rFonts w:ascii="Times New Roman" w:hAnsi="Times New Roman" w:cs="Times New Roman"/>
          <w:sz w:val="24"/>
          <w:szCs w:val="24"/>
        </w:rPr>
        <w:t xml:space="preserve"> of methods– including advertising, sales promotion, public relation, and personal selling to </w:t>
      </w:r>
      <w:r>
        <w:rPr>
          <w:rFonts w:ascii="Times New Roman" w:hAnsi="Times New Roman" w:cs="Times New Roman"/>
          <w:sz w:val="24"/>
          <w:szCs w:val="24"/>
        </w:rPr>
        <w:t>absorb</w:t>
      </w:r>
      <w:r w:rsidRPr="003748DC">
        <w:rPr>
          <w:rFonts w:ascii="Times New Roman" w:hAnsi="Times New Roman" w:cs="Times New Roman"/>
          <w:sz w:val="24"/>
          <w:szCs w:val="24"/>
        </w:rPr>
        <w:t xml:space="preserve"> the </w:t>
      </w:r>
      <w:r>
        <w:rPr>
          <w:rFonts w:ascii="Times New Roman" w:hAnsi="Times New Roman" w:cs="Times New Roman"/>
          <w:sz w:val="24"/>
          <w:szCs w:val="24"/>
        </w:rPr>
        <w:t>estimation</w:t>
      </w:r>
      <w:r w:rsidRPr="003748DC">
        <w:rPr>
          <w:rFonts w:ascii="Times New Roman" w:hAnsi="Times New Roman" w:cs="Times New Roman"/>
          <w:sz w:val="24"/>
          <w:szCs w:val="24"/>
        </w:rPr>
        <w:t xml:space="preserve"> of existing and potential customers, and to </w:t>
      </w:r>
      <w:r>
        <w:rPr>
          <w:rFonts w:ascii="Times New Roman" w:hAnsi="Times New Roman" w:cs="Times New Roman"/>
          <w:sz w:val="24"/>
          <w:szCs w:val="24"/>
        </w:rPr>
        <w:t>promote</w:t>
      </w:r>
      <w:r w:rsidRPr="003748DC">
        <w:rPr>
          <w:rFonts w:ascii="Times New Roman" w:hAnsi="Times New Roman" w:cs="Times New Roman"/>
          <w:sz w:val="24"/>
          <w:szCs w:val="24"/>
        </w:rPr>
        <w:t xml:space="preserve"> them of the products, services, and </w:t>
      </w:r>
      <w:r>
        <w:rPr>
          <w:rFonts w:ascii="Times New Roman" w:hAnsi="Times New Roman" w:cs="Times New Roman"/>
          <w:sz w:val="24"/>
          <w:szCs w:val="24"/>
        </w:rPr>
        <w:t>contribute</w:t>
      </w:r>
      <w:r w:rsidRPr="003748DC">
        <w:rPr>
          <w:rFonts w:ascii="Times New Roman" w:hAnsi="Times New Roman" w:cs="Times New Roman"/>
          <w:sz w:val="24"/>
          <w:szCs w:val="24"/>
        </w:rPr>
        <w:t xml:space="preserve"> made </w:t>
      </w:r>
      <w:r>
        <w:rPr>
          <w:rFonts w:ascii="Times New Roman" w:hAnsi="Times New Roman" w:cs="Times New Roman"/>
          <w:sz w:val="24"/>
          <w:szCs w:val="24"/>
        </w:rPr>
        <w:t>attainable</w:t>
      </w:r>
      <w:r w:rsidRPr="003748DC">
        <w:rPr>
          <w:rFonts w:ascii="Times New Roman" w:hAnsi="Times New Roman" w:cs="Times New Roman"/>
          <w:sz w:val="24"/>
          <w:szCs w:val="24"/>
        </w:rPr>
        <w:t xml:space="preserve"> by the </w:t>
      </w:r>
      <w:r>
        <w:rPr>
          <w:rFonts w:ascii="Times New Roman" w:hAnsi="Times New Roman" w:cs="Times New Roman"/>
          <w:sz w:val="24"/>
          <w:szCs w:val="24"/>
        </w:rPr>
        <w:t>consistent</w:t>
      </w:r>
      <w:r w:rsidRPr="003748DC">
        <w:rPr>
          <w:rFonts w:ascii="Times New Roman" w:hAnsi="Times New Roman" w:cs="Times New Roman"/>
          <w:sz w:val="24"/>
          <w:szCs w:val="24"/>
        </w:rPr>
        <w:t xml:space="preserve"> (</w:t>
      </w:r>
      <w:proofErr w:type="spellStart"/>
      <w:r w:rsidRPr="003748DC">
        <w:rPr>
          <w:rFonts w:ascii="Times New Roman" w:hAnsi="Times New Roman" w:cs="Times New Roman"/>
          <w:sz w:val="24"/>
          <w:szCs w:val="24"/>
        </w:rPr>
        <w:t>Peattie</w:t>
      </w:r>
      <w:proofErr w:type="spellEnd"/>
      <w:r w:rsidRPr="003748DC">
        <w:rPr>
          <w:rFonts w:ascii="Times New Roman" w:hAnsi="Times New Roman" w:cs="Times New Roman"/>
          <w:sz w:val="24"/>
          <w:szCs w:val="24"/>
        </w:rPr>
        <w:t xml:space="preserve">, &amp; </w:t>
      </w:r>
      <w:proofErr w:type="spellStart"/>
      <w:r w:rsidRPr="003748DC">
        <w:rPr>
          <w:rFonts w:ascii="Times New Roman" w:hAnsi="Times New Roman" w:cs="Times New Roman"/>
          <w:sz w:val="24"/>
          <w:szCs w:val="24"/>
        </w:rPr>
        <w:t>Peattie</w:t>
      </w:r>
      <w:proofErr w:type="spellEnd"/>
      <w:r w:rsidRPr="003748DC">
        <w:rPr>
          <w:rFonts w:ascii="Times New Roman" w:hAnsi="Times New Roman" w:cs="Times New Roman"/>
          <w:sz w:val="24"/>
          <w:szCs w:val="24"/>
        </w:rPr>
        <w:t xml:space="preserve">, 1994). </w:t>
      </w:r>
    </w:p>
    <w:p w:rsidR="0043764A" w:rsidRPr="003748DC" w:rsidRDefault="0043764A" w:rsidP="0043764A">
      <w:pPr>
        <w:spacing w:after="0" w:line="360" w:lineRule="auto"/>
        <w:jc w:val="both"/>
        <w:rPr>
          <w:rFonts w:ascii="Times New Roman" w:hAnsi="Times New Roman" w:cs="Times New Roman"/>
          <w:noProof/>
          <w:sz w:val="24"/>
          <w:szCs w:val="24"/>
        </w:rPr>
      </w:pPr>
      <w:r w:rsidRPr="00783022">
        <w:rPr>
          <w:rFonts w:ascii="Times New Roman" w:hAnsi="Times New Roman" w:cs="Times New Roman"/>
          <w:sz w:val="24"/>
          <w:szCs w:val="24"/>
        </w:rPr>
        <w:t xml:space="preserve">Each of the </w:t>
      </w:r>
      <w:r>
        <w:rPr>
          <w:rFonts w:ascii="Times New Roman" w:hAnsi="Times New Roman" w:cs="Times New Roman"/>
          <w:sz w:val="24"/>
          <w:szCs w:val="24"/>
        </w:rPr>
        <w:t>situations</w:t>
      </w:r>
      <w:r w:rsidRPr="003748DC">
        <w:rPr>
          <w:rFonts w:ascii="Times New Roman" w:hAnsi="Times New Roman" w:cs="Times New Roman"/>
          <w:sz w:val="24"/>
          <w:szCs w:val="24"/>
        </w:rPr>
        <w:t xml:space="preserve"> of promotion mix has now </w:t>
      </w:r>
      <w:r>
        <w:rPr>
          <w:rFonts w:ascii="Times New Roman" w:hAnsi="Times New Roman" w:cs="Times New Roman"/>
          <w:sz w:val="24"/>
          <w:szCs w:val="24"/>
        </w:rPr>
        <w:t>developed</w:t>
      </w:r>
      <w:r w:rsidRPr="003748DC">
        <w:rPr>
          <w:rFonts w:ascii="Times New Roman" w:hAnsi="Times New Roman" w:cs="Times New Roman"/>
          <w:sz w:val="24"/>
          <w:szCs w:val="24"/>
        </w:rPr>
        <w:t xml:space="preserve"> </w:t>
      </w:r>
      <w:r>
        <w:rPr>
          <w:rFonts w:ascii="Times New Roman" w:hAnsi="Times New Roman" w:cs="Times New Roman"/>
          <w:sz w:val="24"/>
          <w:szCs w:val="24"/>
        </w:rPr>
        <w:t>common</w:t>
      </w:r>
      <w:r w:rsidRPr="003748DC">
        <w:rPr>
          <w:rFonts w:ascii="Times New Roman" w:hAnsi="Times New Roman" w:cs="Times New Roman"/>
          <w:sz w:val="24"/>
          <w:szCs w:val="24"/>
        </w:rPr>
        <w:t xml:space="preserve"> in many </w:t>
      </w:r>
      <w:r>
        <w:rPr>
          <w:rFonts w:ascii="Times New Roman" w:hAnsi="Times New Roman" w:cs="Times New Roman"/>
          <w:sz w:val="24"/>
          <w:szCs w:val="24"/>
        </w:rPr>
        <w:t>concepts</w:t>
      </w:r>
      <w:r w:rsidRPr="003748DC">
        <w:rPr>
          <w:rFonts w:ascii="Times New Roman" w:hAnsi="Times New Roman" w:cs="Times New Roman"/>
          <w:sz w:val="24"/>
          <w:szCs w:val="24"/>
        </w:rPr>
        <w:t xml:space="preserve"> of services marketing. In case of banking servi</w:t>
      </w:r>
      <w:r>
        <w:rPr>
          <w:rFonts w:ascii="Times New Roman" w:hAnsi="Times New Roman" w:cs="Times New Roman"/>
          <w:sz w:val="24"/>
          <w:szCs w:val="24"/>
        </w:rPr>
        <w:t>ces, promotion is done through expand</w:t>
      </w:r>
      <w:r w:rsidRPr="003748DC">
        <w:rPr>
          <w:rFonts w:ascii="Times New Roman" w:hAnsi="Times New Roman" w:cs="Times New Roman"/>
          <w:sz w:val="24"/>
          <w:szCs w:val="24"/>
        </w:rPr>
        <w:t xml:space="preserve"> of advertising, personal selling, and sales promotion. Promotion </w:t>
      </w:r>
      <w:r>
        <w:rPr>
          <w:rFonts w:ascii="Times New Roman" w:hAnsi="Times New Roman" w:cs="Times New Roman"/>
          <w:sz w:val="24"/>
          <w:szCs w:val="24"/>
        </w:rPr>
        <w:t>expresses</w:t>
      </w:r>
      <w:r w:rsidRPr="003748DC">
        <w:rPr>
          <w:rFonts w:ascii="Times New Roman" w:hAnsi="Times New Roman" w:cs="Times New Roman"/>
          <w:sz w:val="24"/>
          <w:szCs w:val="24"/>
        </w:rPr>
        <w:t xml:space="preserve"> with the </w:t>
      </w:r>
      <w:r>
        <w:rPr>
          <w:rFonts w:ascii="Times New Roman" w:hAnsi="Times New Roman" w:cs="Times New Roman"/>
          <w:sz w:val="24"/>
          <w:szCs w:val="24"/>
        </w:rPr>
        <w:t>possible</w:t>
      </w:r>
      <w:r w:rsidRPr="003748DC">
        <w:rPr>
          <w:rFonts w:ascii="Times New Roman" w:hAnsi="Times New Roman" w:cs="Times New Roman"/>
          <w:sz w:val="24"/>
          <w:szCs w:val="24"/>
        </w:rPr>
        <w:t xml:space="preserve"> market so as to </w:t>
      </w:r>
      <w:r>
        <w:rPr>
          <w:rFonts w:ascii="Times New Roman" w:hAnsi="Times New Roman" w:cs="Times New Roman"/>
          <w:sz w:val="24"/>
          <w:szCs w:val="24"/>
        </w:rPr>
        <w:t>induce</w:t>
      </w:r>
      <w:r w:rsidRPr="003748DC">
        <w:rPr>
          <w:rFonts w:ascii="Times New Roman" w:hAnsi="Times New Roman" w:cs="Times New Roman"/>
          <w:sz w:val="24"/>
          <w:szCs w:val="24"/>
        </w:rPr>
        <w:t xml:space="preserve"> the </w:t>
      </w:r>
      <w:r>
        <w:rPr>
          <w:rFonts w:ascii="Times New Roman" w:hAnsi="Times New Roman" w:cs="Times New Roman"/>
          <w:sz w:val="24"/>
          <w:szCs w:val="24"/>
        </w:rPr>
        <w:t>approaching</w:t>
      </w:r>
      <w:r w:rsidRPr="003748DC">
        <w:rPr>
          <w:rFonts w:ascii="Times New Roman" w:hAnsi="Times New Roman" w:cs="Times New Roman"/>
          <w:sz w:val="24"/>
          <w:szCs w:val="24"/>
        </w:rPr>
        <w:t xml:space="preserve"> customers to </w:t>
      </w:r>
      <w:r>
        <w:rPr>
          <w:rFonts w:ascii="Times New Roman" w:hAnsi="Times New Roman" w:cs="Times New Roman"/>
          <w:sz w:val="24"/>
          <w:szCs w:val="24"/>
        </w:rPr>
        <w:t>attempt</w:t>
      </w:r>
      <w:r w:rsidRPr="003748DC">
        <w:rPr>
          <w:rFonts w:ascii="Times New Roman" w:hAnsi="Times New Roman" w:cs="Times New Roman"/>
          <w:sz w:val="24"/>
          <w:szCs w:val="24"/>
        </w:rPr>
        <w:t xml:space="preserve"> a new financial product (</w:t>
      </w:r>
      <w:proofErr w:type="spellStart"/>
      <w:r w:rsidRPr="003748DC">
        <w:rPr>
          <w:rFonts w:ascii="Times New Roman" w:hAnsi="Times New Roman" w:cs="Times New Roman"/>
          <w:sz w:val="24"/>
          <w:szCs w:val="24"/>
        </w:rPr>
        <w:t>Periasamy</w:t>
      </w:r>
      <w:proofErr w:type="spellEnd"/>
      <w:r w:rsidRPr="003748DC">
        <w:rPr>
          <w:rFonts w:ascii="Times New Roman" w:hAnsi="Times New Roman" w:cs="Times New Roman"/>
          <w:sz w:val="24"/>
          <w:szCs w:val="24"/>
        </w:rPr>
        <w:t xml:space="preserve">, 2005). </w:t>
      </w:r>
      <w:r>
        <w:rPr>
          <w:rFonts w:ascii="Times New Roman" w:hAnsi="Times New Roman" w:cs="Times New Roman"/>
          <w:sz w:val="24"/>
          <w:szCs w:val="24"/>
        </w:rPr>
        <w:t>Extension line</w:t>
      </w:r>
      <w:r w:rsidRPr="003748DC">
        <w:rPr>
          <w:rFonts w:ascii="Times New Roman" w:hAnsi="Times New Roman" w:cs="Times New Roman"/>
          <w:sz w:val="24"/>
          <w:szCs w:val="24"/>
        </w:rPr>
        <w:t xml:space="preserve"> advertising in trade journals, industry </w:t>
      </w:r>
      <w:r>
        <w:rPr>
          <w:rFonts w:ascii="Times New Roman" w:hAnsi="Times New Roman" w:cs="Times New Roman"/>
          <w:sz w:val="24"/>
          <w:szCs w:val="24"/>
        </w:rPr>
        <w:t>records</w:t>
      </w:r>
      <w:r w:rsidRPr="003748DC">
        <w:rPr>
          <w:rFonts w:ascii="Times New Roman" w:hAnsi="Times New Roman" w:cs="Times New Roman"/>
          <w:sz w:val="24"/>
          <w:szCs w:val="24"/>
        </w:rPr>
        <w:t xml:space="preserve"> and </w:t>
      </w:r>
      <w:r>
        <w:rPr>
          <w:rFonts w:ascii="Times New Roman" w:hAnsi="Times New Roman" w:cs="Times New Roman"/>
          <w:sz w:val="24"/>
          <w:szCs w:val="24"/>
        </w:rPr>
        <w:t>correspondents</w:t>
      </w:r>
      <w:r w:rsidRPr="003748DC">
        <w:rPr>
          <w:rFonts w:ascii="Times New Roman" w:hAnsi="Times New Roman" w:cs="Times New Roman"/>
          <w:sz w:val="24"/>
          <w:szCs w:val="24"/>
        </w:rPr>
        <w:t xml:space="preserve"> is the way to go. Television ads and print ads are </w:t>
      </w:r>
      <w:r>
        <w:rPr>
          <w:rFonts w:ascii="Times New Roman" w:hAnsi="Times New Roman" w:cs="Times New Roman"/>
          <w:sz w:val="24"/>
          <w:szCs w:val="24"/>
        </w:rPr>
        <w:t>outstanding</w:t>
      </w:r>
      <w:r w:rsidRPr="003748DC">
        <w:rPr>
          <w:rFonts w:ascii="Times New Roman" w:hAnsi="Times New Roman" w:cs="Times New Roman"/>
          <w:sz w:val="24"/>
          <w:szCs w:val="24"/>
        </w:rPr>
        <w:t xml:space="preserve"> forms of banking marketing. Financial companies have </w:t>
      </w:r>
      <w:r>
        <w:rPr>
          <w:rFonts w:ascii="Times New Roman" w:hAnsi="Times New Roman" w:cs="Times New Roman"/>
          <w:sz w:val="24"/>
          <w:szCs w:val="24"/>
        </w:rPr>
        <w:t>created</w:t>
      </w:r>
      <w:r w:rsidRPr="003748DC">
        <w:rPr>
          <w:rFonts w:ascii="Times New Roman" w:hAnsi="Times New Roman" w:cs="Times New Roman"/>
          <w:sz w:val="24"/>
          <w:szCs w:val="24"/>
        </w:rPr>
        <w:t xml:space="preserve"> using public relation </w:t>
      </w:r>
      <w:r>
        <w:rPr>
          <w:rFonts w:ascii="Times New Roman" w:hAnsi="Times New Roman" w:cs="Times New Roman"/>
          <w:sz w:val="24"/>
          <w:szCs w:val="24"/>
        </w:rPr>
        <w:t>equipment</w:t>
      </w:r>
      <w:r w:rsidRPr="003748DC">
        <w:rPr>
          <w:rFonts w:ascii="Times New Roman" w:hAnsi="Times New Roman" w:cs="Times New Roman"/>
          <w:sz w:val="24"/>
          <w:szCs w:val="24"/>
        </w:rPr>
        <w:t xml:space="preserve"> to </w:t>
      </w:r>
      <w:r>
        <w:rPr>
          <w:rFonts w:ascii="Times New Roman" w:hAnsi="Times New Roman" w:cs="Times New Roman"/>
          <w:sz w:val="24"/>
          <w:szCs w:val="24"/>
        </w:rPr>
        <w:t>create</w:t>
      </w:r>
      <w:r w:rsidRPr="003748DC">
        <w:rPr>
          <w:rFonts w:ascii="Times New Roman" w:hAnsi="Times New Roman" w:cs="Times New Roman"/>
          <w:sz w:val="24"/>
          <w:szCs w:val="24"/>
        </w:rPr>
        <w:t xml:space="preserve"> better image about them in the </w:t>
      </w:r>
      <w:r>
        <w:rPr>
          <w:rFonts w:ascii="Times New Roman" w:hAnsi="Times New Roman" w:cs="Times New Roman"/>
          <w:sz w:val="24"/>
          <w:szCs w:val="24"/>
        </w:rPr>
        <w:t>objects</w:t>
      </w:r>
      <w:r w:rsidRPr="003748DC">
        <w:rPr>
          <w:rFonts w:ascii="Times New Roman" w:hAnsi="Times New Roman" w:cs="Times New Roman"/>
          <w:sz w:val="24"/>
          <w:szCs w:val="24"/>
        </w:rPr>
        <w:t xml:space="preserve"> of general public. Personal selling is </w:t>
      </w:r>
      <w:r>
        <w:rPr>
          <w:rFonts w:ascii="Times New Roman" w:hAnsi="Times New Roman" w:cs="Times New Roman"/>
          <w:sz w:val="24"/>
          <w:szCs w:val="24"/>
        </w:rPr>
        <w:t>highly</w:t>
      </w:r>
      <w:r w:rsidRPr="003748DC">
        <w:rPr>
          <w:rFonts w:ascii="Times New Roman" w:hAnsi="Times New Roman" w:cs="Times New Roman"/>
          <w:sz w:val="24"/>
          <w:szCs w:val="24"/>
        </w:rPr>
        <w:t xml:space="preserve"> </w:t>
      </w:r>
      <w:r w:rsidRPr="003748DC">
        <w:rPr>
          <w:rFonts w:ascii="Times New Roman" w:hAnsi="Times New Roman" w:cs="Times New Roman"/>
          <w:sz w:val="24"/>
          <w:szCs w:val="24"/>
        </w:rPr>
        <w:lastRenderedPageBreak/>
        <w:t xml:space="preserve">labor </w:t>
      </w:r>
      <w:r>
        <w:rPr>
          <w:rFonts w:ascii="Times New Roman" w:hAnsi="Times New Roman" w:cs="Times New Roman"/>
          <w:sz w:val="24"/>
          <w:szCs w:val="24"/>
        </w:rPr>
        <w:t>absorbed</w:t>
      </w:r>
      <w:r w:rsidRPr="003748DC">
        <w:rPr>
          <w:rFonts w:ascii="Times New Roman" w:hAnsi="Times New Roman" w:cs="Times New Roman"/>
          <w:sz w:val="24"/>
          <w:szCs w:val="24"/>
        </w:rPr>
        <w:t xml:space="preserve"> but is the best </w:t>
      </w:r>
      <w:r>
        <w:rPr>
          <w:rFonts w:ascii="Times New Roman" w:hAnsi="Times New Roman" w:cs="Times New Roman"/>
          <w:sz w:val="24"/>
          <w:szCs w:val="24"/>
        </w:rPr>
        <w:t>design</w:t>
      </w:r>
      <w:r w:rsidRPr="003748DC">
        <w:rPr>
          <w:rFonts w:ascii="Times New Roman" w:hAnsi="Times New Roman" w:cs="Times New Roman"/>
          <w:sz w:val="24"/>
          <w:szCs w:val="24"/>
        </w:rPr>
        <w:t xml:space="preserve"> as far as banking is </w:t>
      </w:r>
      <w:r>
        <w:rPr>
          <w:rFonts w:ascii="Times New Roman" w:hAnsi="Times New Roman" w:cs="Times New Roman"/>
          <w:sz w:val="24"/>
          <w:szCs w:val="24"/>
        </w:rPr>
        <w:t>distributed</w:t>
      </w:r>
      <w:r w:rsidRPr="003748DC">
        <w:rPr>
          <w:rFonts w:ascii="Times New Roman" w:hAnsi="Times New Roman" w:cs="Times New Roman"/>
          <w:sz w:val="24"/>
          <w:szCs w:val="24"/>
        </w:rPr>
        <w:t xml:space="preserve">, </w:t>
      </w:r>
      <w:r>
        <w:rPr>
          <w:rFonts w:ascii="Times New Roman" w:hAnsi="Times New Roman" w:cs="Times New Roman"/>
          <w:sz w:val="24"/>
          <w:szCs w:val="24"/>
        </w:rPr>
        <w:t>concerning</w:t>
      </w:r>
      <w:r w:rsidRPr="003748DC">
        <w:rPr>
          <w:rFonts w:ascii="Times New Roman" w:hAnsi="Times New Roman" w:cs="Times New Roman"/>
          <w:sz w:val="24"/>
          <w:szCs w:val="24"/>
        </w:rPr>
        <w:t xml:space="preserve"> with one customer at a time.</w:t>
      </w:r>
    </w:p>
    <w:p w:rsidR="0043764A" w:rsidRDefault="0043764A" w:rsidP="00470571">
      <w:pPr>
        <w:spacing w:after="0" w:line="360" w:lineRule="auto"/>
        <w:jc w:val="both"/>
        <w:rPr>
          <w:rFonts w:ascii="Times New Roman" w:hAnsi="Times New Roman" w:cs="Times New Roman"/>
          <w:sz w:val="24"/>
          <w:szCs w:val="24"/>
        </w:rPr>
      </w:pPr>
      <w:r w:rsidRPr="003748DC">
        <w:rPr>
          <w:rFonts w:ascii="Times New Roman" w:hAnsi="Times New Roman" w:cs="Times New Roman"/>
          <w:sz w:val="24"/>
          <w:szCs w:val="24"/>
        </w:rPr>
        <w:t xml:space="preserve">This element </w:t>
      </w:r>
      <w:r>
        <w:rPr>
          <w:rFonts w:ascii="Times New Roman" w:hAnsi="Times New Roman" w:cs="Times New Roman"/>
          <w:sz w:val="24"/>
          <w:szCs w:val="24"/>
        </w:rPr>
        <w:t>assigns</w:t>
      </w:r>
      <w:r w:rsidRPr="003748DC">
        <w:rPr>
          <w:rFonts w:ascii="Times New Roman" w:hAnsi="Times New Roman" w:cs="Times New Roman"/>
          <w:sz w:val="24"/>
          <w:szCs w:val="24"/>
        </w:rPr>
        <w:t xml:space="preserve"> to the ways of </w:t>
      </w:r>
      <w:r>
        <w:rPr>
          <w:rFonts w:ascii="Times New Roman" w:hAnsi="Times New Roman" w:cs="Times New Roman"/>
          <w:sz w:val="24"/>
          <w:szCs w:val="24"/>
        </w:rPr>
        <w:t>protection</w:t>
      </w:r>
      <w:r w:rsidRPr="003748DC">
        <w:rPr>
          <w:rFonts w:ascii="Times New Roman" w:hAnsi="Times New Roman" w:cs="Times New Roman"/>
          <w:sz w:val="24"/>
          <w:szCs w:val="24"/>
        </w:rPr>
        <w:t xml:space="preserve"> customers </w:t>
      </w:r>
      <w:r>
        <w:rPr>
          <w:rFonts w:ascii="Times New Roman" w:hAnsi="Times New Roman" w:cs="Times New Roman"/>
          <w:sz w:val="24"/>
          <w:szCs w:val="24"/>
        </w:rPr>
        <w:t>related</w:t>
      </w:r>
      <w:r w:rsidRPr="003748DC">
        <w:rPr>
          <w:rFonts w:ascii="Times New Roman" w:hAnsi="Times New Roman" w:cs="Times New Roman"/>
          <w:sz w:val="24"/>
          <w:szCs w:val="24"/>
        </w:rPr>
        <w:t xml:space="preserve"> of the product and its </w:t>
      </w:r>
      <w:r>
        <w:rPr>
          <w:rFonts w:ascii="Times New Roman" w:hAnsi="Times New Roman" w:cs="Times New Roman"/>
          <w:sz w:val="24"/>
          <w:szCs w:val="24"/>
        </w:rPr>
        <w:t>allowances</w:t>
      </w:r>
      <w:r w:rsidRPr="003748DC">
        <w:rPr>
          <w:rFonts w:ascii="Times New Roman" w:hAnsi="Times New Roman" w:cs="Times New Roman"/>
          <w:sz w:val="24"/>
          <w:szCs w:val="24"/>
        </w:rPr>
        <w:t xml:space="preserve">. Businesses use a </w:t>
      </w:r>
      <w:r>
        <w:rPr>
          <w:rFonts w:ascii="Times New Roman" w:hAnsi="Times New Roman" w:cs="Times New Roman"/>
          <w:sz w:val="24"/>
          <w:szCs w:val="24"/>
        </w:rPr>
        <w:t>connecting</w:t>
      </w:r>
      <w:r w:rsidRPr="003748DC">
        <w:rPr>
          <w:rFonts w:ascii="Times New Roman" w:hAnsi="Times New Roman" w:cs="Times New Roman"/>
          <w:sz w:val="24"/>
          <w:szCs w:val="24"/>
        </w:rPr>
        <w:t xml:space="preserve"> of different promotional </w:t>
      </w:r>
      <w:r>
        <w:rPr>
          <w:rFonts w:ascii="Times New Roman" w:hAnsi="Times New Roman" w:cs="Times New Roman"/>
          <w:sz w:val="24"/>
          <w:szCs w:val="24"/>
        </w:rPr>
        <w:t>processes</w:t>
      </w:r>
      <w:r w:rsidRPr="003748DC">
        <w:rPr>
          <w:rFonts w:ascii="Times New Roman" w:hAnsi="Times New Roman" w:cs="Times New Roman"/>
          <w:sz w:val="24"/>
          <w:szCs w:val="24"/>
        </w:rPr>
        <w:t xml:space="preserve"> to make customers </w:t>
      </w:r>
      <w:r w:rsidRPr="00C43871">
        <w:rPr>
          <w:rFonts w:ascii="Times New Roman" w:hAnsi="Times New Roman" w:cs="Times New Roman"/>
          <w:sz w:val="24"/>
          <w:szCs w:val="24"/>
        </w:rPr>
        <w:t xml:space="preserve">attentive </w:t>
      </w:r>
      <w:r w:rsidRPr="003748DC">
        <w:rPr>
          <w:rFonts w:ascii="Times New Roman" w:hAnsi="Times New Roman" w:cs="Times New Roman"/>
          <w:sz w:val="24"/>
          <w:szCs w:val="24"/>
        </w:rPr>
        <w:t>of the goods and services (Osborne, Radnor, &amp; Nasi</w:t>
      </w:r>
      <w:proofErr w:type="gramStart"/>
      <w:r w:rsidRPr="003748DC">
        <w:rPr>
          <w:rFonts w:ascii="Times New Roman" w:hAnsi="Times New Roman" w:cs="Times New Roman"/>
          <w:sz w:val="24"/>
          <w:szCs w:val="24"/>
        </w:rPr>
        <w:t>,2013</w:t>
      </w:r>
      <w:proofErr w:type="gramEnd"/>
      <w:r w:rsidRPr="003748DC">
        <w:rPr>
          <w:rFonts w:ascii="Times New Roman" w:hAnsi="Times New Roman" w:cs="Times New Roman"/>
          <w:sz w:val="24"/>
          <w:szCs w:val="24"/>
        </w:rPr>
        <w:t xml:space="preserve">). </w:t>
      </w:r>
      <w:r>
        <w:rPr>
          <w:rFonts w:ascii="Times New Roman" w:hAnsi="Times New Roman" w:cs="Times New Roman"/>
          <w:sz w:val="24"/>
          <w:szCs w:val="24"/>
        </w:rPr>
        <w:t>Confirmation</w:t>
      </w:r>
      <w:r w:rsidRPr="003748DC">
        <w:rPr>
          <w:rFonts w:ascii="Times New Roman" w:hAnsi="Times New Roman" w:cs="Times New Roman"/>
          <w:sz w:val="24"/>
          <w:szCs w:val="24"/>
        </w:rPr>
        <w:t xml:space="preserve"> from research </w:t>
      </w:r>
      <w:r>
        <w:rPr>
          <w:rFonts w:ascii="Times New Roman" w:hAnsi="Times New Roman" w:cs="Times New Roman"/>
          <w:sz w:val="24"/>
          <w:szCs w:val="24"/>
        </w:rPr>
        <w:t>performance</w:t>
      </w:r>
      <w:r w:rsidRPr="003748DC">
        <w:rPr>
          <w:rFonts w:ascii="Times New Roman" w:hAnsi="Times New Roman" w:cs="Times New Roman"/>
          <w:sz w:val="24"/>
          <w:szCs w:val="24"/>
        </w:rPr>
        <w:t xml:space="preserve"> that use of promotional </w:t>
      </w:r>
      <w:r>
        <w:rPr>
          <w:rFonts w:ascii="Times New Roman" w:hAnsi="Times New Roman" w:cs="Times New Roman"/>
          <w:sz w:val="24"/>
          <w:szCs w:val="24"/>
        </w:rPr>
        <w:t>approaches</w:t>
      </w:r>
      <w:r w:rsidRPr="003748DC">
        <w:rPr>
          <w:rFonts w:ascii="Times New Roman" w:hAnsi="Times New Roman" w:cs="Times New Roman"/>
          <w:sz w:val="24"/>
          <w:szCs w:val="24"/>
        </w:rPr>
        <w:t xml:space="preserve"> can </w:t>
      </w:r>
      <w:r>
        <w:rPr>
          <w:rFonts w:ascii="Times New Roman" w:hAnsi="Times New Roman" w:cs="Times New Roman"/>
          <w:sz w:val="24"/>
          <w:szCs w:val="24"/>
        </w:rPr>
        <w:t>influence</w:t>
      </w:r>
      <w:r w:rsidRPr="003748DC">
        <w:rPr>
          <w:rFonts w:ascii="Times New Roman" w:hAnsi="Times New Roman" w:cs="Times New Roman"/>
          <w:sz w:val="24"/>
          <w:szCs w:val="24"/>
        </w:rPr>
        <w:t xml:space="preserve"> to improved customer </w:t>
      </w:r>
      <w:r>
        <w:rPr>
          <w:rFonts w:ascii="Times New Roman" w:hAnsi="Times New Roman" w:cs="Times New Roman"/>
          <w:sz w:val="24"/>
          <w:szCs w:val="24"/>
        </w:rPr>
        <w:t>score</w:t>
      </w:r>
      <w:r w:rsidRPr="003748DC">
        <w:rPr>
          <w:rFonts w:ascii="Times New Roman" w:hAnsi="Times New Roman" w:cs="Times New Roman"/>
          <w:sz w:val="24"/>
          <w:szCs w:val="24"/>
        </w:rPr>
        <w:t xml:space="preserve">, </w:t>
      </w:r>
      <w:r>
        <w:rPr>
          <w:rFonts w:ascii="Times New Roman" w:hAnsi="Times New Roman" w:cs="Times New Roman"/>
          <w:sz w:val="24"/>
          <w:szCs w:val="24"/>
        </w:rPr>
        <w:t>improved</w:t>
      </w:r>
      <w:r w:rsidRPr="003748DC">
        <w:rPr>
          <w:rFonts w:ascii="Times New Roman" w:hAnsi="Times New Roman" w:cs="Times New Roman"/>
          <w:sz w:val="24"/>
          <w:szCs w:val="24"/>
        </w:rPr>
        <w:t xml:space="preserve"> brand reputation and better sales. Most companies use an </w:t>
      </w:r>
      <w:r>
        <w:rPr>
          <w:rFonts w:ascii="Times New Roman" w:hAnsi="Times New Roman" w:cs="Times New Roman"/>
          <w:sz w:val="24"/>
          <w:szCs w:val="24"/>
        </w:rPr>
        <w:t>association</w:t>
      </w:r>
      <w:r w:rsidRPr="003748DC">
        <w:rPr>
          <w:rFonts w:ascii="Times New Roman" w:hAnsi="Times New Roman" w:cs="Times New Roman"/>
          <w:sz w:val="24"/>
          <w:szCs w:val="24"/>
        </w:rPr>
        <w:t xml:space="preserve"> of promotional strategies to </w:t>
      </w:r>
      <w:r>
        <w:rPr>
          <w:rFonts w:ascii="Times New Roman" w:hAnsi="Times New Roman" w:cs="Times New Roman"/>
          <w:sz w:val="24"/>
          <w:szCs w:val="24"/>
        </w:rPr>
        <w:t>acquire</w:t>
      </w:r>
      <w:r w:rsidRPr="003748DC">
        <w:rPr>
          <w:rFonts w:ascii="Times New Roman" w:hAnsi="Times New Roman" w:cs="Times New Roman"/>
          <w:sz w:val="24"/>
          <w:szCs w:val="24"/>
        </w:rPr>
        <w:t xml:space="preserve"> customers and make them more </w:t>
      </w:r>
      <w:r>
        <w:rPr>
          <w:rFonts w:ascii="Times New Roman" w:hAnsi="Times New Roman" w:cs="Times New Roman"/>
          <w:sz w:val="24"/>
          <w:szCs w:val="24"/>
        </w:rPr>
        <w:t>influenced</w:t>
      </w:r>
      <w:r w:rsidRPr="003748DC">
        <w:rPr>
          <w:rFonts w:ascii="Times New Roman" w:hAnsi="Times New Roman" w:cs="Times New Roman"/>
          <w:sz w:val="24"/>
          <w:szCs w:val="24"/>
        </w:rPr>
        <w:t xml:space="preserve">. Promotion really </w:t>
      </w:r>
      <w:r>
        <w:rPr>
          <w:rFonts w:ascii="Times New Roman" w:hAnsi="Times New Roman" w:cs="Times New Roman"/>
          <w:sz w:val="24"/>
          <w:szCs w:val="24"/>
        </w:rPr>
        <w:t>shows</w:t>
      </w:r>
      <w:r w:rsidRPr="003748DC">
        <w:rPr>
          <w:rFonts w:ascii="Times New Roman" w:hAnsi="Times New Roman" w:cs="Times New Roman"/>
          <w:sz w:val="24"/>
          <w:szCs w:val="24"/>
        </w:rPr>
        <w:t xml:space="preserve"> </w:t>
      </w:r>
      <w:r>
        <w:rPr>
          <w:rFonts w:ascii="Times New Roman" w:hAnsi="Times New Roman" w:cs="Times New Roman"/>
          <w:sz w:val="24"/>
          <w:szCs w:val="24"/>
        </w:rPr>
        <w:t>communication</w:t>
      </w:r>
      <w:r w:rsidRPr="003748DC">
        <w:rPr>
          <w:rFonts w:ascii="Times New Roman" w:hAnsi="Times New Roman" w:cs="Times New Roman"/>
          <w:sz w:val="24"/>
          <w:szCs w:val="24"/>
        </w:rPr>
        <w:t xml:space="preserve"> and </w:t>
      </w:r>
      <w:r>
        <w:rPr>
          <w:rFonts w:ascii="Times New Roman" w:hAnsi="Times New Roman" w:cs="Times New Roman"/>
          <w:sz w:val="24"/>
          <w:szCs w:val="24"/>
        </w:rPr>
        <w:t>association</w:t>
      </w:r>
      <w:r w:rsidRPr="003748DC">
        <w:rPr>
          <w:rFonts w:ascii="Times New Roman" w:hAnsi="Times New Roman" w:cs="Times New Roman"/>
          <w:sz w:val="24"/>
          <w:szCs w:val="24"/>
        </w:rPr>
        <w:t xml:space="preserve"> the correct message to the </w:t>
      </w:r>
      <w:r>
        <w:rPr>
          <w:rFonts w:ascii="Times New Roman" w:hAnsi="Times New Roman" w:cs="Times New Roman"/>
          <w:sz w:val="24"/>
          <w:szCs w:val="24"/>
        </w:rPr>
        <w:t>best</w:t>
      </w:r>
      <w:r w:rsidRPr="003748DC">
        <w:rPr>
          <w:rFonts w:ascii="Times New Roman" w:hAnsi="Times New Roman" w:cs="Times New Roman"/>
          <w:sz w:val="24"/>
          <w:szCs w:val="24"/>
        </w:rPr>
        <w:t xml:space="preserve"> customers that must be able to </w:t>
      </w:r>
      <w:r>
        <w:rPr>
          <w:rFonts w:ascii="Times New Roman" w:hAnsi="Times New Roman" w:cs="Times New Roman"/>
          <w:sz w:val="24"/>
          <w:szCs w:val="24"/>
        </w:rPr>
        <w:t>develop</w:t>
      </w:r>
      <w:r w:rsidRPr="003748DC">
        <w:rPr>
          <w:rFonts w:ascii="Times New Roman" w:hAnsi="Times New Roman" w:cs="Times New Roman"/>
          <w:sz w:val="24"/>
          <w:szCs w:val="24"/>
        </w:rPr>
        <w:t xml:space="preserve"> </w:t>
      </w:r>
      <w:r>
        <w:rPr>
          <w:rFonts w:ascii="Times New Roman" w:hAnsi="Times New Roman" w:cs="Times New Roman"/>
          <w:sz w:val="24"/>
          <w:szCs w:val="24"/>
        </w:rPr>
        <w:t>attention to</w:t>
      </w:r>
      <w:r w:rsidRPr="003748DC">
        <w:rPr>
          <w:rFonts w:ascii="Times New Roman" w:hAnsi="Times New Roman" w:cs="Times New Roman"/>
          <w:sz w:val="24"/>
          <w:szCs w:val="24"/>
        </w:rPr>
        <w:t xml:space="preserve"> </w:t>
      </w:r>
      <w:r>
        <w:rPr>
          <w:rFonts w:ascii="Times New Roman" w:hAnsi="Times New Roman" w:cs="Times New Roman"/>
          <w:sz w:val="24"/>
          <w:szCs w:val="24"/>
        </w:rPr>
        <w:t>protects</w:t>
      </w:r>
      <w:r w:rsidRPr="003748DC">
        <w:rPr>
          <w:rFonts w:ascii="Times New Roman" w:hAnsi="Times New Roman" w:cs="Times New Roman"/>
          <w:sz w:val="24"/>
          <w:szCs w:val="24"/>
        </w:rPr>
        <w:t xml:space="preserve"> of customers. </w:t>
      </w:r>
      <w:r>
        <w:rPr>
          <w:rFonts w:ascii="Times New Roman" w:hAnsi="Times New Roman" w:cs="Times New Roman"/>
          <w:sz w:val="24"/>
          <w:szCs w:val="24"/>
        </w:rPr>
        <w:t>Extremely</w:t>
      </w:r>
      <w:r w:rsidRPr="003748DC">
        <w:rPr>
          <w:rFonts w:ascii="Times New Roman" w:hAnsi="Times New Roman" w:cs="Times New Roman"/>
          <w:sz w:val="24"/>
          <w:szCs w:val="24"/>
        </w:rPr>
        <w:t xml:space="preserve"> the banking industry usually has </w:t>
      </w:r>
      <w:r>
        <w:rPr>
          <w:rFonts w:ascii="Times New Roman" w:hAnsi="Times New Roman" w:cs="Times New Roman"/>
          <w:sz w:val="24"/>
          <w:szCs w:val="24"/>
        </w:rPr>
        <w:t>compact</w:t>
      </w:r>
      <w:r w:rsidRPr="003748DC">
        <w:rPr>
          <w:rFonts w:ascii="Times New Roman" w:hAnsi="Times New Roman" w:cs="Times New Roman"/>
          <w:sz w:val="24"/>
          <w:szCs w:val="24"/>
        </w:rPr>
        <w:t xml:space="preserve"> </w:t>
      </w:r>
      <w:r>
        <w:rPr>
          <w:rFonts w:ascii="Times New Roman" w:hAnsi="Times New Roman" w:cs="Times New Roman"/>
          <w:sz w:val="24"/>
          <w:szCs w:val="24"/>
        </w:rPr>
        <w:t>contention</w:t>
      </w:r>
      <w:r w:rsidRPr="003748DC">
        <w:rPr>
          <w:rFonts w:ascii="Times New Roman" w:hAnsi="Times New Roman" w:cs="Times New Roman"/>
          <w:sz w:val="24"/>
          <w:szCs w:val="24"/>
        </w:rPr>
        <w:t xml:space="preserve"> across different angels and business would </w:t>
      </w:r>
      <w:r>
        <w:rPr>
          <w:rFonts w:ascii="Times New Roman" w:hAnsi="Times New Roman" w:cs="Times New Roman"/>
          <w:sz w:val="24"/>
          <w:szCs w:val="24"/>
        </w:rPr>
        <w:t>desire</w:t>
      </w:r>
      <w:r w:rsidRPr="003748DC">
        <w:rPr>
          <w:rFonts w:ascii="Times New Roman" w:hAnsi="Times New Roman" w:cs="Times New Roman"/>
          <w:sz w:val="24"/>
          <w:szCs w:val="24"/>
        </w:rPr>
        <w:t xml:space="preserve"> many promotions to </w:t>
      </w:r>
      <w:r>
        <w:rPr>
          <w:rFonts w:ascii="Times New Roman" w:hAnsi="Times New Roman" w:cs="Times New Roman"/>
          <w:sz w:val="24"/>
          <w:szCs w:val="24"/>
        </w:rPr>
        <w:t>move</w:t>
      </w:r>
      <w:r w:rsidRPr="003748DC">
        <w:rPr>
          <w:rFonts w:ascii="Times New Roman" w:hAnsi="Times New Roman" w:cs="Times New Roman"/>
          <w:sz w:val="24"/>
          <w:szCs w:val="24"/>
        </w:rPr>
        <w:t xml:space="preserve"> on the right message to </w:t>
      </w:r>
      <w:r>
        <w:rPr>
          <w:rFonts w:ascii="Times New Roman" w:hAnsi="Times New Roman" w:cs="Times New Roman"/>
          <w:sz w:val="24"/>
          <w:szCs w:val="24"/>
        </w:rPr>
        <w:t>future</w:t>
      </w:r>
      <w:r w:rsidRPr="003748DC">
        <w:rPr>
          <w:rFonts w:ascii="Times New Roman" w:hAnsi="Times New Roman" w:cs="Times New Roman"/>
          <w:sz w:val="24"/>
          <w:szCs w:val="24"/>
        </w:rPr>
        <w:t xml:space="preserve"> customers. </w:t>
      </w:r>
    </w:p>
    <w:p w:rsidR="00470571" w:rsidRPr="00470571" w:rsidRDefault="00470571" w:rsidP="00470571">
      <w:pPr>
        <w:spacing w:after="0" w:line="360" w:lineRule="auto"/>
        <w:jc w:val="both"/>
        <w:rPr>
          <w:rFonts w:ascii="Times New Roman" w:hAnsi="Times New Roman" w:cs="Times New Roman"/>
          <w:sz w:val="24"/>
          <w:szCs w:val="24"/>
        </w:rPr>
      </w:pPr>
    </w:p>
    <w:p w:rsidR="0043764A" w:rsidRPr="000A31EA" w:rsidRDefault="0043764A" w:rsidP="0043764A">
      <w:pPr>
        <w:pStyle w:val="Heading2"/>
        <w:spacing w:before="0" w:line="360" w:lineRule="auto"/>
        <w:rPr>
          <w:rFonts w:ascii="Times New Roman" w:hAnsi="Times New Roman" w:cs="Times New Roman"/>
          <w:b w:val="0"/>
          <w:bCs w:val="0"/>
          <w:noProof/>
          <w:color w:val="auto"/>
          <w:sz w:val="24"/>
          <w:szCs w:val="24"/>
        </w:rPr>
      </w:pPr>
      <w:r w:rsidRPr="000A31EA">
        <w:rPr>
          <w:rFonts w:ascii="Times New Roman" w:hAnsi="Times New Roman" w:cs="Times New Roman"/>
          <w:noProof/>
          <w:color w:val="auto"/>
          <w:sz w:val="24"/>
          <w:szCs w:val="24"/>
        </w:rPr>
        <w:t>2.3</w:t>
      </w:r>
      <w:r w:rsidRPr="000A31EA">
        <w:rPr>
          <w:rFonts w:ascii="Times New Roman" w:hAnsi="Times New Roman" w:cs="Times New Roman"/>
          <w:noProof/>
          <w:color w:val="auto"/>
          <w:sz w:val="24"/>
          <w:szCs w:val="24"/>
        </w:rPr>
        <w:tab/>
        <w:t>Customer Satisfaction</w:t>
      </w:r>
    </w:p>
    <w:p w:rsidR="0043764A" w:rsidRPr="00572B29" w:rsidRDefault="0043764A" w:rsidP="0043764A">
      <w:pPr>
        <w:spacing w:after="0" w:line="360" w:lineRule="auto"/>
        <w:jc w:val="both"/>
        <w:rPr>
          <w:rFonts w:ascii="Times New Roman" w:hAnsi="Times New Roman" w:cs="Times New Roman"/>
          <w:sz w:val="24"/>
          <w:szCs w:val="24"/>
        </w:rPr>
      </w:pPr>
      <w:r w:rsidRPr="00572B29">
        <w:rPr>
          <w:rFonts w:ascii="Times New Roman" w:hAnsi="Times New Roman" w:cs="Times New Roman"/>
          <w:sz w:val="24"/>
          <w:szCs w:val="24"/>
        </w:rPr>
        <w:t xml:space="preserve">Customer satisfaction, according to </w:t>
      </w:r>
      <w:proofErr w:type="spellStart"/>
      <w:r w:rsidRPr="00572B29">
        <w:rPr>
          <w:rFonts w:ascii="Times New Roman" w:hAnsi="Times New Roman" w:cs="Times New Roman"/>
          <w:sz w:val="24"/>
          <w:szCs w:val="24"/>
        </w:rPr>
        <w:t>Kotler</w:t>
      </w:r>
      <w:proofErr w:type="spellEnd"/>
      <w:r w:rsidRPr="00572B29">
        <w:rPr>
          <w:rFonts w:ascii="Times New Roman" w:hAnsi="Times New Roman" w:cs="Times New Roman"/>
          <w:sz w:val="24"/>
          <w:szCs w:val="24"/>
        </w:rPr>
        <w:t xml:space="preserve"> (2017), is a "person's feeling of satisfaction or dissatisfaction as a result of comparing a product's perceived performance or outcome</w:t>
      </w:r>
      <w:r>
        <w:rPr>
          <w:rFonts w:ascii="Times New Roman" w:hAnsi="Times New Roman" w:cs="Times New Roman"/>
          <w:sz w:val="24"/>
          <w:szCs w:val="24"/>
        </w:rPr>
        <w:t xml:space="preserve"> against his/her expectations." </w:t>
      </w:r>
      <w:r w:rsidRPr="00572B29">
        <w:rPr>
          <w:rFonts w:ascii="Times New Roman" w:hAnsi="Times New Roman" w:cs="Times New Roman"/>
          <w:sz w:val="24"/>
          <w:szCs w:val="24"/>
        </w:rPr>
        <w:t>Customers will not hesitate to switch to a competitor that offers better prices, more product options, and more positive cus</w:t>
      </w:r>
      <w:r>
        <w:rPr>
          <w:rFonts w:ascii="Times New Roman" w:hAnsi="Times New Roman" w:cs="Times New Roman"/>
          <w:sz w:val="24"/>
          <w:szCs w:val="24"/>
        </w:rPr>
        <w:t xml:space="preserve">tomer service interactions. </w:t>
      </w:r>
      <w:r w:rsidRPr="00572B29">
        <w:rPr>
          <w:rFonts w:ascii="Times New Roman" w:hAnsi="Times New Roman" w:cs="Times New Roman"/>
          <w:sz w:val="24"/>
          <w:szCs w:val="24"/>
        </w:rPr>
        <w:t>Customer satisfaction has become of vital concern to companies and organizations in their efforts to improve product and service quality, and to maintain customer loyalty within a highly competitive market. Generally, satisfaction is also assumed to be a significant determinant for repeat sales, positive word of mouth (WOM), and customer loyalty (Curtis et al., 2013). Customer satisfaction is obtained on the level of service quality because today airline industry is energetic related with value of customer and also encourage on future behaviors of organization. It can be confirmed that the antecedent role of service quality with respect to customer satisfaction in various service industries (airlines, banks, beauty salons, hospitals, hotels, mobile telephones) (</w:t>
      </w:r>
      <w:proofErr w:type="spellStart"/>
      <w:r w:rsidRPr="00572B29">
        <w:rPr>
          <w:rFonts w:ascii="Times New Roman" w:hAnsi="Times New Roman" w:cs="Times New Roman"/>
          <w:sz w:val="24"/>
          <w:szCs w:val="24"/>
        </w:rPr>
        <w:t>Kossmann</w:t>
      </w:r>
      <w:proofErr w:type="spellEnd"/>
      <w:r w:rsidRPr="00572B29">
        <w:rPr>
          <w:rFonts w:ascii="Times New Roman" w:hAnsi="Times New Roman" w:cs="Times New Roman"/>
          <w:sz w:val="24"/>
          <w:szCs w:val="24"/>
        </w:rPr>
        <w:t xml:space="preserve"> et al., 2006).</w:t>
      </w:r>
    </w:p>
    <w:p w:rsidR="0043764A" w:rsidRPr="00265DC3" w:rsidRDefault="0043764A" w:rsidP="0043764A">
      <w:pPr>
        <w:spacing w:after="0" w:line="360" w:lineRule="auto"/>
        <w:jc w:val="both"/>
        <w:rPr>
          <w:rFonts w:ascii="Times New Roman" w:hAnsi="Times New Roman" w:cs="Times New Roman"/>
          <w:sz w:val="24"/>
          <w:szCs w:val="24"/>
        </w:rPr>
      </w:pPr>
      <w:r w:rsidRPr="00572B29">
        <w:rPr>
          <w:rFonts w:ascii="Times New Roman" w:hAnsi="Times New Roman" w:cs="Times New Roman"/>
          <w:sz w:val="24"/>
          <w:szCs w:val="24"/>
        </w:rPr>
        <w:t>Surveys are one of the most common ways to measure customer satisfaction. Respondents provide feedback via multiple-choice questions, rating questions, open-</w:t>
      </w:r>
      <w:r w:rsidRPr="00572B29">
        <w:rPr>
          <w:rFonts w:ascii="Times New Roman" w:hAnsi="Times New Roman" w:cs="Times New Roman"/>
          <w:sz w:val="24"/>
          <w:szCs w:val="24"/>
        </w:rPr>
        <w:lastRenderedPageBreak/>
        <w:t>ended questions, and so on. Customer satisfaction measurement tools can assist in gathering real-time insights through online surveys and providing excellent experiences</w:t>
      </w:r>
      <w:r w:rsidRPr="00413FC4">
        <w:t xml:space="preserve"> </w:t>
      </w:r>
      <w:r>
        <w:t>(</w:t>
      </w:r>
      <w:r w:rsidRPr="00413FC4">
        <w:rPr>
          <w:rFonts w:ascii="Times New Roman" w:hAnsi="Times New Roman" w:cs="Times New Roman"/>
          <w:sz w:val="24"/>
          <w:szCs w:val="24"/>
        </w:rPr>
        <w:t>Ali</w:t>
      </w:r>
      <w:r>
        <w:rPr>
          <w:rFonts w:ascii="Times New Roman" w:hAnsi="Times New Roman" w:cs="Times New Roman"/>
          <w:sz w:val="24"/>
          <w:szCs w:val="24"/>
        </w:rPr>
        <w:t xml:space="preserve"> et al. 2015). </w:t>
      </w:r>
      <w:r w:rsidRPr="00572B29">
        <w:rPr>
          <w:rFonts w:ascii="Times New Roman" w:hAnsi="Times New Roman" w:cs="Times New Roman"/>
          <w:sz w:val="24"/>
          <w:szCs w:val="24"/>
        </w:rPr>
        <w:t xml:space="preserve">A customer satisfaction score (CSAT score) is a one-question survey that measures customer satisfaction. It wants to know users to rate their overall satisfaction with the brand's products or services. Customers rate their satisfaction on a scale of “strongly disagree" to "highly pleased". </w:t>
      </w:r>
      <w:r w:rsidRPr="00572B29">
        <w:rPr>
          <w:rFonts w:ascii="Times New Roman" w:eastAsiaTheme="majorEastAsia" w:hAnsi="Times New Roman" w:cs="Times New Roman"/>
          <w:sz w:val="24"/>
          <w:szCs w:val="24"/>
        </w:rPr>
        <w:t>Net Promoter Score evaluates how likely customers are to recommend product or services to a friend or coworker. It's a method for assessing customer satisfaction, loyalty, and overall satisfaction - rather than how a consumer feels about offering straight already. A sort of customer satisfaction survey called Customer Effort Score (CES) evaluates how simple it is to work with a company. Customers are asked to rate how simple it is to use particular goods or services on a scale of "extremely difficult" to "very easy."</w:t>
      </w:r>
    </w:p>
    <w:p w:rsidR="0043764A" w:rsidRDefault="0043764A" w:rsidP="0043764A">
      <w:pPr>
        <w:spacing w:after="0" w:line="360" w:lineRule="auto"/>
        <w:jc w:val="both"/>
        <w:rPr>
          <w:rFonts w:ascii="Times New Roman" w:eastAsiaTheme="majorEastAsia" w:hAnsi="Times New Roman"/>
          <w:sz w:val="24"/>
          <w:szCs w:val="24"/>
        </w:rPr>
      </w:pPr>
      <w:r>
        <w:rPr>
          <w:rFonts w:ascii="Times New Roman" w:eastAsiaTheme="majorEastAsia" w:hAnsi="Times New Roman"/>
          <w:sz w:val="24"/>
          <w:szCs w:val="24"/>
        </w:rPr>
        <w:t xml:space="preserve">One of the master thesis researches from Lincoln University College stated that </w:t>
      </w:r>
      <w:r w:rsidRPr="009A1A07">
        <w:rPr>
          <w:rFonts w:ascii="Times New Roman" w:eastAsiaTheme="majorEastAsia" w:hAnsi="Times New Roman"/>
          <w:sz w:val="24"/>
          <w:szCs w:val="24"/>
        </w:rPr>
        <w:t xml:space="preserve">customer satisfaction </w:t>
      </w:r>
      <w:r>
        <w:rPr>
          <w:rFonts w:ascii="Times New Roman" w:eastAsiaTheme="majorEastAsia" w:hAnsi="Times New Roman"/>
          <w:sz w:val="24"/>
          <w:szCs w:val="24"/>
        </w:rPr>
        <w:t xml:space="preserve">especially in-service industry </w:t>
      </w:r>
      <w:r w:rsidRPr="009A1A07">
        <w:rPr>
          <w:rFonts w:ascii="Times New Roman" w:eastAsiaTheme="majorEastAsia" w:hAnsi="Times New Roman"/>
          <w:sz w:val="24"/>
          <w:szCs w:val="24"/>
        </w:rPr>
        <w:t xml:space="preserve">is </w:t>
      </w:r>
      <w:r>
        <w:rPr>
          <w:rFonts w:ascii="Times New Roman" w:eastAsiaTheme="majorEastAsia" w:hAnsi="Times New Roman"/>
          <w:sz w:val="24"/>
          <w:szCs w:val="24"/>
        </w:rPr>
        <w:t>quite important</w:t>
      </w:r>
      <w:r w:rsidRPr="009A1A07">
        <w:rPr>
          <w:rFonts w:ascii="Times New Roman" w:eastAsiaTheme="majorEastAsia" w:hAnsi="Times New Roman"/>
          <w:sz w:val="24"/>
          <w:szCs w:val="24"/>
        </w:rPr>
        <w:t xml:space="preserve"> since it encourages repeated business and offers businesses an advantage over their rivals through favorable word-of-mouth marketing. The effectiveness of the company in supplying goods and/or services to the market can be determined by evaluating customer satisfaction. The quality of a company's services should receive special consideration because it can help the company differentiate itself from its competitors and build a long-term competitive </w:t>
      </w:r>
      <w:r>
        <w:rPr>
          <w:rFonts w:ascii="Times New Roman" w:eastAsiaTheme="majorEastAsia" w:hAnsi="Times New Roman"/>
          <w:sz w:val="24"/>
          <w:szCs w:val="24"/>
        </w:rPr>
        <w:t>advantage.</w:t>
      </w:r>
      <w:sdt>
        <w:sdtPr>
          <w:rPr>
            <w:rFonts w:ascii="Times New Roman" w:eastAsiaTheme="majorEastAsia" w:hAnsi="Times New Roman"/>
            <w:sz w:val="24"/>
            <w:szCs w:val="24"/>
          </w:rPr>
          <w:id w:val="-687593046"/>
          <w:citation/>
        </w:sdtPr>
        <w:sdtEndPr/>
        <w:sdtContent>
          <w:r>
            <w:rPr>
              <w:rFonts w:ascii="Times New Roman" w:eastAsiaTheme="majorEastAsia" w:hAnsi="Times New Roman"/>
              <w:sz w:val="24"/>
              <w:szCs w:val="24"/>
            </w:rPr>
            <w:fldChar w:fldCharType="begin"/>
          </w:r>
          <w:r>
            <w:rPr>
              <w:rFonts w:ascii="Times New Roman" w:eastAsiaTheme="majorEastAsia" w:hAnsi="Times New Roman"/>
              <w:sz w:val="24"/>
              <w:szCs w:val="24"/>
            </w:rPr>
            <w:instrText xml:space="preserve"> CITATION Khi22 \l 1033 </w:instrText>
          </w:r>
          <w:r>
            <w:rPr>
              <w:rFonts w:ascii="Times New Roman" w:eastAsiaTheme="majorEastAsia" w:hAnsi="Times New Roman"/>
              <w:sz w:val="24"/>
              <w:szCs w:val="24"/>
            </w:rPr>
            <w:fldChar w:fldCharType="separate"/>
          </w:r>
          <w:r>
            <w:rPr>
              <w:rFonts w:ascii="Times New Roman" w:eastAsiaTheme="majorEastAsia" w:hAnsi="Times New Roman"/>
              <w:noProof/>
              <w:sz w:val="24"/>
              <w:szCs w:val="24"/>
            </w:rPr>
            <w:t xml:space="preserve"> </w:t>
          </w:r>
          <w:r w:rsidRPr="00414001">
            <w:rPr>
              <w:rFonts w:ascii="Times New Roman" w:eastAsiaTheme="majorEastAsia" w:hAnsi="Times New Roman"/>
              <w:noProof/>
              <w:sz w:val="24"/>
              <w:szCs w:val="24"/>
            </w:rPr>
            <w:t>(Win, June2022)</w:t>
          </w:r>
          <w:r>
            <w:rPr>
              <w:rFonts w:ascii="Times New Roman" w:eastAsiaTheme="majorEastAsia" w:hAnsi="Times New Roman"/>
              <w:sz w:val="24"/>
              <w:szCs w:val="24"/>
            </w:rPr>
            <w:fldChar w:fldCharType="end"/>
          </w:r>
        </w:sdtContent>
      </w:sdt>
    </w:p>
    <w:p w:rsidR="00470571" w:rsidRPr="0043764A" w:rsidRDefault="00470571" w:rsidP="0043764A">
      <w:pPr>
        <w:spacing w:after="0" w:line="360" w:lineRule="auto"/>
        <w:jc w:val="both"/>
        <w:rPr>
          <w:rFonts w:ascii="Times New Roman" w:eastAsiaTheme="majorEastAsia" w:hAnsi="Times New Roman"/>
          <w:sz w:val="24"/>
          <w:szCs w:val="24"/>
        </w:rPr>
      </w:pPr>
    </w:p>
    <w:p w:rsidR="00885779" w:rsidRPr="00E21947" w:rsidRDefault="0043764A" w:rsidP="0047057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00885779" w:rsidRPr="00E21947">
        <w:rPr>
          <w:rFonts w:ascii="Times New Roman" w:eastAsia="Times New Roman" w:hAnsi="Times New Roman" w:cs="Times New Roman"/>
          <w:b/>
          <w:sz w:val="24"/>
          <w:szCs w:val="24"/>
        </w:rPr>
        <w:t xml:space="preserve"> Broader Context of Customer Satisfaction and Engagement in TMW Enterprise Limited's Retail Sales</w:t>
      </w:r>
    </w:p>
    <w:p w:rsidR="00093EA0" w:rsidRPr="00E21947" w:rsidRDefault="00885779" w:rsidP="00470571">
      <w:pPr>
        <w:spacing w:after="0"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In the rapidly evolving retail environment, particularly in the electronics sector, customer satisfaction and engagement have become pivotal for sustained business success. TMW Enterprise Limited, as a leading electronics retailer in Yangon, Myanmar, must navigate the complexities of an increasingly competitive marketplace, where traditional sales strategies alone are no longer sufficient to meet customer expectations. The broader context of customer satisfaction and engagement is shaped by several global and local trends that significantly influence consumer behavior and retail strategies.</w:t>
      </w:r>
    </w:p>
    <w:p w:rsidR="00885779" w:rsidRPr="00E21947" w:rsidRDefault="00885779" w:rsidP="00885779">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lastRenderedPageBreak/>
        <w:t>Global Trends and Digital Transformation</w:t>
      </w:r>
    </w:p>
    <w:p w:rsidR="00885779"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Globally, customer satisfaction has become synonymous with the seamless integration of physical and digital experiences. This trend is particularly evident in the rise of </w:t>
      </w:r>
      <w:r w:rsidR="00655DAF" w:rsidRPr="00E21947">
        <w:rPr>
          <w:rFonts w:ascii="Times New Roman" w:eastAsia="Times New Roman" w:hAnsi="Times New Roman" w:cs="Times New Roman"/>
          <w:sz w:val="24"/>
          <w:szCs w:val="24"/>
        </w:rPr>
        <w:t>Omni channel</w:t>
      </w:r>
      <w:r w:rsidRPr="00E21947">
        <w:rPr>
          <w:rFonts w:ascii="Times New Roman" w:eastAsia="Times New Roman" w:hAnsi="Times New Roman" w:cs="Times New Roman"/>
          <w:sz w:val="24"/>
          <w:szCs w:val="24"/>
        </w:rPr>
        <w:t xml:space="preserve"> retailing, where businesses combine traditional brick-and-mortar stores with robust e-commerce platforms to provide customers with a more convenient, personalized shopping experience. In markets like North America, Europe, and Asia, retailers who have successfully integrated digital tools, such as mobile apps, personalized email campaigns, and social media interactions, have seen significant improvements in customer loyalty and engagement.</w:t>
      </w:r>
    </w:p>
    <w:p w:rsidR="00F57FF6"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For TMW Enterprise, this digital shift presents both a challenge and an opportunity. The rapid growth of e-commerce platforms and social media in Myanmar is changing the way consumers interact with brands, especially the younger, more tech-savvy generation. Customers increasingly expect the convenience of shopping online, accessing product information, and receiving personalized recommendations through digital channels. As these trends reshape the retail landscape globally, TMW Enterprise faces the need to evolve its sales strategies to better engage customers through digital platforms, while maintaining its reputation for excellent in-store customer service.</w:t>
      </w:r>
    </w:p>
    <w:p w:rsidR="00885779" w:rsidRPr="00E21947" w:rsidRDefault="00885779" w:rsidP="00885779">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Myanmar’s Retail Context: Challenges and Opportunities</w:t>
      </w:r>
    </w:p>
    <w:p w:rsidR="00885779"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In the Myanmar context, TMW Enterprise operates in a unique environment shaped by the country’s recent economic liberalization and the increasing adoption of digital technologies. Over the past decade, the retail electronics sector in Myanmar has undergone a dramatic transformation. The </w:t>
      </w:r>
      <w:proofErr w:type="gramStart"/>
      <w:r w:rsidRPr="00E21947">
        <w:rPr>
          <w:rFonts w:ascii="Times New Roman" w:eastAsia="Times New Roman" w:hAnsi="Times New Roman" w:cs="Times New Roman"/>
          <w:sz w:val="24"/>
          <w:szCs w:val="24"/>
        </w:rPr>
        <w:t>surge in mobile phone usage, internet penetration, and the availability of affordable smartphones have</w:t>
      </w:r>
      <w:proofErr w:type="gramEnd"/>
      <w:r w:rsidRPr="00E21947">
        <w:rPr>
          <w:rFonts w:ascii="Times New Roman" w:eastAsia="Times New Roman" w:hAnsi="Times New Roman" w:cs="Times New Roman"/>
          <w:sz w:val="24"/>
          <w:szCs w:val="24"/>
        </w:rPr>
        <w:t xml:space="preserve"> revolutionized the way consumers interact with brands. However, despite the increasing use of mobile devices, Myanmar’s retail sector is still adapting to the complexities of digital marketing and e-commerce.</w:t>
      </w:r>
    </w:p>
    <w:p w:rsidR="00343638"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TMW Enterprise, which has traditionally relied on in-store promotions, personalized customer service, and competitive pricing, must now consider how these methods can be </w:t>
      </w:r>
      <w:r w:rsidRPr="00E21947">
        <w:rPr>
          <w:rFonts w:ascii="Times New Roman" w:eastAsia="Times New Roman" w:hAnsi="Times New Roman" w:cs="Times New Roman"/>
          <w:sz w:val="24"/>
          <w:szCs w:val="24"/>
        </w:rPr>
        <w:lastRenderedPageBreak/>
        <w:t>integrated with online shopping experiences. While the in-store environment remains a significant factor in the company’s ability to attract and retain customers, the emergence of e-commerce competitors presents a growing challenge. As customers demand more from their shopping experiences, TMW Enterprise must find ways to adapt its traditional strengths while incorporating digital tools that engage consumers in more meaningful and interactive ways.</w:t>
      </w:r>
    </w:p>
    <w:p w:rsidR="00885779" w:rsidRPr="00E21947" w:rsidRDefault="00885779" w:rsidP="00885779">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Consumer Expectations and the Need for Personalization</w:t>
      </w:r>
    </w:p>
    <w:p w:rsidR="00885779"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Modern consumers, particularly those in the younger demographic, are becoming increasingly value-conscious and tech-savvy, with high expectations for personalized and efficient shopping experiences. This shift in consumer expectations has a direct impact on customer engagement, which is now more than just transactional. Engagement encompasses the emotional connection that consumers have with a brand, built through personalized interactions, loyalty programs, and responsive customer service. Research has shown that engaged customers are not only more likely to make repeat purchases but also become brand advocates, sharing their positive experiences through word-of-mouth and social media.</w:t>
      </w:r>
    </w:p>
    <w:p w:rsidR="00F57FF6" w:rsidRPr="00E21947" w:rsidRDefault="00D40B00"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Personalization has become a pivotal part of how consumers experience brands. This is largely because of major shifts in what they expect, how they behave, and the effects of digital advancements. As technologies become more capable, companies are using data-driven insights to inspire targeted offers and seamless services to create a more efficient and satisfying customer journey.  </w:t>
      </w:r>
      <w:sdt>
        <w:sdtPr>
          <w:rPr>
            <w:rFonts w:ascii="Times New Roman" w:eastAsia="Times New Roman" w:hAnsi="Times New Roman" w:cs="Times New Roman"/>
            <w:sz w:val="24"/>
            <w:szCs w:val="24"/>
          </w:rPr>
          <w:id w:val="1166751312"/>
          <w:citation/>
        </w:sdtPr>
        <w:sdtEndPr/>
        <w:sdtContent>
          <w:r w:rsidRPr="00E21947">
            <w:rPr>
              <w:rFonts w:ascii="Times New Roman" w:eastAsia="Times New Roman" w:hAnsi="Times New Roman" w:cs="Times New Roman"/>
              <w:sz w:val="24"/>
              <w:szCs w:val="24"/>
            </w:rPr>
            <w:fldChar w:fldCharType="begin"/>
          </w:r>
          <w:r w:rsidRPr="00E21947">
            <w:rPr>
              <w:rFonts w:ascii="Times New Roman" w:eastAsia="Times New Roman" w:hAnsi="Times New Roman" w:cs="Times New Roman"/>
              <w:sz w:val="24"/>
              <w:szCs w:val="24"/>
            </w:rPr>
            <w:instrText xml:space="preserve"> CITATION Pri24 \l 1033 </w:instrText>
          </w:r>
          <w:r w:rsidRPr="00E21947">
            <w:rPr>
              <w:rFonts w:ascii="Times New Roman" w:eastAsia="Times New Roman" w:hAnsi="Times New Roman" w:cs="Times New Roman"/>
              <w:sz w:val="24"/>
              <w:szCs w:val="24"/>
            </w:rPr>
            <w:fldChar w:fldCharType="separate"/>
          </w:r>
          <w:r w:rsidRPr="00E21947">
            <w:rPr>
              <w:rFonts w:ascii="Times New Roman" w:eastAsia="Times New Roman" w:hAnsi="Times New Roman" w:cs="Times New Roman"/>
              <w:noProof/>
              <w:sz w:val="24"/>
              <w:szCs w:val="24"/>
            </w:rPr>
            <w:t>(Batistão, 2024)</w:t>
          </w:r>
          <w:r w:rsidRPr="00E21947">
            <w:rPr>
              <w:rFonts w:ascii="Times New Roman" w:eastAsia="Times New Roman" w:hAnsi="Times New Roman" w:cs="Times New Roman"/>
              <w:sz w:val="24"/>
              <w:szCs w:val="24"/>
            </w:rPr>
            <w:fldChar w:fldCharType="end"/>
          </w:r>
        </w:sdtContent>
      </w:sdt>
    </w:p>
    <w:p w:rsidR="00470571"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For TMW Enterprise, this means a move towards leveraging customer data for more tailored experiences. Customer Relationship Management (CRM) systems, loyalty programs, and personalized marketing efforts can help the company understand individual consumer preferences and behaviors. Integrating digital tools into the customer engagement process allows TMW Enterprise to meet the expectations of consumers who demand more than just the availability of products—they seek personalized experiences that reflect thei</w:t>
      </w:r>
      <w:r w:rsidR="0043764A">
        <w:rPr>
          <w:rFonts w:ascii="Times New Roman" w:eastAsia="Times New Roman" w:hAnsi="Times New Roman" w:cs="Times New Roman"/>
          <w:sz w:val="24"/>
          <w:szCs w:val="24"/>
        </w:rPr>
        <w:t>r unique needs and preferences.</w:t>
      </w:r>
    </w:p>
    <w:p w:rsidR="00885779" w:rsidRPr="00E21947" w:rsidRDefault="00885779" w:rsidP="00885779">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lastRenderedPageBreak/>
        <w:t>The Role of Customer Satisf</w:t>
      </w:r>
      <w:r w:rsidR="003138AC" w:rsidRPr="00E21947">
        <w:rPr>
          <w:rFonts w:ascii="Times New Roman" w:eastAsia="Times New Roman" w:hAnsi="Times New Roman" w:cs="Times New Roman"/>
          <w:b/>
          <w:sz w:val="24"/>
          <w:szCs w:val="24"/>
        </w:rPr>
        <w:t xml:space="preserve">action </w:t>
      </w:r>
    </w:p>
    <w:p w:rsidR="00885779"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The correlation between customer satisfaction and customer loyalty is a well-documented phenomenon in retail literature. Satisfied customers are not only more likely to return to make repeat purchases but are also more likely to engage with the brand across various channels. This engagement often leads to increased brand loyalty, where customers choose to remain with a particular brand due to the trust and satisfaction they </w:t>
      </w:r>
      <w:r w:rsidR="003138AC" w:rsidRPr="00E21947">
        <w:rPr>
          <w:rFonts w:ascii="Times New Roman" w:eastAsia="Times New Roman" w:hAnsi="Times New Roman" w:cs="Times New Roman"/>
          <w:sz w:val="24"/>
          <w:szCs w:val="24"/>
        </w:rPr>
        <w:t>derive from their interactions.</w:t>
      </w:r>
    </w:p>
    <w:p w:rsidR="00D40B00" w:rsidRPr="00E21947" w:rsidRDefault="00D40B00"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Customers must be satisfied with a brand's offerings before they will be brand loyal.  They must be happy clients.</w:t>
      </w:r>
      <w:sdt>
        <w:sdtPr>
          <w:rPr>
            <w:rFonts w:ascii="Times New Roman" w:eastAsia="Times New Roman" w:hAnsi="Times New Roman" w:cs="Times New Roman"/>
            <w:sz w:val="24"/>
            <w:szCs w:val="24"/>
          </w:rPr>
          <w:id w:val="556364180"/>
          <w:citation/>
        </w:sdtPr>
        <w:sdtEndPr/>
        <w:sdtContent>
          <w:r w:rsidRPr="00E21947">
            <w:rPr>
              <w:rFonts w:ascii="Times New Roman" w:eastAsia="Times New Roman" w:hAnsi="Times New Roman" w:cs="Times New Roman"/>
              <w:sz w:val="24"/>
              <w:szCs w:val="24"/>
            </w:rPr>
            <w:fldChar w:fldCharType="begin"/>
          </w:r>
          <w:r w:rsidRPr="00E21947">
            <w:rPr>
              <w:rFonts w:ascii="Times New Roman" w:eastAsia="Times New Roman" w:hAnsi="Times New Roman" w:cs="Times New Roman"/>
              <w:sz w:val="24"/>
              <w:szCs w:val="24"/>
            </w:rPr>
            <w:instrText xml:space="preserve"> CITATION Nad24 \l 1033 </w:instrText>
          </w:r>
          <w:r w:rsidRPr="00E21947">
            <w:rPr>
              <w:rFonts w:ascii="Times New Roman" w:eastAsia="Times New Roman" w:hAnsi="Times New Roman" w:cs="Times New Roman"/>
              <w:sz w:val="24"/>
              <w:szCs w:val="24"/>
            </w:rPr>
            <w:fldChar w:fldCharType="separate"/>
          </w:r>
          <w:r w:rsidRPr="00E21947">
            <w:rPr>
              <w:rFonts w:ascii="Times New Roman" w:eastAsia="Times New Roman" w:hAnsi="Times New Roman" w:cs="Times New Roman"/>
              <w:noProof/>
              <w:sz w:val="24"/>
              <w:szCs w:val="24"/>
            </w:rPr>
            <w:t xml:space="preserve"> (Sobhi, 2024)</w:t>
          </w:r>
          <w:r w:rsidRPr="00E21947">
            <w:rPr>
              <w:rFonts w:ascii="Times New Roman" w:eastAsia="Times New Roman" w:hAnsi="Times New Roman" w:cs="Times New Roman"/>
              <w:sz w:val="24"/>
              <w:szCs w:val="24"/>
            </w:rPr>
            <w:fldChar w:fldCharType="end"/>
          </w:r>
        </w:sdtContent>
      </w:sdt>
    </w:p>
    <w:p w:rsidR="003138AC"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For TMW Enterprise, maintaining customer satisfaction means consistently exceeding customer expectations in both product offerings and service delivery. While product quality remains a key driver of satisfaction, the overall customer experience—from the moment a customer enters the store or visits the website to after-sales service—has become equally important. The integration of digital engagement channels such as social media platforms, online reviews, and customer service </w:t>
      </w:r>
      <w:proofErr w:type="spellStart"/>
      <w:r w:rsidRPr="00E21947">
        <w:rPr>
          <w:rFonts w:ascii="Times New Roman" w:eastAsia="Times New Roman" w:hAnsi="Times New Roman" w:cs="Times New Roman"/>
          <w:sz w:val="24"/>
          <w:szCs w:val="24"/>
        </w:rPr>
        <w:t>chatbots</w:t>
      </w:r>
      <w:proofErr w:type="spellEnd"/>
      <w:r w:rsidRPr="00E21947">
        <w:rPr>
          <w:rFonts w:ascii="Times New Roman" w:eastAsia="Times New Roman" w:hAnsi="Times New Roman" w:cs="Times New Roman"/>
          <w:sz w:val="24"/>
          <w:szCs w:val="24"/>
        </w:rPr>
        <w:t xml:space="preserve"> will enable TMW Enterprise to maintain continuous communication with its customers, providing them with timely assistance and information.</w:t>
      </w:r>
    </w:p>
    <w:p w:rsidR="00D40B00"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In this context, customer feedback becomes an essential tool for improving satisfaction and engagement. Through surveys, reviews, and direct interactions, TMW Enterprise can gain valuable insights into customer preferences and areas for improvement. Actively addressing customer feedback, both positive and negative, enhances the company's credibility and fosters a sense of brand loyalty, encouraging customers to return for future purchases.</w:t>
      </w:r>
    </w:p>
    <w:p w:rsidR="00885779" w:rsidRPr="00E21947" w:rsidRDefault="00885779" w:rsidP="00885779">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The Competitive Advantage</w:t>
      </w:r>
      <w:r w:rsidR="003138AC" w:rsidRPr="00E21947">
        <w:rPr>
          <w:rFonts w:ascii="Times New Roman" w:eastAsia="Times New Roman" w:hAnsi="Times New Roman" w:cs="Times New Roman"/>
          <w:b/>
          <w:sz w:val="24"/>
          <w:szCs w:val="24"/>
        </w:rPr>
        <w:t xml:space="preserve"> of Customer </w:t>
      </w:r>
      <w:r w:rsidR="001E5AC1">
        <w:rPr>
          <w:rFonts w:ascii="Times New Roman" w:eastAsia="Times New Roman" w:hAnsi="Times New Roman" w:cs="Times New Roman"/>
          <w:b/>
          <w:sz w:val="24"/>
          <w:szCs w:val="24"/>
        </w:rPr>
        <w:t>Satisfaction</w:t>
      </w:r>
    </w:p>
    <w:p w:rsidR="00885779"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As Myanmar’s retail sector becomes more competitive, TMW Enterprise's ability to effectively engage its customers will provide a significant competitive advantage. Companies that are able to adapt to digital trends and integrate them into their customer </w:t>
      </w:r>
      <w:r w:rsidRPr="00E21947">
        <w:rPr>
          <w:rFonts w:ascii="Times New Roman" w:eastAsia="Times New Roman" w:hAnsi="Times New Roman" w:cs="Times New Roman"/>
          <w:sz w:val="24"/>
          <w:szCs w:val="24"/>
        </w:rPr>
        <w:lastRenderedPageBreak/>
        <w:t xml:space="preserve">engagement strategies stand to benefit from stronger customer relationships, increased satisfaction, </w:t>
      </w:r>
      <w:r w:rsidR="003138AC" w:rsidRPr="00E21947">
        <w:rPr>
          <w:rFonts w:ascii="Times New Roman" w:eastAsia="Times New Roman" w:hAnsi="Times New Roman" w:cs="Times New Roman"/>
          <w:sz w:val="24"/>
          <w:szCs w:val="24"/>
        </w:rPr>
        <w:t>and greater customer retention.</w:t>
      </w:r>
    </w:p>
    <w:p w:rsidR="0043764A" w:rsidRPr="00E21947" w:rsidRDefault="00885779" w:rsidP="00885779">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The broader context of customer satisfaction and engagement, therefore, is not merely about delivering a good product—it is about creating a customer experience that feels personal, accessible, and aligned with the changing preferences of the modern consumer. For TMW Enterprise, navigating this evolving retail landscape requires a commitment to digital transformation, where technology and customer-centric strategies work hand-in-hand to build long-term relationships and ensure the company’s competitive position in the marketplace.</w:t>
      </w:r>
    </w:p>
    <w:p w:rsidR="00911BA8" w:rsidRPr="00E21947" w:rsidRDefault="0043764A" w:rsidP="00911BA8">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r w:rsidR="00911BA8" w:rsidRPr="00E21947">
        <w:rPr>
          <w:rFonts w:ascii="Times New Roman" w:eastAsia="Times New Roman" w:hAnsi="Times New Roman" w:cs="Times New Roman"/>
          <w:b/>
          <w:bCs/>
          <w:sz w:val="24"/>
          <w:szCs w:val="24"/>
        </w:rPr>
        <w:t xml:space="preserve"> Customer Engagement</w:t>
      </w:r>
    </w:p>
    <w:p w:rsidR="00911BA8" w:rsidRPr="00E21947" w:rsidRDefault="00911BA8" w:rsidP="00911BA8">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Customer engagement refers to the emotional and psychological connection between customers and a company. It is more than just transactional interaction; it involves building a relationship that encourages repeat business, advocacy, and loyalty (Schmitt, 2003). </w:t>
      </w:r>
      <w:sdt>
        <w:sdtPr>
          <w:rPr>
            <w:rFonts w:ascii="Times New Roman" w:eastAsia="Times New Roman" w:hAnsi="Times New Roman" w:cs="Times New Roman"/>
            <w:sz w:val="24"/>
            <w:szCs w:val="24"/>
          </w:rPr>
          <w:id w:val="-1836066976"/>
          <w:citation/>
        </w:sdtPr>
        <w:sdtEndPr/>
        <w:sdtContent>
          <w:r w:rsidR="00D40B00" w:rsidRPr="00E21947">
            <w:rPr>
              <w:rFonts w:ascii="Times New Roman" w:eastAsia="Times New Roman" w:hAnsi="Times New Roman" w:cs="Times New Roman"/>
              <w:sz w:val="24"/>
              <w:szCs w:val="24"/>
            </w:rPr>
            <w:fldChar w:fldCharType="begin"/>
          </w:r>
          <w:r w:rsidR="00D40B00" w:rsidRPr="00E21947">
            <w:rPr>
              <w:rFonts w:ascii="Times New Roman" w:eastAsia="Times New Roman" w:hAnsi="Times New Roman" w:cs="Times New Roman"/>
              <w:sz w:val="24"/>
              <w:szCs w:val="24"/>
            </w:rPr>
            <w:instrText xml:space="preserve"> CITATION arm23 \l 1033 </w:instrText>
          </w:r>
          <w:r w:rsidR="00D40B00" w:rsidRPr="00E21947">
            <w:rPr>
              <w:rFonts w:ascii="Times New Roman" w:eastAsia="Times New Roman" w:hAnsi="Times New Roman" w:cs="Times New Roman"/>
              <w:sz w:val="24"/>
              <w:szCs w:val="24"/>
            </w:rPr>
            <w:fldChar w:fldCharType="separate"/>
          </w:r>
          <w:r w:rsidR="00D40B00" w:rsidRPr="00E21947">
            <w:rPr>
              <w:rFonts w:ascii="Times New Roman" w:eastAsia="Times New Roman" w:hAnsi="Times New Roman" w:cs="Times New Roman"/>
              <w:noProof/>
              <w:sz w:val="24"/>
              <w:szCs w:val="24"/>
            </w:rPr>
            <w:t>(armad, 2023)</w:t>
          </w:r>
          <w:r w:rsidR="00D40B00" w:rsidRPr="00E21947">
            <w:rPr>
              <w:rFonts w:ascii="Times New Roman" w:eastAsia="Times New Roman" w:hAnsi="Times New Roman" w:cs="Times New Roman"/>
              <w:sz w:val="24"/>
              <w:szCs w:val="24"/>
            </w:rPr>
            <w:fldChar w:fldCharType="end"/>
          </w:r>
        </w:sdtContent>
      </w:sdt>
      <w:r w:rsidR="00D40B00" w:rsidRPr="00E21947">
        <w:rPr>
          <w:rFonts w:ascii="Times New Roman" w:eastAsia="Times New Roman" w:hAnsi="Times New Roman" w:cs="Times New Roman"/>
          <w:sz w:val="24"/>
          <w:szCs w:val="24"/>
        </w:rPr>
        <w:t>.</w:t>
      </w:r>
      <w:r w:rsidRPr="00E21947">
        <w:rPr>
          <w:rFonts w:ascii="Times New Roman" w:eastAsia="Times New Roman" w:hAnsi="Times New Roman" w:cs="Times New Roman"/>
          <w:sz w:val="24"/>
          <w:szCs w:val="24"/>
        </w:rPr>
        <w:t>In retail, customer engagement is often facilitated by personalized service, loyalty programs, and digital interactions such as social media and e-commerce.</w:t>
      </w:r>
    </w:p>
    <w:p w:rsidR="00911BA8" w:rsidRPr="00E21947" w:rsidRDefault="00911BA8" w:rsidP="00911BA8">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The </w:t>
      </w:r>
      <w:r w:rsidRPr="00E21947">
        <w:rPr>
          <w:rFonts w:ascii="Times New Roman" w:eastAsia="Times New Roman" w:hAnsi="Times New Roman" w:cs="Times New Roman"/>
          <w:b/>
          <w:bCs/>
          <w:sz w:val="24"/>
          <w:szCs w:val="24"/>
        </w:rPr>
        <w:t>Customer Engagement Cycle</w:t>
      </w:r>
      <w:r w:rsidRPr="00E21947">
        <w:rPr>
          <w:rFonts w:ascii="Times New Roman" w:eastAsia="Times New Roman" w:hAnsi="Times New Roman" w:cs="Times New Roman"/>
          <w:sz w:val="24"/>
          <w:szCs w:val="24"/>
        </w:rPr>
        <w:t xml:space="preserve"> (Crosier et al., 2013) suggests that engagement begins with a customer’s initial interaction with the company and evolves as the customer has more positive experiences, leading to greater attachment, loyalty, and advocacy. Engaged customers tend to spend more and remain loyal to a brand, which directly impacts the company’s bottom line.</w:t>
      </w:r>
    </w:p>
    <w:p w:rsidR="00911BA8" w:rsidRPr="00E21947" w:rsidRDefault="00911BA8" w:rsidP="00911BA8">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Research by </w:t>
      </w:r>
      <w:proofErr w:type="spellStart"/>
      <w:r w:rsidRPr="00E21947">
        <w:rPr>
          <w:rFonts w:ascii="Times New Roman" w:eastAsia="Times New Roman" w:hAnsi="Times New Roman" w:cs="Times New Roman"/>
          <w:sz w:val="24"/>
          <w:szCs w:val="24"/>
        </w:rPr>
        <w:t>Vivek</w:t>
      </w:r>
      <w:proofErr w:type="spellEnd"/>
      <w:r w:rsidRPr="00E21947">
        <w:rPr>
          <w:rFonts w:ascii="Times New Roman" w:eastAsia="Times New Roman" w:hAnsi="Times New Roman" w:cs="Times New Roman"/>
          <w:sz w:val="24"/>
          <w:szCs w:val="24"/>
        </w:rPr>
        <w:t xml:space="preserve"> et al. (2012) emphasizes that customer engagement is critical for businesses, especially in competitive industries like retail, where emotional connections can set brands apart. Engaged customers are more likely to share their positive experiences with others, creating organic growth through word-of-mouth marketing.</w:t>
      </w:r>
    </w:p>
    <w:p w:rsidR="00E21947" w:rsidRPr="00E21947" w:rsidRDefault="00E21947" w:rsidP="00911BA8">
      <w:pPr>
        <w:spacing w:before="100" w:beforeAutospacing="1" w:after="100" w:afterAutospacing="1" w:line="360" w:lineRule="auto"/>
        <w:jc w:val="both"/>
        <w:rPr>
          <w:rFonts w:ascii="Times New Roman" w:eastAsia="Times New Roman" w:hAnsi="Times New Roman" w:cs="Times New Roman"/>
          <w:sz w:val="24"/>
          <w:szCs w:val="24"/>
        </w:rPr>
      </w:pPr>
    </w:p>
    <w:p w:rsidR="006B75E3" w:rsidRPr="00E21947" w:rsidRDefault="0043764A" w:rsidP="006B75E3">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2.6</w:t>
      </w:r>
      <w:r w:rsidR="006B75E3" w:rsidRPr="00E21947">
        <w:rPr>
          <w:rFonts w:ascii="Times New Roman" w:eastAsia="Times New Roman" w:hAnsi="Times New Roman" w:cs="Times New Roman"/>
          <w:b/>
          <w:sz w:val="24"/>
          <w:szCs w:val="24"/>
        </w:rPr>
        <w:t xml:space="preserve"> More Detailed Analysis of the Theories in the Context of TMW Enterprise Limited's Retail Sales</w:t>
      </w:r>
    </w:p>
    <w:p w:rsidR="00962694"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A thorough understanding of customer satisfaction and engagement requires the application of well-established theories that help explain consumer behavior, decision-making processes, and the factors that influence brand loyalty and customer retention. In the context of TMW Enterprise Limited's retail sales, several key theories can provide valuable insights into how customer satisfaction is formed and maintained, particularly in the evolving landscape of </w:t>
      </w:r>
      <w:r w:rsidR="0043764A">
        <w:rPr>
          <w:rFonts w:ascii="Times New Roman" w:eastAsia="Times New Roman" w:hAnsi="Times New Roman" w:cs="Times New Roman"/>
          <w:sz w:val="24"/>
          <w:szCs w:val="24"/>
        </w:rPr>
        <w:t>digital and physical retailing.</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Expectancy Disconfirmation Theory (EDT)</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The Expectancy Disconfirmation Theory (Oliver, 1980) is a foundational framework in understanding customer satisfaction. According to EDT, customer satisfaction is determined by the disconfirmation between expectations and actual performance. If customers’ expectations are exceeded by the actual experience (positive disconfirmation), they are likely to be satisfied. Conversely, if the experience falls short of expectations (negative disconfirmation), dissatisfaction occurs.</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In the context of TMW Enterprise Limited, this theory is highly applicable as customers set expectations based on prior shopping experiences, advertising, word-of-mouth, and brand reputation. In the retail electronics sector, where products and services are often compared across multiple competitors, customers' expectations of product quality, pricing, and customer service are critical to their satisfaction. For example, if TMW Enterprise offers competitive pricing, high-quality electronics, and exceptional customer service in their physical stores, customers will experience positive disconfirmation and be more likely to return for future purchases.</w:t>
      </w:r>
    </w:p>
    <w:p w:rsidR="00862A7B"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However, TMW Enterprise faces the challenge of shifting consumer expectations, especially as digital and online shopping platforms become more prevalent. E-commerce platforms like </w:t>
      </w:r>
      <w:proofErr w:type="spellStart"/>
      <w:r w:rsidRPr="00E21947">
        <w:rPr>
          <w:rFonts w:ascii="Times New Roman" w:eastAsia="Times New Roman" w:hAnsi="Times New Roman" w:cs="Times New Roman"/>
          <w:sz w:val="24"/>
          <w:szCs w:val="24"/>
        </w:rPr>
        <w:t>Lazada</w:t>
      </w:r>
      <w:proofErr w:type="spellEnd"/>
      <w:r w:rsidRPr="00E21947">
        <w:rPr>
          <w:rFonts w:ascii="Times New Roman" w:eastAsia="Times New Roman" w:hAnsi="Times New Roman" w:cs="Times New Roman"/>
          <w:sz w:val="24"/>
          <w:szCs w:val="24"/>
        </w:rPr>
        <w:t xml:space="preserve"> or Shop.com offer conveniences such as home delivery, online reviews, and a broader range of product options. Thus, the company must ensure that </w:t>
      </w:r>
      <w:r w:rsidRPr="00E21947">
        <w:rPr>
          <w:rFonts w:ascii="Times New Roman" w:eastAsia="Times New Roman" w:hAnsi="Times New Roman" w:cs="Times New Roman"/>
          <w:sz w:val="24"/>
          <w:szCs w:val="24"/>
        </w:rPr>
        <w:lastRenderedPageBreak/>
        <w:t>their in-store and digital experiences meet or exceed customer expectations to avoid negative disconfirmation.</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Social Exchange Theory (SET)</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Social Exchange Theory (</w:t>
      </w:r>
      <w:proofErr w:type="spellStart"/>
      <w:r w:rsidRPr="00E21947">
        <w:rPr>
          <w:rFonts w:ascii="Times New Roman" w:eastAsia="Times New Roman" w:hAnsi="Times New Roman" w:cs="Times New Roman"/>
          <w:sz w:val="24"/>
          <w:szCs w:val="24"/>
        </w:rPr>
        <w:t>Blau</w:t>
      </w:r>
      <w:proofErr w:type="spellEnd"/>
      <w:r w:rsidRPr="00E21947">
        <w:rPr>
          <w:rFonts w:ascii="Times New Roman" w:eastAsia="Times New Roman" w:hAnsi="Times New Roman" w:cs="Times New Roman"/>
          <w:sz w:val="24"/>
          <w:szCs w:val="24"/>
        </w:rPr>
        <w:t>, 1964) provides another lens through which to examine customer satisfaction and engagement. This theory suggests that relationships, including those between customers and businesses, are built on reciprocal exchanges where both parties seek to maximize benefits. For customers, the benefits they expect from their interactions with a retailer include not just the products purchased but also the overall shopping experience, including customer service, personalization, and post-purchase support.</w:t>
      </w:r>
    </w:p>
    <w:p w:rsidR="00023006" w:rsidRPr="00E21947" w:rsidRDefault="00023006"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One of the primary methods for analyzing social interaction and social structure is known as social exchange theory.  It sees social structures as networks of interconnected interactions and social relations as the costs and rewards of contact.  In addition to studying power and its structural underpinnings, the theory investigates human behavior in terms of cognitive ideas and reinforcement principles.</w:t>
      </w:r>
      <w:sdt>
        <w:sdtPr>
          <w:rPr>
            <w:rFonts w:ascii="Times New Roman" w:eastAsia="Times New Roman" w:hAnsi="Times New Roman" w:cs="Times New Roman"/>
            <w:sz w:val="24"/>
            <w:szCs w:val="24"/>
          </w:rPr>
          <w:id w:val="1978258636"/>
          <w:citation/>
        </w:sdtPr>
        <w:sdtEndPr/>
        <w:sdtContent>
          <w:r w:rsidRPr="00E21947">
            <w:rPr>
              <w:rFonts w:ascii="Times New Roman" w:eastAsia="Times New Roman" w:hAnsi="Times New Roman" w:cs="Times New Roman"/>
              <w:sz w:val="24"/>
              <w:szCs w:val="24"/>
            </w:rPr>
            <w:fldChar w:fldCharType="begin"/>
          </w:r>
          <w:r w:rsidRPr="00E21947">
            <w:rPr>
              <w:rFonts w:ascii="Times New Roman" w:eastAsia="Times New Roman" w:hAnsi="Times New Roman" w:cs="Times New Roman"/>
              <w:sz w:val="24"/>
              <w:szCs w:val="24"/>
            </w:rPr>
            <w:instrText xml:space="preserve"> CITATION Sci \l 1033 </w:instrText>
          </w:r>
          <w:r w:rsidRPr="00E21947">
            <w:rPr>
              <w:rFonts w:ascii="Times New Roman" w:eastAsia="Times New Roman" w:hAnsi="Times New Roman" w:cs="Times New Roman"/>
              <w:sz w:val="24"/>
              <w:szCs w:val="24"/>
            </w:rPr>
            <w:fldChar w:fldCharType="separate"/>
          </w:r>
          <w:r w:rsidRPr="00E21947">
            <w:rPr>
              <w:rFonts w:ascii="Times New Roman" w:eastAsia="Times New Roman" w:hAnsi="Times New Roman" w:cs="Times New Roman"/>
              <w:noProof/>
              <w:sz w:val="24"/>
              <w:szCs w:val="24"/>
            </w:rPr>
            <w:t xml:space="preserve"> (Direct)</w:t>
          </w:r>
          <w:r w:rsidRPr="00E21947">
            <w:rPr>
              <w:rFonts w:ascii="Times New Roman" w:eastAsia="Times New Roman" w:hAnsi="Times New Roman" w:cs="Times New Roman"/>
              <w:sz w:val="24"/>
              <w:szCs w:val="24"/>
            </w:rPr>
            <w:fldChar w:fldCharType="end"/>
          </w:r>
        </w:sdtContent>
      </w:sdt>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In the case of TMW Enterprise, the exchange between the retailer and customers can be seen in how well the company delivers value, beyond just providing high-quality electronics. Customers exchange their time and money in the expectation that they will receive value-added services, such as personalized shopping experiences, loyalty rewards, and customer support. For example, TMW Enterprise could enhance customer satisfaction by offering personalized product recommendations or custom services like installation support, repairs, and warranty services, which increase the perceived value of the exchange. This approach would encourage customers to remain loyal to the brand and, in turn, boost customer engagement.</w:t>
      </w:r>
    </w:p>
    <w:p w:rsidR="00862A7B"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Furthermore, digital engagement strategies—such as offering customers the ability to interact with the brand through social media platforms, personalized emails, or loyalty programs—create additional opportunities for exchange. By offering incentives, such as </w:t>
      </w:r>
      <w:r w:rsidRPr="00E21947">
        <w:rPr>
          <w:rFonts w:ascii="Times New Roman" w:eastAsia="Times New Roman" w:hAnsi="Times New Roman" w:cs="Times New Roman"/>
          <w:sz w:val="24"/>
          <w:szCs w:val="24"/>
        </w:rPr>
        <w:lastRenderedPageBreak/>
        <w:t>discounts or special offers based on customer data, TMW Enterprise can encourage further engagement, thus strengthening the customer-business relationship.</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Relationship Marketing Theory</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Relationship Marketing Theory focuses on building long-term relationships with customers rather than merely emphasizing one-time transactions (Berry, 1983). This theory suggests that businesses should prioritize customer retention and engagement over simply acquiring new customers. In retail sales, fostering customer loyalty and engagement is crucial for long-term success, particularly in the electronics sector, where products are often high-involvement and consumers frequently engage in post-purchase evaluations.</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For TMW Enterprise, relationship marketing could be an essential strategy in both their physical and digital sales strategies. By leveraging customer data (through CRM systems or loyalty programs), TMW Enterprise can create personalized experiences for repeat customers. For instance, offering loyalty programs or exclusive discounts based on purchase history encourages customers to return and engage with the brand. Additionally, relationship marketing can extend to customer support services, where TMW Enterprise can continue engaging with customers even after the sale, offering services such as product setup, after-sales support, or regular check-ins on product performance. These interactions strengthen the emotional connection between the customer and the brand, which enhances customer l</w:t>
      </w:r>
      <w:r w:rsidR="0043764A">
        <w:rPr>
          <w:rFonts w:ascii="Times New Roman" w:eastAsia="Times New Roman" w:hAnsi="Times New Roman" w:cs="Times New Roman"/>
          <w:sz w:val="24"/>
          <w:szCs w:val="24"/>
        </w:rPr>
        <w:t>oyalty and overall satisfaction</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Customer Experience Management (CEM)</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In the modern retail landscape, where competition is fierce and consumer expectations are continually evolving, Customer Experience Management (CEM) has become a key component of customer satisfaction and engagement strategies. CEM is the practice of designing and reacting to customer interactions to meet or exceed their expectations, thus driving customer satisfaction, loyalty, and advocacy (Schmitt, 2003). The aim of CEM is to deliver a seamless and integrated experience across multiple </w:t>
      </w:r>
      <w:proofErr w:type="spellStart"/>
      <w:r w:rsidRPr="00E21947">
        <w:rPr>
          <w:rFonts w:ascii="Times New Roman" w:eastAsia="Times New Roman" w:hAnsi="Times New Roman" w:cs="Times New Roman"/>
          <w:sz w:val="24"/>
          <w:szCs w:val="24"/>
        </w:rPr>
        <w:t>touchpoints</w:t>
      </w:r>
      <w:proofErr w:type="spellEnd"/>
      <w:r w:rsidRPr="00E21947">
        <w:rPr>
          <w:rFonts w:ascii="Times New Roman" w:eastAsia="Times New Roman" w:hAnsi="Times New Roman" w:cs="Times New Roman"/>
          <w:sz w:val="24"/>
          <w:szCs w:val="24"/>
        </w:rPr>
        <w:t>, ensuring that customers feel valued and th</w:t>
      </w:r>
      <w:r w:rsidR="00023006" w:rsidRPr="00E21947">
        <w:rPr>
          <w:rFonts w:ascii="Times New Roman" w:eastAsia="Times New Roman" w:hAnsi="Times New Roman" w:cs="Times New Roman"/>
          <w:sz w:val="24"/>
          <w:szCs w:val="24"/>
        </w:rPr>
        <w:t>eir needs are consistently met.</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lastRenderedPageBreak/>
        <w:t xml:space="preserve">For TMW Enterprise, CEM can be applied both in the physical store and through their digital engagement strategies. In-store, TMW Enterprise could enhance the customer experience by ensuring that store layouts are conducive to easy navigation, that </w:t>
      </w:r>
      <w:r w:rsidR="00655DAF" w:rsidRPr="00E21947">
        <w:rPr>
          <w:rFonts w:ascii="Times New Roman" w:eastAsia="Times New Roman" w:hAnsi="Times New Roman" w:cs="Times New Roman"/>
          <w:sz w:val="24"/>
          <w:szCs w:val="24"/>
        </w:rPr>
        <w:t>staffs are</w:t>
      </w:r>
      <w:r w:rsidRPr="00E21947">
        <w:rPr>
          <w:rFonts w:ascii="Times New Roman" w:eastAsia="Times New Roman" w:hAnsi="Times New Roman" w:cs="Times New Roman"/>
          <w:sz w:val="24"/>
          <w:szCs w:val="24"/>
        </w:rPr>
        <w:t xml:space="preserve"> trained to offer excellent customer service, and that the store environment is welcoming and pleasant. These elements contribute to a positive customer experience and satisfaction.</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On the digital front, TMW Enterprise can extend the customer experience through an intuitive e-commerce platform, personalized online interactions, and targeted promotions via social media. A seamless transition between in-store and online experiences will enable TMW Enterprise to meet the needs of customers who seek convenience and personalized service. This integrated approach helps build stronger customer relationships and increases the likelihood of repeat purchases and b</w:t>
      </w:r>
      <w:r w:rsidR="0043764A">
        <w:rPr>
          <w:rFonts w:ascii="Times New Roman" w:eastAsia="Times New Roman" w:hAnsi="Times New Roman" w:cs="Times New Roman"/>
          <w:sz w:val="24"/>
          <w:szCs w:val="24"/>
        </w:rPr>
        <w:t>rand advocacy.</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Service-Dominant Logic (SDL)</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Service-Dominant Logic (SDL), developed by </w:t>
      </w:r>
      <w:proofErr w:type="spellStart"/>
      <w:r w:rsidRPr="00E21947">
        <w:rPr>
          <w:rFonts w:ascii="Times New Roman" w:eastAsia="Times New Roman" w:hAnsi="Times New Roman" w:cs="Times New Roman"/>
          <w:sz w:val="24"/>
          <w:szCs w:val="24"/>
        </w:rPr>
        <w:t>Vargo</w:t>
      </w:r>
      <w:proofErr w:type="spellEnd"/>
      <w:r w:rsidRPr="00E21947">
        <w:rPr>
          <w:rFonts w:ascii="Times New Roman" w:eastAsia="Times New Roman" w:hAnsi="Times New Roman" w:cs="Times New Roman"/>
          <w:sz w:val="24"/>
          <w:szCs w:val="24"/>
        </w:rPr>
        <w:t xml:space="preserve"> and </w:t>
      </w:r>
      <w:proofErr w:type="spellStart"/>
      <w:r w:rsidRPr="00E21947">
        <w:rPr>
          <w:rFonts w:ascii="Times New Roman" w:eastAsia="Times New Roman" w:hAnsi="Times New Roman" w:cs="Times New Roman"/>
          <w:sz w:val="24"/>
          <w:szCs w:val="24"/>
        </w:rPr>
        <w:t>Lusch</w:t>
      </w:r>
      <w:proofErr w:type="spellEnd"/>
      <w:r w:rsidRPr="00E21947">
        <w:rPr>
          <w:rFonts w:ascii="Times New Roman" w:eastAsia="Times New Roman" w:hAnsi="Times New Roman" w:cs="Times New Roman"/>
          <w:sz w:val="24"/>
          <w:szCs w:val="24"/>
        </w:rPr>
        <w:t xml:space="preserve"> (2004), emphasizes that value is co-created by both the firm and the customer.</w:t>
      </w:r>
      <w:sdt>
        <w:sdtPr>
          <w:rPr>
            <w:rFonts w:ascii="Times New Roman" w:eastAsia="Times New Roman" w:hAnsi="Times New Roman" w:cs="Times New Roman"/>
            <w:sz w:val="24"/>
            <w:szCs w:val="24"/>
          </w:rPr>
          <w:id w:val="983348154"/>
          <w:citation/>
        </w:sdtPr>
        <w:sdtEndPr/>
        <w:sdtContent>
          <w:r w:rsidR="00A34ECC" w:rsidRPr="00E21947">
            <w:rPr>
              <w:rFonts w:ascii="Times New Roman" w:eastAsia="Times New Roman" w:hAnsi="Times New Roman" w:cs="Times New Roman"/>
              <w:sz w:val="24"/>
              <w:szCs w:val="24"/>
            </w:rPr>
            <w:fldChar w:fldCharType="begin"/>
          </w:r>
          <w:r w:rsidR="00A34ECC" w:rsidRPr="00E21947">
            <w:rPr>
              <w:rFonts w:ascii="Times New Roman" w:eastAsia="Times New Roman" w:hAnsi="Times New Roman" w:cs="Times New Roman"/>
              <w:sz w:val="24"/>
              <w:szCs w:val="24"/>
            </w:rPr>
            <w:instrText xml:space="preserve"> CITATION Ste26 \l 1033 </w:instrText>
          </w:r>
          <w:r w:rsidR="00A34ECC" w:rsidRPr="00E21947">
            <w:rPr>
              <w:rFonts w:ascii="Times New Roman" w:eastAsia="Times New Roman" w:hAnsi="Times New Roman" w:cs="Times New Roman"/>
              <w:sz w:val="24"/>
              <w:szCs w:val="24"/>
            </w:rPr>
            <w:fldChar w:fldCharType="separate"/>
          </w:r>
          <w:r w:rsidR="00A34ECC" w:rsidRPr="00E21947">
            <w:rPr>
              <w:rFonts w:ascii="Times New Roman" w:eastAsia="Times New Roman" w:hAnsi="Times New Roman" w:cs="Times New Roman"/>
              <w:noProof/>
              <w:sz w:val="24"/>
              <w:szCs w:val="24"/>
            </w:rPr>
            <w:t xml:space="preserve"> (Stephen L. Vargo, 2026)</w:t>
          </w:r>
          <w:r w:rsidR="00A34ECC" w:rsidRPr="00E21947">
            <w:rPr>
              <w:rFonts w:ascii="Times New Roman" w:eastAsia="Times New Roman" w:hAnsi="Times New Roman" w:cs="Times New Roman"/>
              <w:sz w:val="24"/>
              <w:szCs w:val="24"/>
            </w:rPr>
            <w:fldChar w:fldCharType="end"/>
          </w:r>
        </w:sdtContent>
      </w:sdt>
      <w:r w:rsidRPr="00E21947">
        <w:rPr>
          <w:rFonts w:ascii="Times New Roman" w:eastAsia="Times New Roman" w:hAnsi="Times New Roman" w:cs="Times New Roman"/>
          <w:sz w:val="24"/>
          <w:szCs w:val="24"/>
        </w:rPr>
        <w:t xml:space="preserve"> Unlike traditional goods-dominant models, SDL asserts that the primary focus should be on the service aspect of customer interactions rather than just the tangible products being sold. Under this model, businesses and customers collaborate to create value through experiences and ongoing interactions.</w:t>
      </w:r>
    </w:p>
    <w:p w:rsidR="006B75E3"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For TMW Enterprise, SDL can be applied by focusing on the service aspects of retail, such as providing superior customer service, personalized experiences, and post-purchase support. By offering exceptional services, such as product demonstrations, after-sales services (e.g., warranties, repairs), and personalized customer care, TMW Enterprise co-creates value with the customer. In a competitive market like Myanmar’s, where the availability of products is similar across many retailers, the experience of purchasing and interacting with the brand becomes a crucial differentiator.</w:t>
      </w:r>
    </w:p>
    <w:p w:rsidR="0043764A" w:rsidRPr="00E21947" w:rsidRDefault="0043764A" w:rsidP="006B75E3">
      <w:pPr>
        <w:spacing w:before="100" w:beforeAutospacing="1" w:after="100" w:afterAutospacing="1" w:line="360" w:lineRule="auto"/>
        <w:jc w:val="both"/>
        <w:rPr>
          <w:rFonts w:ascii="Times New Roman" w:eastAsia="Times New Roman" w:hAnsi="Times New Roman" w:cs="Times New Roman"/>
          <w:sz w:val="24"/>
          <w:szCs w:val="24"/>
        </w:rPr>
      </w:pP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lastRenderedPageBreak/>
        <w:t>Omni Channel Retailing Model</w:t>
      </w:r>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The </w:t>
      </w:r>
      <w:proofErr w:type="spellStart"/>
      <w:r w:rsidRPr="00E21947">
        <w:rPr>
          <w:rFonts w:ascii="Times New Roman" w:eastAsia="Times New Roman" w:hAnsi="Times New Roman" w:cs="Times New Roman"/>
          <w:sz w:val="24"/>
          <w:szCs w:val="24"/>
        </w:rPr>
        <w:t>Omnichannel</w:t>
      </w:r>
      <w:proofErr w:type="spellEnd"/>
      <w:r w:rsidRPr="00E21947">
        <w:rPr>
          <w:rFonts w:ascii="Times New Roman" w:eastAsia="Times New Roman" w:hAnsi="Times New Roman" w:cs="Times New Roman"/>
          <w:sz w:val="24"/>
          <w:szCs w:val="24"/>
        </w:rPr>
        <w:t xml:space="preserve"> Retailing Model (</w:t>
      </w:r>
      <w:proofErr w:type="spellStart"/>
      <w:r w:rsidRPr="00E21947">
        <w:rPr>
          <w:rFonts w:ascii="Times New Roman" w:eastAsia="Times New Roman" w:hAnsi="Times New Roman" w:cs="Times New Roman"/>
          <w:sz w:val="24"/>
          <w:szCs w:val="24"/>
        </w:rPr>
        <w:t>Verhoef</w:t>
      </w:r>
      <w:proofErr w:type="spellEnd"/>
      <w:r w:rsidRPr="00E21947">
        <w:rPr>
          <w:rFonts w:ascii="Times New Roman" w:eastAsia="Times New Roman" w:hAnsi="Times New Roman" w:cs="Times New Roman"/>
          <w:sz w:val="24"/>
          <w:szCs w:val="24"/>
        </w:rPr>
        <w:t xml:space="preserve"> et al., 2015) underscores the importance of integrating both physical and digital channels to provide a seamless customer experience. The model suggests that businesses should use all available channels—online, offline, mobile, and social media—to engage with customers and enhance their shopping experience.</w:t>
      </w:r>
      <w:r w:rsidR="00A34ECC" w:rsidRPr="00E21947">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536732335"/>
          <w:citation/>
        </w:sdtPr>
        <w:sdtEndPr/>
        <w:sdtContent>
          <w:r w:rsidR="00A34ECC" w:rsidRPr="00E21947">
            <w:rPr>
              <w:rFonts w:ascii="Times New Roman" w:eastAsia="Times New Roman" w:hAnsi="Times New Roman" w:cs="Times New Roman"/>
              <w:sz w:val="24"/>
              <w:szCs w:val="24"/>
            </w:rPr>
            <w:fldChar w:fldCharType="begin"/>
          </w:r>
          <w:r w:rsidR="00A34ECC" w:rsidRPr="00E21947">
            <w:rPr>
              <w:rFonts w:ascii="Times New Roman" w:eastAsia="Times New Roman" w:hAnsi="Times New Roman" w:cs="Times New Roman"/>
              <w:sz w:val="24"/>
              <w:szCs w:val="24"/>
            </w:rPr>
            <w:instrText xml:space="preserve"> CITATION APA22 \l 1033 </w:instrText>
          </w:r>
          <w:r w:rsidR="00A34ECC" w:rsidRPr="00E21947">
            <w:rPr>
              <w:rFonts w:ascii="Times New Roman" w:eastAsia="Times New Roman" w:hAnsi="Times New Roman" w:cs="Times New Roman"/>
              <w:sz w:val="24"/>
              <w:szCs w:val="24"/>
            </w:rPr>
            <w:fldChar w:fldCharType="separate"/>
          </w:r>
          <w:r w:rsidR="00A34ECC" w:rsidRPr="00E21947">
            <w:rPr>
              <w:rFonts w:ascii="Times New Roman" w:eastAsia="Times New Roman" w:hAnsi="Times New Roman" w:cs="Times New Roman"/>
              <w:noProof/>
              <w:sz w:val="24"/>
              <w:szCs w:val="24"/>
            </w:rPr>
            <w:t>(APA PsycNet, 2022)</w:t>
          </w:r>
          <w:r w:rsidR="00A34ECC" w:rsidRPr="00E21947">
            <w:rPr>
              <w:rFonts w:ascii="Times New Roman" w:eastAsia="Times New Roman" w:hAnsi="Times New Roman" w:cs="Times New Roman"/>
              <w:sz w:val="24"/>
              <w:szCs w:val="24"/>
            </w:rPr>
            <w:fldChar w:fldCharType="end"/>
          </w:r>
        </w:sdtContent>
      </w:sdt>
    </w:p>
    <w:p w:rsidR="006B75E3"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For TMW Enterprise, </w:t>
      </w:r>
      <w:proofErr w:type="spellStart"/>
      <w:r w:rsidRPr="00E21947">
        <w:rPr>
          <w:rFonts w:ascii="Times New Roman" w:eastAsia="Times New Roman" w:hAnsi="Times New Roman" w:cs="Times New Roman"/>
          <w:sz w:val="24"/>
          <w:szCs w:val="24"/>
        </w:rPr>
        <w:t>omnichannel</w:t>
      </w:r>
      <w:proofErr w:type="spellEnd"/>
      <w:r w:rsidRPr="00E21947">
        <w:rPr>
          <w:rFonts w:ascii="Times New Roman" w:eastAsia="Times New Roman" w:hAnsi="Times New Roman" w:cs="Times New Roman"/>
          <w:sz w:val="24"/>
          <w:szCs w:val="24"/>
        </w:rPr>
        <w:t xml:space="preserve"> strategies are critical as the company seeks to engage tech-savvy customers who expect an integrated shopping experience. By adopting an </w:t>
      </w:r>
      <w:proofErr w:type="spellStart"/>
      <w:r w:rsidRPr="00E21947">
        <w:rPr>
          <w:rFonts w:ascii="Times New Roman" w:eastAsia="Times New Roman" w:hAnsi="Times New Roman" w:cs="Times New Roman"/>
          <w:sz w:val="24"/>
          <w:szCs w:val="24"/>
        </w:rPr>
        <w:t>omnichannel</w:t>
      </w:r>
      <w:proofErr w:type="spellEnd"/>
      <w:r w:rsidRPr="00E21947">
        <w:rPr>
          <w:rFonts w:ascii="Times New Roman" w:eastAsia="Times New Roman" w:hAnsi="Times New Roman" w:cs="Times New Roman"/>
          <w:sz w:val="24"/>
          <w:szCs w:val="24"/>
        </w:rPr>
        <w:t xml:space="preserve"> approach, TMW Enterprise can allow customers to browse products online, purchase in-store, or receive services such as product deliveries and returns through digital channels. The integration of these channels enhances customer satisfaction by offering greater flexibility and convenience.</w:t>
      </w:r>
    </w:p>
    <w:p w:rsidR="00E21947" w:rsidRPr="00E21947" w:rsidRDefault="006B75E3" w:rsidP="006B75E3">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These theories, when applied to TMW Enterprise’s retail sales, offer valuable insights into how customer satisfaction and engagement can be enhanced. By understanding and applying these theories, TMW Enterprise can not only improve its customer service and satisfaction levels but also build stronger, more loyal customer relationships that will be </w:t>
      </w:r>
      <w:proofErr w:type="gramStart"/>
      <w:r w:rsidRPr="00E21947">
        <w:rPr>
          <w:rFonts w:ascii="Times New Roman" w:eastAsia="Times New Roman" w:hAnsi="Times New Roman" w:cs="Times New Roman"/>
          <w:sz w:val="24"/>
          <w:szCs w:val="24"/>
        </w:rPr>
        <w:t>key</w:t>
      </w:r>
      <w:proofErr w:type="gramEnd"/>
      <w:r w:rsidRPr="00E21947">
        <w:rPr>
          <w:rFonts w:ascii="Times New Roman" w:eastAsia="Times New Roman" w:hAnsi="Times New Roman" w:cs="Times New Roman"/>
          <w:sz w:val="24"/>
          <w:szCs w:val="24"/>
        </w:rPr>
        <w:t xml:space="preserve"> to thriving in an increasingly digital and competitive retail environment.</w:t>
      </w:r>
    </w:p>
    <w:p w:rsidR="00911BA8" w:rsidRPr="00E21947" w:rsidRDefault="0043764A" w:rsidP="00911BA8">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A10E47">
        <w:rPr>
          <w:rFonts w:ascii="Times New Roman" w:eastAsia="Times New Roman" w:hAnsi="Times New Roman" w:cs="Times New Roman"/>
          <w:b/>
          <w:bCs/>
          <w:sz w:val="24"/>
          <w:szCs w:val="24"/>
        </w:rPr>
        <w:t>7</w:t>
      </w:r>
      <w:r w:rsidR="00911BA8" w:rsidRPr="00E21947">
        <w:rPr>
          <w:rFonts w:ascii="Times New Roman" w:eastAsia="Times New Roman" w:hAnsi="Times New Roman" w:cs="Times New Roman"/>
          <w:b/>
          <w:bCs/>
          <w:sz w:val="24"/>
          <w:szCs w:val="24"/>
        </w:rPr>
        <w:t xml:space="preserve"> Factors Influencing Customer Satisfaction and Engagement in Retail</w:t>
      </w:r>
    </w:p>
    <w:p w:rsidR="00911BA8" w:rsidRPr="00E21947" w:rsidRDefault="00911BA8" w:rsidP="00911BA8">
      <w:pPr>
        <w:spacing w:before="100" w:beforeAutospacing="1" w:after="100" w:afterAutospacing="1" w:line="360" w:lineRule="auto"/>
        <w:outlineLvl w:val="3"/>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Store Environment</w:t>
      </w:r>
    </w:p>
    <w:p w:rsidR="00CA6FB5" w:rsidRPr="00E21947" w:rsidRDefault="00911BA8" w:rsidP="00911BA8">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The physical environment of a retail store significantly influences customer satisfaction and engagement. </w:t>
      </w:r>
      <w:proofErr w:type="spellStart"/>
      <w:r w:rsidRPr="00E21947">
        <w:rPr>
          <w:rFonts w:ascii="Times New Roman" w:eastAsia="Times New Roman" w:hAnsi="Times New Roman" w:cs="Times New Roman"/>
          <w:sz w:val="24"/>
          <w:szCs w:val="24"/>
        </w:rPr>
        <w:t>Bitner</w:t>
      </w:r>
      <w:proofErr w:type="spellEnd"/>
      <w:r w:rsidRPr="00E21947">
        <w:rPr>
          <w:rFonts w:ascii="Times New Roman" w:eastAsia="Times New Roman" w:hAnsi="Times New Roman" w:cs="Times New Roman"/>
          <w:sz w:val="24"/>
          <w:szCs w:val="24"/>
        </w:rPr>
        <w:t xml:space="preserve"> (1992) introduced the </w:t>
      </w:r>
      <w:proofErr w:type="spellStart"/>
      <w:r w:rsidRPr="00E21947">
        <w:rPr>
          <w:rFonts w:ascii="Times New Roman" w:eastAsia="Times New Roman" w:hAnsi="Times New Roman" w:cs="Times New Roman"/>
          <w:b/>
          <w:bCs/>
          <w:sz w:val="24"/>
          <w:szCs w:val="24"/>
        </w:rPr>
        <w:t>Servicescape</w:t>
      </w:r>
      <w:proofErr w:type="spellEnd"/>
      <w:r w:rsidRPr="00E21947">
        <w:rPr>
          <w:rFonts w:ascii="Times New Roman" w:eastAsia="Times New Roman" w:hAnsi="Times New Roman" w:cs="Times New Roman"/>
          <w:b/>
          <w:bCs/>
          <w:sz w:val="24"/>
          <w:szCs w:val="24"/>
        </w:rPr>
        <w:t xml:space="preserve"> Model</w:t>
      </w:r>
      <w:r w:rsidRPr="00E21947">
        <w:rPr>
          <w:rFonts w:ascii="Times New Roman" w:eastAsia="Times New Roman" w:hAnsi="Times New Roman" w:cs="Times New Roman"/>
          <w:sz w:val="24"/>
          <w:szCs w:val="24"/>
        </w:rPr>
        <w:t>, which posits that the store's design, layout, lighting, and atmosphere can enhance the shopping experience, leading to higher levels of customer satisfaction. A welcoming environment that is clean, well-organized, and easy to navigate can increase customer retention and satisfaction. In contrast, a poorly designed store can lead to frustration, reduced satisfaction, and a decline in customer loyalty.</w:t>
      </w:r>
    </w:p>
    <w:p w:rsidR="00911BA8" w:rsidRPr="00E21947" w:rsidRDefault="00911BA8" w:rsidP="00911BA8">
      <w:pPr>
        <w:spacing w:before="100" w:beforeAutospacing="1" w:after="100" w:afterAutospacing="1" w:line="360" w:lineRule="auto"/>
        <w:outlineLvl w:val="3"/>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lastRenderedPageBreak/>
        <w:t>Staff Quality</w:t>
      </w:r>
    </w:p>
    <w:p w:rsidR="00911BA8" w:rsidRPr="00E21947" w:rsidRDefault="00911BA8" w:rsidP="00911BA8">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Staff quality is another crucial factor influencing customer satisfaction. The behavior of employees in retail settings directly affects customers’ perceptions of service quality. According to a study by </w:t>
      </w:r>
      <w:proofErr w:type="spellStart"/>
      <w:r w:rsidRPr="00E21947">
        <w:rPr>
          <w:rFonts w:ascii="Times New Roman" w:eastAsia="Times New Roman" w:hAnsi="Times New Roman" w:cs="Times New Roman"/>
          <w:sz w:val="24"/>
          <w:szCs w:val="24"/>
        </w:rPr>
        <w:t>Boulding</w:t>
      </w:r>
      <w:proofErr w:type="spellEnd"/>
      <w:r w:rsidRPr="00E21947">
        <w:rPr>
          <w:rFonts w:ascii="Times New Roman" w:eastAsia="Times New Roman" w:hAnsi="Times New Roman" w:cs="Times New Roman"/>
          <w:sz w:val="24"/>
          <w:szCs w:val="24"/>
        </w:rPr>
        <w:t xml:space="preserve"> et al. (1993), service encounters where employees are helpful, knowledgeable, and courteous lead to higher levels of customer satisfaction. In retail, employees are often the face of the brand, and their interactions with customers can significantly impact the customer’s overall experience.</w:t>
      </w:r>
    </w:p>
    <w:p w:rsidR="00911BA8" w:rsidRPr="00E21947" w:rsidRDefault="00911BA8" w:rsidP="00911BA8">
      <w:pPr>
        <w:spacing w:before="100" w:beforeAutospacing="1" w:after="100" w:afterAutospacing="1" w:line="360" w:lineRule="auto"/>
        <w:outlineLvl w:val="3"/>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Brand Image</w:t>
      </w:r>
    </w:p>
    <w:p w:rsidR="00E21947" w:rsidRPr="00E21947" w:rsidRDefault="00911BA8" w:rsidP="00911BA8">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Brand image is the perception of a company’s reputation and its products in the minds of consumers. A positive brand image can enhance customer satisfaction, while a negative image can deter potential customers. According to </w:t>
      </w:r>
      <w:proofErr w:type="spellStart"/>
      <w:r w:rsidRPr="00E21947">
        <w:rPr>
          <w:rFonts w:ascii="Times New Roman" w:eastAsia="Times New Roman" w:hAnsi="Times New Roman" w:cs="Times New Roman"/>
          <w:sz w:val="24"/>
          <w:szCs w:val="24"/>
        </w:rPr>
        <w:t>Aaker</w:t>
      </w:r>
      <w:proofErr w:type="spellEnd"/>
      <w:r w:rsidRPr="00E21947">
        <w:rPr>
          <w:rFonts w:ascii="Times New Roman" w:eastAsia="Times New Roman" w:hAnsi="Times New Roman" w:cs="Times New Roman"/>
          <w:sz w:val="24"/>
          <w:szCs w:val="24"/>
        </w:rPr>
        <w:t xml:space="preserve"> (1996), brand image is shaped by the company’s communication, marketing efforts, and its history in the market. In retail, a strong brand image can inspire trust and influence purchasing decisions, resulting in increased customer loyalty and satisfaction.</w:t>
      </w:r>
    </w:p>
    <w:p w:rsidR="00911BA8" w:rsidRPr="00E21947" w:rsidRDefault="00911BA8" w:rsidP="00911BA8">
      <w:pPr>
        <w:spacing w:before="100" w:beforeAutospacing="1" w:after="100" w:afterAutospacing="1" w:line="360" w:lineRule="auto"/>
        <w:outlineLvl w:val="3"/>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Sales Techniques</w:t>
      </w:r>
    </w:p>
    <w:p w:rsidR="00CA6FB5" w:rsidRPr="00E21947" w:rsidRDefault="00911BA8" w:rsidP="00911BA8">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Sales techniques, such as upselling, cross-selling, and personalized service, are key in influencing customer satisfaction. A study by </w:t>
      </w:r>
      <w:proofErr w:type="spellStart"/>
      <w:r w:rsidRPr="00E21947">
        <w:rPr>
          <w:rFonts w:ascii="Times New Roman" w:eastAsia="Times New Roman" w:hAnsi="Times New Roman" w:cs="Times New Roman"/>
          <w:sz w:val="24"/>
          <w:szCs w:val="24"/>
        </w:rPr>
        <w:t>Grewal</w:t>
      </w:r>
      <w:proofErr w:type="spellEnd"/>
      <w:r w:rsidRPr="00E21947">
        <w:rPr>
          <w:rFonts w:ascii="Times New Roman" w:eastAsia="Times New Roman" w:hAnsi="Times New Roman" w:cs="Times New Roman"/>
          <w:sz w:val="24"/>
          <w:szCs w:val="24"/>
        </w:rPr>
        <w:t xml:space="preserve"> et al. (2003) showed that sales interactions that focus on the needs of customers, rather than pushing products, tend to result in greater satisfaction and engagement. Personalized service that acknowledges individual preferences and provides tailored recommendations leads to a more positive shopping experience.</w:t>
      </w:r>
    </w:p>
    <w:p w:rsidR="00421F2C" w:rsidRPr="00E21947" w:rsidRDefault="00911BA8" w:rsidP="00421F2C">
      <w:pPr>
        <w:spacing w:before="100" w:beforeAutospacing="1" w:after="100" w:afterAutospacing="1" w:line="360" w:lineRule="auto"/>
        <w:outlineLvl w:val="3"/>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Digital Engagement</w:t>
      </w:r>
    </w:p>
    <w:p w:rsidR="00421F2C" w:rsidRPr="00862A7B" w:rsidRDefault="00911BA8" w:rsidP="00862A7B">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1947">
        <w:rPr>
          <w:rFonts w:ascii="Times New Roman" w:eastAsia="Times New Roman" w:hAnsi="Times New Roman" w:cs="Times New Roman"/>
          <w:sz w:val="24"/>
          <w:szCs w:val="24"/>
        </w:rPr>
        <w:t xml:space="preserve">In the digital age, customer engagement extends beyond physical store visits to include online platforms such as social media, websites, and e-commerce. According to the </w:t>
      </w:r>
      <w:proofErr w:type="spellStart"/>
      <w:r w:rsidRPr="00E21947">
        <w:rPr>
          <w:rFonts w:ascii="Times New Roman" w:eastAsia="Times New Roman" w:hAnsi="Times New Roman" w:cs="Times New Roman"/>
          <w:b/>
          <w:bCs/>
          <w:sz w:val="24"/>
          <w:szCs w:val="24"/>
        </w:rPr>
        <w:t>Omnichannel</w:t>
      </w:r>
      <w:proofErr w:type="spellEnd"/>
      <w:r w:rsidRPr="00E21947">
        <w:rPr>
          <w:rFonts w:ascii="Times New Roman" w:eastAsia="Times New Roman" w:hAnsi="Times New Roman" w:cs="Times New Roman"/>
          <w:b/>
          <w:bCs/>
          <w:sz w:val="24"/>
          <w:szCs w:val="24"/>
        </w:rPr>
        <w:t xml:space="preserve"> Retailing Model</w:t>
      </w:r>
      <w:r w:rsidRPr="00E21947">
        <w:rPr>
          <w:rFonts w:ascii="Times New Roman" w:eastAsia="Times New Roman" w:hAnsi="Times New Roman" w:cs="Times New Roman"/>
          <w:sz w:val="24"/>
          <w:szCs w:val="24"/>
        </w:rPr>
        <w:t xml:space="preserve"> (</w:t>
      </w:r>
      <w:proofErr w:type="spellStart"/>
      <w:r w:rsidRPr="00E21947">
        <w:rPr>
          <w:rFonts w:ascii="Times New Roman" w:eastAsia="Times New Roman" w:hAnsi="Times New Roman" w:cs="Times New Roman"/>
          <w:sz w:val="24"/>
          <w:szCs w:val="24"/>
        </w:rPr>
        <w:t>Verhoef</w:t>
      </w:r>
      <w:proofErr w:type="spellEnd"/>
      <w:r w:rsidRPr="00E21947">
        <w:rPr>
          <w:rFonts w:ascii="Times New Roman" w:eastAsia="Times New Roman" w:hAnsi="Times New Roman" w:cs="Times New Roman"/>
          <w:sz w:val="24"/>
          <w:szCs w:val="24"/>
        </w:rPr>
        <w:t xml:space="preserve"> et al., 2015), integrating digital channels with traditional retail environments creates a seamless customer experience, enhancing </w:t>
      </w:r>
      <w:r w:rsidRPr="00E21947">
        <w:rPr>
          <w:rFonts w:ascii="Times New Roman" w:eastAsia="Times New Roman" w:hAnsi="Times New Roman" w:cs="Times New Roman"/>
          <w:sz w:val="24"/>
          <w:szCs w:val="24"/>
        </w:rPr>
        <w:lastRenderedPageBreak/>
        <w:t>engagement and satisfaction. Retailers that leverage social media for customer interaction and feedback are able to engage with customers on a deeper level, fostering long-term relationships and increasing brand loyalty.</w:t>
      </w:r>
    </w:p>
    <w:p w:rsidR="00421F2C" w:rsidRPr="00E21947" w:rsidRDefault="00A10E47" w:rsidP="00421F2C">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r w:rsidR="00421F2C" w:rsidRPr="00E21947">
        <w:rPr>
          <w:rFonts w:ascii="Times New Roman" w:eastAsia="Times New Roman" w:hAnsi="Times New Roman" w:cs="Times New Roman"/>
          <w:b/>
          <w:sz w:val="24"/>
          <w:szCs w:val="24"/>
        </w:rPr>
        <w:t xml:space="preserve"> Explore More Models Related to Customer Satisfaction and Engagement in TMW Enterprise Limited's Retail Sales</w:t>
      </w:r>
    </w:p>
    <w:p w:rsidR="00E21947"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In addition to foundational theories like Expectancy Disconfirmation Theory and Social Exchange Theory, several models have been developed to further understand the complex factors that influence customer satisfaction and engagement. These models can provide a more comprehensive framework for analyzing how TMW Enterprise Limited can improve its customer interactions, enhance satisfaction, and increase long-term loyalty.</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The Customer Engagement Cycle</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The Customer Engagement Cycle (Crosier et al., 2013) focuses on the emotional connection between a customer and a brand. The cycle posits that customer engagement is not a one-time event but an ongoing process that evolves over several stages: Initial Interaction, Active Engagement, Advocacy, and Re-engagement.</w:t>
      </w:r>
      <w:sdt>
        <w:sdtPr>
          <w:rPr>
            <w:rFonts w:ascii="Times New Roman" w:eastAsia="Times New Roman" w:hAnsi="Times New Roman" w:cs="Times New Roman"/>
            <w:sz w:val="24"/>
            <w:szCs w:val="24"/>
          </w:rPr>
          <w:id w:val="-666865850"/>
          <w:citation/>
        </w:sdtPr>
        <w:sdtEndPr/>
        <w:sdtContent>
          <w:r w:rsidR="004635C5" w:rsidRPr="00E21947">
            <w:rPr>
              <w:rFonts w:ascii="Times New Roman" w:eastAsia="Times New Roman" w:hAnsi="Times New Roman" w:cs="Times New Roman"/>
              <w:sz w:val="24"/>
              <w:szCs w:val="24"/>
            </w:rPr>
            <w:fldChar w:fldCharType="begin"/>
          </w:r>
          <w:r w:rsidR="004635C5" w:rsidRPr="00E21947">
            <w:rPr>
              <w:rFonts w:ascii="Times New Roman" w:eastAsia="Times New Roman" w:hAnsi="Times New Roman" w:cs="Times New Roman"/>
              <w:sz w:val="24"/>
              <w:szCs w:val="24"/>
            </w:rPr>
            <w:instrText xml:space="preserve"> CITATION Peo \l 1033 </w:instrText>
          </w:r>
          <w:r w:rsidR="004635C5" w:rsidRPr="00E21947">
            <w:rPr>
              <w:rFonts w:ascii="Times New Roman" w:eastAsia="Times New Roman" w:hAnsi="Times New Roman" w:cs="Times New Roman"/>
              <w:sz w:val="24"/>
              <w:szCs w:val="24"/>
            </w:rPr>
            <w:fldChar w:fldCharType="separate"/>
          </w:r>
          <w:r w:rsidR="004635C5" w:rsidRPr="00E21947">
            <w:rPr>
              <w:rFonts w:ascii="Times New Roman" w:eastAsia="Times New Roman" w:hAnsi="Times New Roman" w:cs="Times New Roman"/>
              <w:noProof/>
              <w:sz w:val="24"/>
              <w:szCs w:val="24"/>
            </w:rPr>
            <w:t xml:space="preserve"> (PeopleMetrics)</w:t>
          </w:r>
          <w:r w:rsidR="004635C5" w:rsidRPr="00E21947">
            <w:rPr>
              <w:rFonts w:ascii="Times New Roman" w:eastAsia="Times New Roman" w:hAnsi="Times New Roman" w:cs="Times New Roman"/>
              <w:sz w:val="24"/>
              <w:szCs w:val="24"/>
            </w:rPr>
            <w:fldChar w:fldCharType="end"/>
          </w:r>
        </w:sdtContent>
      </w:sdt>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Initial Interaction:</w:t>
      </w:r>
      <w:r w:rsidRPr="00E21947">
        <w:rPr>
          <w:rFonts w:ascii="Times New Roman" w:eastAsia="Times New Roman" w:hAnsi="Times New Roman" w:cs="Times New Roman"/>
          <w:sz w:val="24"/>
          <w:szCs w:val="24"/>
        </w:rPr>
        <w:t xml:space="preserve"> For TMW Enterprise, this first interaction could be through advertisements, website visits, or initial in-store experiences. Ensuring that the first </w:t>
      </w:r>
      <w:proofErr w:type="spellStart"/>
      <w:r w:rsidRPr="00E21947">
        <w:rPr>
          <w:rFonts w:ascii="Times New Roman" w:eastAsia="Times New Roman" w:hAnsi="Times New Roman" w:cs="Times New Roman"/>
          <w:sz w:val="24"/>
          <w:szCs w:val="24"/>
        </w:rPr>
        <w:t>touchpoint</w:t>
      </w:r>
      <w:proofErr w:type="spellEnd"/>
      <w:r w:rsidRPr="00E21947">
        <w:rPr>
          <w:rFonts w:ascii="Times New Roman" w:eastAsia="Times New Roman" w:hAnsi="Times New Roman" w:cs="Times New Roman"/>
          <w:sz w:val="24"/>
          <w:szCs w:val="24"/>
        </w:rPr>
        <w:t xml:space="preserve"> is positive and welcoming can set the tone for future engagement.</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Active Engagement:</w:t>
      </w:r>
      <w:r w:rsidRPr="00E21947">
        <w:rPr>
          <w:rFonts w:ascii="Times New Roman" w:eastAsia="Times New Roman" w:hAnsi="Times New Roman" w:cs="Times New Roman"/>
          <w:sz w:val="24"/>
          <w:szCs w:val="24"/>
        </w:rPr>
        <w:t xml:space="preserve"> Active engagement occurs when customers engage with the brand through repeat purchases, feedback, or participation in loyalty programs. TMW Enterprise can encourage active engagement through personalized promotions or discounts based on customers’ purchasing behavior.</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 xml:space="preserve"> Advocacy:</w:t>
      </w:r>
      <w:r w:rsidRPr="00E21947">
        <w:rPr>
          <w:rFonts w:ascii="Times New Roman" w:eastAsia="Times New Roman" w:hAnsi="Times New Roman" w:cs="Times New Roman"/>
          <w:sz w:val="24"/>
          <w:szCs w:val="24"/>
        </w:rPr>
        <w:t xml:space="preserve"> When customers feel strongly connected to a brand, they move to the advocacy stage. This is where customers not only remain loyal but actively recommend the brand to others. TMW Enterprise can facilitate advocacy through excellent customer service and loyalty programs that incentivize word-of-mouth recommendations.</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lastRenderedPageBreak/>
        <w:t>Re-engagement:</w:t>
      </w:r>
      <w:r w:rsidRPr="00E21947">
        <w:rPr>
          <w:rFonts w:ascii="Times New Roman" w:eastAsia="Times New Roman" w:hAnsi="Times New Roman" w:cs="Times New Roman"/>
          <w:sz w:val="24"/>
          <w:szCs w:val="24"/>
        </w:rPr>
        <w:t xml:space="preserve"> This stage occurs when customers return to the brand after a period of disengagement. Offering re-engagement incentives such as targeted email campaigns, exclusive offers, or seasonal promotions could help bring back lapsed customers and sustain long-term relationships.</w:t>
      </w:r>
    </w:p>
    <w:p w:rsidR="00E21947"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This cycle is important for TMW Enterprise because it highlights that customer satisfaction doesn’t end after a single sale. Rather, building a lasting emotional connection through consistent engagement and personalized experiences is critical for driving custom</w:t>
      </w:r>
      <w:r w:rsidR="00470571">
        <w:rPr>
          <w:rFonts w:ascii="Times New Roman" w:eastAsia="Times New Roman" w:hAnsi="Times New Roman" w:cs="Times New Roman"/>
          <w:sz w:val="24"/>
          <w:szCs w:val="24"/>
        </w:rPr>
        <w:t>er loyalty.</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The Kano Model</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The Kano Model (Kano et al., 1984) is another useful framework for understanding customer satisfaction. It categorizes product or service features into five categories based on how they impact customer satisfaction: Basic Needs, Performance Needs, Excitement Needs, Indifferent Attributes, and Reverse Attributes.</w:t>
      </w:r>
      <w:sdt>
        <w:sdtPr>
          <w:rPr>
            <w:rFonts w:ascii="Times New Roman" w:eastAsia="Times New Roman" w:hAnsi="Times New Roman" w:cs="Times New Roman"/>
            <w:sz w:val="24"/>
            <w:szCs w:val="24"/>
          </w:rPr>
          <w:id w:val="966388200"/>
          <w:citation/>
        </w:sdtPr>
        <w:sdtEndPr/>
        <w:sdtContent>
          <w:r w:rsidR="004635C5" w:rsidRPr="00E21947">
            <w:rPr>
              <w:rFonts w:ascii="Times New Roman" w:eastAsia="Times New Roman" w:hAnsi="Times New Roman" w:cs="Times New Roman"/>
              <w:sz w:val="24"/>
              <w:szCs w:val="24"/>
            </w:rPr>
            <w:fldChar w:fldCharType="begin"/>
          </w:r>
          <w:r w:rsidR="004635C5" w:rsidRPr="00E21947">
            <w:rPr>
              <w:rFonts w:ascii="Times New Roman" w:eastAsia="Times New Roman" w:hAnsi="Times New Roman" w:cs="Times New Roman"/>
              <w:sz w:val="24"/>
              <w:szCs w:val="24"/>
            </w:rPr>
            <w:instrText xml:space="preserve"> CITATION IAP \l 1033 </w:instrText>
          </w:r>
          <w:r w:rsidR="004635C5" w:rsidRPr="00E21947">
            <w:rPr>
              <w:rFonts w:ascii="Times New Roman" w:eastAsia="Times New Roman" w:hAnsi="Times New Roman" w:cs="Times New Roman"/>
              <w:sz w:val="24"/>
              <w:szCs w:val="24"/>
            </w:rPr>
            <w:fldChar w:fldCharType="separate"/>
          </w:r>
          <w:r w:rsidR="004635C5" w:rsidRPr="00E21947">
            <w:rPr>
              <w:rFonts w:ascii="Times New Roman" w:eastAsia="Times New Roman" w:hAnsi="Times New Roman" w:cs="Times New Roman"/>
              <w:noProof/>
              <w:sz w:val="24"/>
              <w:szCs w:val="24"/>
            </w:rPr>
            <w:t xml:space="preserve"> (internal)</w:t>
          </w:r>
          <w:r w:rsidR="004635C5" w:rsidRPr="00E21947">
            <w:rPr>
              <w:rFonts w:ascii="Times New Roman" w:eastAsia="Times New Roman" w:hAnsi="Times New Roman" w:cs="Times New Roman"/>
              <w:sz w:val="24"/>
              <w:szCs w:val="24"/>
            </w:rPr>
            <w:fldChar w:fldCharType="end"/>
          </w:r>
        </w:sdtContent>
      </w:sdt>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Basic Needs:</w:t>
      </w:r>
      <w:r w:rsidRPr="00E21947">
        <w:rPr>
          <w:rFonts w:ascii="Times New Roman" w:eastAsia="Times New Roman" w:hAnsi="Times New Roman" w:cs="Times New Roman"/>
          <w:sz w:val="24"/>
          <w:szCs w:val="24"/>
        </w:rPr>
        <w:t xml:space="preserve"> These are the minimum requirements that customers expect and take for granted. For TMW Enterprise, examples of basic needs include having a wide range of electronic products, competitive pricing, and reliable customer service. These features do not excite customers but lead to dissatisfaction if unmet.</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Performance Needs:</w:t>
      </w:r>
      <w:r w:rsidRPr="00E21947">
        <w:rPr>
          <w:rFonts w:ascii="Times New Roman" w:eastAsia="Times New Roman" w:hAnsi="Times New Roman" w:cs="Times New Roman"/>
          <w:sz w:val="24"/>
          <w:szCs w:val="24"/>
        </w:rPr>
        <w:t xml:space="preserve"> These are factors that customers explicitly desire and that lead to increased satisfaction when performed well. For TMW Enterprise, these might include fast checkout times, knowledgeable staff, or product variety. The better TMW Enterprise performs on these aspects, the more satisfied customers will be.</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Excitement Needs:</w:t>
      </w:r>
      <w:r w:rsidRPr="00E21947">
        <w:rPr>
          <w:rFonts w:ascii="Times New Roman" w:eastAsia="Times New Roman" w:hAnsi="Times New Roman" w:cs="Times New Roman"/>
          <w:sz w:val="24"/>
          <w:szCs w:val="24"/>
        </w:rPr>
        <w:t xml:space="preserve"> These are unexpected features or experiences that delight customers. They are not necessary, but they have the potential to surprise and delight, fostering customer loyalty. For TMW Enterprise, examples of excitement needs could be offering free gift wrapping, exclusive in-store events, or advanced product customization options. These features create positive brand experiences that differentiate TMW Enterprise from competitors.</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lastRenderedPageBreak/>
        <w:t>Indifferent Attributes:</w:t>
      </w:r>
      <w:r w:rsidRPr="00E21947">
        <w:rPr>
          <w:rFonts w:ascii="Times New Roman" w:eastAsia="Times New Roman" w:hAnsi="Times New Roman" w:cs="Times New Roman"/>
          <w:sz w:val="24"/>
          <w:szCs w:val="24"/>
        </w:rPr>
        <w:t xml:space="preserve"> These features don’t affect customer satisfaction because customers are indifferent to them. TMW Enterprise should focus its resources on other areas that directly impact customer satisfaction, such as product availability and store atmosphere, rather than on attributes that don’t matter much to consumers.</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Reverse Attributes:</w:t>
      </w:r>
      <w:r w:rsidRPr="00E21947">
        <w:rPr>
          <w:rFonts w:ascii="Times New Roman" w:eastAsia="Times New Roman" w:hAnsi="Times New Roman" w:cs="Times New Roman"/>
          <w:sz w:val="24"/>
          <w:szCs w:val="24"/>
        </w:rPr>
        <w:t xml:space="preserve"> These are features that, when present, can cause dissatisfaction. For example, overly aggressive sales tactics or high-pressure promotions may alienate customers. TMW Enterprise should be careful not to introduce features that customers dislike, such as excessive upselling or complex return policies.</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By analyzing customer feedback through the lens of the Kano Model, TMW Enterprise can prioritize improvements based on the factors that will have the greatest impact on custom</w:t>
      </w:r>
      <w:r w:rsidR="00D1021D">
        <w:rPr>
          <w:rFonts w:ascii="Times New Roman" w:eastAsia="Times New Roman" w:hAnsi="Times New Roman" w:cs="Times New Roman"/>
          <w:sz w:val="24"/>
          <w:szCs w:val="24"/>
        </w:rPr>
        <w:t>er satisfaction and engagement.</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The Loyalty Ladder Model</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The Loyalty Ladder Model is a framework that focuses on guiding customers through different stages of loyalty: Suspects, Prospects, Customers, Clients, and Advocates (Dick &amp; </w:t>
      </w:r>
      <w:proofErr w:type="spellStart"/>
      <w:r w:rsidRPr="00E21947">
        <w:rPr>
          <w:rFonts w:ascii="Times New Roman" w:eastAsia="Times New Roman" w:hAnsi="Times New Roman" w:cs="Times New Roman"/>
          <w:sz w:val="24"/>
          <w:szCs w:val="24"/>
        </w:rPr>
        <w:t>Basu</w:t>
      </w:r>
      <w:proofErr w:type="spellEnd"/>
      <w:r w:rsidRPr="00E21947">
        <w:rPr>
          <w:rFonts w:ascii="Times New Roman" w:eastAsia="Times New Roman" w:hAnsi="Times New Roman" w:cs="Times New Roman"/>
          <w:sz w:val="24"/>
          <w:szCs w:val="24"/>
        </w:rPr>
        <w:t>, 1994). Each stage represents a higher level of commitment to the brand.</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Suspects:</w:t>
      </w:r>
      <w:r w:rsidRPr="00E21947">
        <w:rPr>
          <w:rFonts w:ascii="Times New Roman" w:eastAsia="Times New Roman" w:hAnsi="Times New Roman" w:cs="Times New Roman"/>
          <w:sz w:val="24"/>
          <w:szCs w:val="24"/>
        </w:rPr>
        <w:t xml:space="preserve"> These are potential customers who may not yet know about TMW Enterprise but could be interested in its offerings. The goal here is to increase awareness through marketing campaigns and attract foot traffic to the stores or drive visits to the website.</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Prospects:</w:t>
      </w:r>
      <w:r w:rsidRPr="00E21947">
        <w:rPr>
          <w:rFonts w:ascii="Times New Roman" w:eastAsia="Times New Roman" w:hAnsi="Times New Roman" w:cs="Times New Roman"/>
          <w:sz w:val="24"/>
          <w:szCs w:val="24"/>
        </w:rPr>
        <w:t xml:space="preserve"> These are customers who have shown interest in TMW Enterprise’s products or services but have not yet made a purchase. TMW Enterprise can engage prospects through targeted promotions, product demonstrations, and testimonials.</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Customers:</w:t>
      </w:r>
      <w:r w:rsidRPr="00E21947">
        <w:rPr>
          <w:rFonts w:ascii="Times New Roman" w:eastAsia="Times New Roman" w:hAnsi="Times New Roman" w:cs="Times New Roman"/>
          <w:sz w:val="24"/>
          <w:szCs w:val="24"/>
        </w:rPr>
        <w:t xml:space="preserve"> These are individuals who have made a purchase from TMW Enterprise. To move them up the ladder, TMW Enterprise should focus on delivering excellent post-purchase service and ensuring satisfaction with the products and services.</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lastRenderedPageBreak/>
        <w:t>Clients:</w:t>
      </w:r>
      <w:r w:rsidRPr="00E21947">
        <w:rPr>
          <w:rFonts w:ascii="Times New Roman" w:eastAsia="Times New Roman" w:hAnsi="Times New Roman" w:cs="Times New Roman"/>
          <w:sz w:val="24"/>
          <w:szCs w:val="24"/>
        </w:rPr>
        <w:t xml:space="preserve"> Clients are loyal customers who return for repeat purchases and who trust TMW Enterprise as their primary retailer for electronics. TMW Enterprise can strengthen this relationship through loyalty programs, personalized offers, and consistent engagement.</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sz w:val="24"/>
          <w:szCs w:val="24"/>
        </w:rPr>
        <w:t>Advocates:</w:t>
      </w:r>
      <w:r w:rsidRPr="00E21947">
        <w:rPr>
          <w:rFonts w:ascii="Times New Roman" w:eastAsia="Times New Roman" w:hAnsi="Times New Roman" w:cs="Times New Roman"/>
          <w:sz w:val="24"/>
          <w:szCs w:val="24"/>
        </w:rPr>
        <w:t xml:space="preserve"> These are customers who actively promote TMW Enterprise to others. TMW Enterprise can foster advocacy through referral programs, encouraging satisfied customers to share their positive exper</w:t>
      </w:r>
      <w:r w:rsidR="00152071" w:rsidRPr="00E21947">
        <w:rPr>
          <w:rFonts w:ascii="Times New Roman" w:eastAsia="Times New Roman" w:hAnsi="Times New Roman" w:cs="Times New Roman"/>
          <w:sz w:val="24"/>
          <w:szCs w:val="24"/>
        </w:rPr>
        <w:t>iences with friends and family.</w:t>
      </w:r>
    </w:p>
    <w:p w:rsidR="00152071" w:rsidRPr="00470571"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By using the Loyalty Ladder Model, TMW Enterprise can design targeted strategies to move customers through the different stages of loyalty, thereby maximizing cus</w:t>
      </w:r>
      <w:r w:rsidR="00470571">
        <w:rPr>
          <w:rFonts w:ascii="Times New Roman" w:eastAsia="Times New Roman" w:hAnsi="Times New Roman" w:cs="Times New Roman"/>
          <w:sz w:val="24"/>
          <w:szCs w:val="24"/>
        </w:rPr>
        <w:t>tomer retention and engagement.</w:t>
      </w:r>
    </w:p>
    <w:p w:rsidR="00421F2C" w:rsidRPr="00E21947" w:rsidRDefault="00152071" w:rsidP="00421F2C">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 xml:space="preserve">The </w:t>
      </w:r>
      <w:r w:rsidR="000D3F87" w:rsidRPr="00E21947">
        <w:rPr>
          <w:rFonts w:ascii="Times New Roman" w:eastAsia="Times New Roman" w:hAnsi="Times New Roman" w:cs="Times New Roman"/>
          <w:b/>
          <w:sz w:val="24"/>
          <w:szCs w:val="24"/>
        </w:rPr>
        <w:t>Omni channel</w:t>
      </w:r>
      <w:r w:rsidRPr="00E21947">
        <w:rPr>
          <w:rFonts w:ascii="Times New Roman" w:eastAsia="Times New Roman" w:hAnsi="Times New Roman" w:cs="Times New Roman"/>
          <w:b/>
          <w:sz w:val="24"/>
          <w:szCs w:val="24"/>
        </w:rPr>
        <w:t xml:space="preserve"> Retailing Model</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As the retail industry increasingly shifts towards an </w:t>
      </w:r>
      <w:r w:rsidR="000D3F87" w:rsidRPr="00E21947">
        <w:rPr>
          <w:rFonts w:ascii="Times New Roman" w:eastAsia="Times New Roman" w:hAnsi="Times New Roman" w:cs="Times New Roman"/>
          <w:sz w:val="24"/>
          <w:szCs w:val="24"/>
        </w:rPr>
        <w:t>Omni channel</w:t>
      </w:r>
      <w:r w:rsidRPr="00E21947">
        <w:rPr>
          <w:rFonts w:ascii="Times New Roman" w:eastAsia="Times New Roman" w:hAnsi="Times New Roman" w:cs="Times New Roman"/>
          <w:sz w:val="24"/>
          <w:szCs w:val="24"/>
        </w:rPr>
        <w:t xml:space="preserve"> approach, integrating physical and digital experiences becomes crucial for customer satisfaction. The </w:t>
      </w:r>
      <w:proofErr w:type="spellStart"/>
      <w:r w:rsidRPr="00E21947">
        <w:rPr>
          <w:rFonts w:ascii="Times New Roman" w:eastAsia="Times New Roman" w:hAnsi="Times New Roman" w:cs="Times New Roman"/>
          <w:sz w:val="24"/>
          <w:szCs w:val="24"/>
        </w:rPr>
        <w:t>Omnichannel</w:t>
      </w:r>
      <w:proofErr w:type="spellEnd"/>
      <w:r w:rsidRPr="00E21947">
        <w:rPr>
          <w:rFonts w:ascii="Times New Roman" w:eastAsia="Times New Roman" w:hAnsi="Times New Roman" w:cs="Times New Roman"/>
          <w:sz w:val="24"/>
          <w:szCs w:val="24"/>
        </w:rPr>
        <w:t xml:space="preserve"> Retailing Model (</w:t>
      </w:r>
      <w:proofErr w:type="spellStart"/>
      <w:r w:rsidRPr="00E21947">
        <w:rPr>
          <w:rFonts w:ascii="Times New Roman" w:eastAsia="Times New Roman" w:hAnsi="Times New Roman" w:cs="Times New Roman"/>
          <w:sz w:val="24"/>
          <w:szCs w:val="24"/>
        </w:rPr>
        <w:t>Verhoef</w:t>
      </w:r>
      <w:proofErr w:type="spellEnd"/>
      <w:r w:rsidRPr="00E21947">
        <w:rPr>
          <w:rFonts w:ascii="Times New Roman" w:eastAsia="Times New Roman" w:hAnsi="Times New Roman" w:cs="Times New Roman"/>
          <w:sz w:val="24"/>
          <w:szCs w:val="24"/>
        </w:rPr>
        <w:t xml:space="preserve"> et al., 2015) emphasizes the integration of all available customer </w:t>
      </w:r>
      <w:proofErr w:type="spellStart"/>
      <w:r w:rsidRPr="00E21947">
        <w:rPr>
          <w:rFonts w:ascii="Times New Roman" w:eastAsia="Times New Roman" w:hAnsi="Times New Roman" w:cs="Times New Roman"/>
          <w:sz w:val="24"/>
          <w:szCs w:val="24"/>
        </w:rPr>
        <w:t>touchpoints</w:t>
      </w:r>
      <w:proofErr w:type="spellEnd"/>
      <w:r w:rsidRPr="00E21947">
        <w:rPr>
          <w:rFonts w:ascii="Times New Roman" w:eastAsia="Times New Roman" w:hAnsi="Times New Roman" w:cs="Times New Roman"/>
          <w:sz w:val="24"/>
          <w:szCs w:val="24"/>
        </w:rPr>
        <w:t xml:space="preserve">—physical stores, online platforms, mobile apps, social media, and customer service channels—to create </w:t>
      </w:r>
      <w:r w:rsidR="00152071" w:rsidRPr="00E21947">
        <w:rPr>
          <w:rFonts w:ascii="Times New Roman" w:eastAsia="Times New Roman" w:hAnsi="Times New Roman" w:cs="Times New Roman"/>
          <w:sz w:val="24"/>
          <w:szCs w:val="24"/>
        </w:rPr>
        <w:t>a seamless customer experience.</w:t>
      </w:r>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For TMW Enterprise, </w:t>
      </w:r>
      <w:r w:rsidR="000D3F87" w:rsidRPr="00E21947">
        <w:rPr>
          <w:rFonts w:ascii="Times New Roman" w:eastAsia="Times New Roman" w:hAnsi="Times New Roman" w:cs="Times New Roman"/>
          <w:sz w:val="24"/>
          <w:szCs w:val="24"/>
        </w:rPr>
        <w:t>Omni channel</w:t>
      </w:r>
      <w:r w:rsidRPr="00E21947">
        <w:rPr>
          <w:rFonts w:ascii="Times New Roman" w:eastAsia="Times New Roman" w:hAnsi="Times New Roman" w:cs="Times New Roman"/>
          <w:sz w:val="24"/>
          <w:szCs w:val="24"/>
        </w:rPr>
        <w:t xml:space="preserve"> strategies are essential for meeting the needs of modern consumers who expect convenience and flexibility. Customers may browse products online and purchase them in-store, or vice versa. TMW Enterprise must ensure that all channels work together to provide a consistent and convenient experience. Integrating digital tools like mobile apps for product browsing, customer support, and loyalty rewards can drive engagement and increase satisfaction.</w:t>
      </w:r>
      <w:sdt>
        <w:sdtPr>
          <w:rPr>
            <w:rFonts w:ascii="Times New Roman" w:eastAsia="Times New Roman" w:hAnsi="Times New Roman" w:cs="Times New Roman"/>
            <w:sz w:val="24"/>
            <w:szCs w:val="24"/>
          </w:rPr>
          <w:id w:val="1056042147"/>
          <w:citation/>
        </w:sdtPr>
        <w:sdtEndPr/>
        <w:sdtContent>
          <w:r w:rsidR="004635C5" w:rsidRPr="00E21947">
            <w:rPr>
              <w:rFonts w:ascii="Times New Roman" w:eastAsia="Times New Roman" w:hAnsi="Times New Roman" w:cs="Times New Roman"/>
              <w:sz w:val="24"/>
              <w:szCs w:val="24"/>
            </w:rPr>
            <w:fldChar w:fldCharType="begin"/>
          </w:r>
          <w:r w:rsidR="004635C5" w:rsidRPr="00E21947">
            <w:rPr>
              <w:rFonts w:ascii="Times New Roman" w:eastAsia="Times New Roman" w:hAnsi="Times New Roman" w:cs="Times New Roman"/>
              <w:sz w:val="24"/>
              <w:szCs w:val="24"/>
            </w:rPr>
            <w:instrText xml:space="preserve"> CITATION Par23 \l 1033 </w:instrText>
          </w:r>
          <w:r w:rsidR="004635C5" w:rsidRPr="00E21947">
            <w:rPr>
              <w:rFonts w:ascii="Times New Roman" w:eastAsia="Times New Roman" w:hAnsi="Times New Roman" w:cs="Times New Roman"/>
              <w:sz w:val="24"/>
              <w:szCs w:val="24"/>
            </w:rPr>
            <w:fldChar w:fldCharType="separate"/>
          </w:r>
          <w:r w:rsidR="004635C5" w:rsidRPr="00E21947">
            <w:rPr>
              <w:rFonts w:ascii="Times New Roman" w:eastAsia="Times New Roman" w:hAnsi="Times New Roman" w:cs="Times New Roman"/>
              <w:noProof/>
              <w:sz w:val="24"/>
              <w:szCs w:val="24"/>
            </w:rPr>
            <w:t xml:space="preserve"> (Thaichon, 2023)</w:t>
          </w:r>
          <w:r w:rsidR="004635C5" w:rsidRPr="00E21947">
            <w:rPr>
              <w:rFonts w:ascii="Times New Roman" w:eastAsia="Times New Roman" w:hAnsi="Times New Roman" w:cs="Times New Roman"/>
              <w:sz w:val="24"/>
              <w:szCs w:val="24"/>
            </w:rPr>
            <w:fldChar w:fldCharType="end"/>
          </w:r>
        </w:sdtContent>
      </w:sdt>
    </w:p>
    <w:p w:rsidR="00421F2C" w:rsidRPr="00E21947" w:rsidRDefault="00421F2C" w:rsidP="00421F2C">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By applying these additional models, TMW Enterprise can gain a deeper understanding of the various factors that influence customer satisfaction and engagement. Each model offers different insights that can guide the company in improving its sales strategies, optimizing customer experiences, and fostering long-term relationships.</w:t>
      </w:r>
    </w:p>
    <w:p w:rsidR="00935A8E" w:rsidRPr="00E21947" w:rsidRDefault="00935A8E" w:rsidP="00911BA8">
      <w:pPr>
        <w:spacing w:before="100" w:beforeAutospacing="1" w:after="100" w:afterAutospacing="1" w:line="360" w:lineRule="auto"/>
        <w:jc w:val="both"/>
        <w:rPr>
          <w:rFonts w:ascii="Times New Roman" w:eastAsia="Times New Roman" w:hAnsi="Times New Roman" w:cs="Times New Roman"/>
          <w:sz w:val="24"/>
          <w:szCs w:val="24"/>
        </w:rPr>
      </w:pPr>
    </w:p>
    <w:p w:rsidR="00911BA8" w:rsidRPr="00E21947" w:rsidRDefault="00A10E47" w:rsidP="00911BA8">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2.9</w:t>
      </w:r>
      <w:r w:rsidR="00911BA8" w:rsidRPr="00E21947">
        <w:rPr>
          <w:rFonts w:ascii="Times New Roman" w:eastAsia="Times New Roman" w:hAnsi="Times New Roman" w:cs="Times New Roman"/>
          <w:b/>
          <w:bCs/>
          <w:sz w:val="24"/>
          <w:szCs w:val="24"/>
        </w:rPr>
        <w:t xml:space="preserve"> Conceptual Framework</w:t>
      </w:r>
    </w:p>
    <w:p w:rsidR="00911BA8" w:rsidRPr="00E21947" w:rsidRDefault="00911BA8" w:rsidP="00911BA8">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Based on the reviewed literature, the conceptual framework for this study is built around the following key variables:</w:t>
      </w:r>
    </w:p>
    <w:p w:rsidR="00911BA8" w:rsidRPr="00E21947" w:rsidRDefault="00911BA8" w:rsidP="00911BA8">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This framework will guide the analysis of the factors influencing customer satisfaction and engagement at TMW Enterprise Limited, providing a comprehensive view of how these variables interact to shape customer behavior.</w:t>
      </w:r>
    </w:p>
    <w:p w:rsidR="00862A7B" w:rsidRPr="00862A7B" w:rsidRDefault="0002144A" w:rsidP="00862A7B">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hAnsi="Times New Roman" w:cs="Times New Roman"/>
          <w:b/>
          <w:bCs/>
          <w:sz w:val="24"/>
          <w:szCs w:val="24"/>
        </w:rPr>
        <w:t>C</w:t>
      </w:r>
      <w:r w:rsidR="00862A7B">
        <w:rPr>
          <w:rFonts w:ascii="Times New Roman" w:hAnsi="Times New Roman" w:cs="Times New Roman"/>
          <w:b/>
          <w:bCs/>
          <w:sz w:val="24"/>
          <w:szCs w:val="24"/>
        </w:rPr>
        <w:t>onceptual Framework of the Re</w:t>
      </w:r>
      <w:r w:rsidR="00470571">
        <w:rPr>
          <w:rFonts w:ascii="Times New Roman" w:hAnsi="Times New Roman" w:cs="Times New Roman"/>
          <w:b/>
          <w:bCs/>
          <w:sz w:val="24"/>
          <w:szCs w:val="24"/>
        </w:rPr>
        <w:t>s</w:t>
      </w:r>
      <w:r w:rsidR="00862A7B">
        <w:rPr>
          <w:rFonts w:ascii="Times New Roman" w:hAnsi="Times New Roman" w:cs="Times New Roman"/>
          <w:b/>
          <w:bCs/>
          <w:sz w:val="24"/>
          <w:szCs w:val="24"/>
        </w:rPr>
        <w:t>earch</w:t>
      </w:r>
    </w:p>
    <w:p w:rsidR="00911BA8" w:rsidRPr="00E21947" w:rsidRDefault="000541CF" w:rsidP="00911BA8">
      <w:pPr>
        <w:pStyle w:val="NormalWeb"/>
        <w:spacing w:line="360" w:lineRule="auto"/>
        <w:rPr>
          <w:b/>
          <w:bCs/>
        </w:rPr>
      </w:pPr>
      <w:r>
        <w:rPr>
          <w:b/>
          <w:bCs/>
          <w:noProof/>
          <w:lang w:eastAsia="zh-TW"/>
        </w:rPr>
        <mc:AlternateContent>
          <mc:Choice Requires="wps">
            <w:drawing>
              <wp:anchor distT="0" distB="0" distL="114300" distR="114300" simplePos="0" relativeHeight="251662336" behindDoc="0" locked="0" layoutInCell="1" allowOverlap="1" wp14:anchorId="2EF183C5" wp14:editId="0258F117">
                <wp:simplePos x="0" y="0"/>
                <wp:positionH relativeFrom="column">
                  <wp:posOffset>-6350</wp:posOffset>
                </wp:positionH>
                <wp:positionV relativeFrom="paragraph">
                  <wp:posOffset>62230</wp:posOffset>
                </wp:positionV>
                <wp:extent cx="1530350" cy="361950"/>
                <wp:effectExtent l="0" t="0" r="12700" b="19050"/>
                <wp:wrapNone/>
                <wp:docPr id="5" name="Rounded Rectangle 5"/>
                <wp:cNvGraphicFramePr/>
                <a:graphic xmlns:a="http://schemas.openxmlformats.org/drawingml/2006/main">
                  <a:graphicData uri="http://schemas.microsoft.com/office/word/2010/wordprocessingShape">
                    <wps:wsp>
                      <wps:cNvSpPr/>
                      <wps:spPr>
                        <a:xfrm>
                          <a:off x="0" y="0"/>
                          <a:ext cx="1530350"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3306" w:rsidRPr="00470571" w:rsidRDefault="00733306" w:rsidP="000541CF">
                            <w:pPr>
                              <w:jc w:val="center"/>
                              <w:rPr>
                                <w:rFonts w:ascii="Times New Roman" w:hAnsi="Times New Roman" w:cs="Times New Roman"/>
                                <w:sz w:val="24"/>
                              </w:rPr>
                            </w:pPr>
                            <w:r w:rsidRPr="00470571">
                              <w:rPr>
                                <w:rFonts w:ascii="Times New Roman" w:hAnsi="Times New Roman" w:cs="Times New Roman"/>
                                <w:sz w:val="24"/>
                              </w:rPr>
                              <w:t xml:space="preserve">Service </w:t>
                            </w:r>
                            <w:r>
                              <w:rPr>
                                <w:rFonts w:ascii="Times New Roman" w:hAnsi="Times New Roman" w:cs="Times New Roman"/>
                                <w:sz w:val="24"/>
                              </w:rPr>
                              <w:t>Q</w:t>
                            </w:r>
                            <w:r w:rsidRPr="00470571">
                              <w:rPr>
                                <w:rFonts w:ascii="Times New Roman" w:hAnsi="Times New Roman" w:cs="Times New Roman"/>
                                <w:sz w:val="24"/>
                              </w:rPr>
                              <w:t>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 o:spid="_x0000_s1026" style="position:absolute;margin-left:-.5pt;margin-top:4.9pt;width:120.5pt;height:2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" fillcolor="#4f81bd [3204]" strokecolor="#243f60 [1604]" strokeweight="2pt">
                <v:textbox>
                  <w:txbxContent>
                    <w:p w:rsidR="00C22718" w:rsidRPr="00470571" w:rsidRDefault="00C22718" w:rsidP="000541CF">
                      <w:pPr>
                        <w:jc w:val="center"/>
                        <w:rPr>
                          <w:rFonts w:ascii="Times New Roman" w:hAnsi="Times New Roman" w:cs="Times New Roman"/>
                          <w:sz w:val="24"/>
                        </w:rPr>
                      </w:pPr>
                      <w:r w:rsidRPr="00470571">
                        <w:rPr>
                          <w:rFonts w:ascii="Times New Roman" w:hAnsi="Times New Roman" w:cs="Times New Roman"/>
                          <w:sz w:val="24"/>
                        </w:rPr>
                        <w:t xml:space="preserve">Service </w:t>
                      </w:r>
                      <w:r w:rsidR="00470571">
                        <w:rPr>
                          <w:rFonts w:ascii="Times New Roman" w:hAnsi="Times New Roman" w:cs="Times New Roman"/>
                          <w:sz w:val="24"/>
                        </w:rPr>
                        <w:t>Q</w:t>
                      </w:r>
                      <w:r w:rsidRPr="00470571">
                        <w:rPr>
                          <w:rFonts w:ascii="Times New Roman" w:hAnsi="Times New Roman" w:cs="Times New Roman"/>
                          <w:sz w:val="24"/>
                        </w:rPr>
                        <w:t>uality</w:t>
                      </w:r>
                    </w:p>
                  </w:txbxContent>
                </v:textbox>
              </v:roundrect>
            </w:pict>
          </mc:Fallback>
        </mc:AlternateContent>
      </w:r>
      <w:r>
        <w:rPr>
          <w:b/>
          <w:bCs/>
          <w:noProof/>
          <w:lang w:eastAsia="zh-TW"/>
        </w:rPr>
        <mc:AlternateContent>
          <mc:Choice Requires="wps">
            <w:drawing>
              <wp:anchor distT="0" distB="0" distL="114300" distR="114300" simplePos="0" relativeHeight="251669504" behindDoc="0" locked="0" layoutInCell="1" allowOverlap="1" wp14:anchorId="6DBA0346" wp14:editId="141C892C">
                <wp:simplePos x="0" y="0"/>
                <wp:positionH relativeFrom="column">
                  <wp:posOffset>1485900</wp:posOffset>
                </wp:positionH>
                <wp:positionV relativeFrom="paragraph">
                  <wp:posOffset>290830</wp:posOffset>
                </wp:positionV>
                <wp:extent cx="1143000" cy="781050"/>
                <wp:effectExtent l="0" t="0" r="76200" b="57150"/>
                <wp:wrapNone/>
                <wp:docPr id="13" name="Straight Arrow Connector 13"/>
                <wp:cNvGraphicFramePr/>
                <a:graphic xmlns:a="http://schemas.openxmlformats.org/drawingml/2006/main">
                  <a:graphicData uri="http://schemas.microsoft.com/office/word/2010/wordprocessingShape">
                    <wps:wsp>
                      <wps:cNvCnPr/>
                      <wps:spPr>
                        <a:xfrm>
                          <a:off x="0" y="0"/>
                          <a:ext cx="1143000"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763040D4" id="_x0000_t32" coordsize="21600,21600" o:spt="32" o:oned="t" path="m,l21600,21600e" filled="f">
                <v:path arrowok="t" fillok="f" o:connecttype="none"/>
                <o:lock v:ext="edit" shapetype="t"/>
              </v:shapetype>
              <v:shape id="Straight Arrow Connector 13" o:spid="_x0000_s1026" type="#_x0000_t32" style="position:absolute;margin-left:117pt;margin-top:22.9pt;width:90pt;height:6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" strokecolor="#4579b8 [3044]">
                <v:stroke endarrow="block"/>
              </v:shape>
            </w:pict>
          </mc:Fallback>
        </mc:AlternateContent>
      </w:r>
    </w:p>
    <w:p w:rsidR="000541CF" w:rsidRDefault="000541CF" w:rsidP="0002144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63360" behindDoc="0" locked="0" layoutInCell="1" allowOverlap="1" wp14:anchorId="438A1967" wp14:editId="23FD624E">
                <wp:simplePos x="0" y="0"/>
                <wp:positionH relativeFrom="column">
                  <wp:posOffset>-6350</wp:posOffset>
                </wp:positionH>
                <wp:positionV relativeFrom="paragraph">
                  <wp:posOffset>66040</wp:posOffset>
                </wp:positionV>
                <wp:extent cx="1536700" cy="368300"/>
                <wp:effectExtent l="0" t="0" r="25400" b="12700"/>
                <wp:wrapNone/>
                <wp:docPr id="6" name="Rounded Rectangle 6"/>
                <wp:cNvGraphicFramePr/>
                <a:graphic xmlns:a="http://schemas.openxmlformats.org/drawingml/2006/main">
                  <a:graphicData uri="http://schemas.microsoft.com/office/word/2010/wordprocessingShape">
                    <wps:wsp>
                      <wps:cNvSpPr/>
                      <wps:spPr>
                        <a:xfrm>
                          <a:off x="0" y="0"/>
                          <a:ext cx="1536700" cy="368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3306" w:rsidRPr="00470571" w:rsidRDefault="00733306" w:rsidP="000541CF">
                            <w:pPr>
                              <w:jc w:val="center"/>
                              <w:rPr>
                                <w:rFonts w:ascii="Times New Roman" w:hAnsi="Times New Roman" w:cs="Times New Roman"/>
                                <w:sz w:val="24"/>
                              </w:rPr>
                            </w:pPr>
                            <w:r w:rsidRPr="00470571">
                              <w:rPr>
                                <w:rFonts w:ascii="Times New Roman" w:hAnsi="Times New Roman" w:cs="Times New Roman"/>
                                <w:sz w:val="24"/>
                              </w:rPr>
                              <w:t xml:space="preserve">Product </w:t>
                            </w:r>
                            <w:r>
                              <w:rPr>
                                <w:rFonts w:ascii="Times New Roman" w:hAnsi="Times New Roman" w:cs="Times New Roman"/>
                                <w:sz w:val="24"/>
                              </w:rPr>
                              <w:t>Q</w:t>
                            </w:r>
                            <w:r w:rsidRPr="00470571">
                              <w:rPr>
                                <w:rFonts w:ascii="Times New Roman" w:hAnsi="Times New Roman" w:cs="Times New Roman"/>
                                <w:sz w:val="24"/>
                              </w:rPr>
                              <w:t>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 o:spid="_x0000_s1027" style="position:absolute;left:0;text-align:left;margin-left:-.5pt;margin-top:5.2pt;width:121pt;height:2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" fillcolor="#4f81bd [3204]" strokecolor="#243f60 [1604]" strokeweight="2pt">
                <v:textbox>
                  <w:txbxContent>
                    <w:p w:rsidR="00C22718" w:rsidRPr="00470571" w:rsidRDefault="00C22718" w:rsidP="000541CF">
                      <w:pPr>
                        <w:jc w:val="center"/>
                        <w:rPr>
                          <w:rFonts w:ascii="Times New Roman" w:hAnsi="Times New Roman" w:cs="Times New Roman"/>
                          <w:sz w:val="24"/>
                        </w:rPr>
                      </w:pPr>
                      <w:r w:rsidRPr="00470571">
                        <w:rPr>
                          <w:rFonts w:ascii="Times New Roman" w:hAnsi="Times New Roman" w:cs="Times New Roman"/>
                          <w:sz w:val="24"/>
                        </w:rPr>
                        <w:t xml:space="preserve">Product </w:t>
                      </w:r>
                      <w:r w:rsidR="00470571">
                        <w:rPr>
                          <w:rFonts w:ascii="Times New Roman" w:hAnsi="Times New Roman" w:cs="Times New Roman"/>
                          <w:sz w:val="24"/>
                        </w:rPr>
                        <w:t>Q</w:t>
                      </w:r>
                      <w:r w:rsidRPr="00470571">
                        <w:rPr>
                          <w:rFonts w:ascii="Times New Roman" w:hAnsi="Times New Roman" w:cs="Times New Roman"/>
                          <w:sz w:val="24"/>
                        </w:rPr>
                        <w:t>uality</w:t>
                      </w:r>
                    </w:p>
                  </w:txbxContent>
                </v:textbox>
              </v:roundrect>
            </w:pict>
          </mc:Fallback>
        </mc:AlternateContent>
      </w:r>
      <w:r>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70528" behindDoc="0" locked="0" layoutInCell="1" allowOverlap="1" wp14:anchorId="37A1CCB5" wp14:editId="55371717">
                <wp:simplePos x="0" y="0"/>
                <wp:positionH relativeFrom="column">
                  <wp:posOffset>1530350</wp:posOffset>
                </wp:positionH>
                <wp:positionV relativeFrom="paragraph">
                  <wp:posOffset>320040</wp:posOffset>
                </wp:positionV>
                <wp:extent cx="1168400" cy="463550"/>
                <wp:effectExtent l="0" t="0" r="69850" b="69850"/>
                <wp:wrapNone/>
                <wp:docPr id="16" name="Straight Arrow Connector 16"/>
                <wp:cNvGraphicFramePr/>
                <a:graphic xmlns:a="http://schemas.openxmlformats.org/drawingml/2006/main">
                  <a:graphicData uri="http://schemas.microsoft.com/office/word/2010/wordprocessingShape">
                    <wps:wsp>
                      <wps:cNvCnPr/>
                      <wps:spPr>
                        <a:xfrm>
                          <a:off x="0" y="0"/>
                          <a:ext cx="1168400" cy="463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C91D86B" id="Straight Arrow Connector 16" o:spid="_x0000_s1026" type="#_x0000_t32" style="position:absolute;margin-left:120.5pt;margin-top:25.2pt;width:92pt;height:3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" strokecolor="#4579b8 [3044]">
                <v:stroke endarrow="block"/>
              </v:shape>
            </w:pict>
          </mc:Fallback>
        </mc:AlternateContent>
      </w:r>
      <w:r>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68480" behindDoc="0" locked="0" layoutInCell="1" allowOverlap="1" wp14:anchorId="3D7DB74E" wp14:editId="1AEDFF09">
                <wp:simplePos x="0" y="0"/>
                <wp:positionH relativeFrom="column">
                  <wp:posOffset>2832100</wp:posOffset>
                </wp:positionH>
                <wp:positionV relativeFrom="paragraph">
                  <wp:posOffset>294640</wp:posOffset>
                </wp:positionV>
                <wp:extent cx="2165350" cy="1435100"/>
                <wp:effectExtent l="0" t="0" r="25400" b="12700"/>
                <wp:wrapNone/>
                <wp:docPr id="11" name="Rounded Rectangle 11"/>
                <wp:cNvGraphicFramePr/>
                <a:graphic xmlns:a="http://schemas.openxmlformats.org/drawingml/2006/main">
                  <a:graphicData uri="http://schemas.microsoft.com/office/word/2010/wordprocessingShape">
                    <wps:wsp>
                      <wps:cNvSpPr/>
                      <wps:spPr>
                        <a:xfrm>
                          <a:off x="0" y="0"/>
                          <a:ext cx="2165350" cy="1435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3306" w:rsidRPr="00470571" w:rsidRDefault="00733306" w:rsidP="000541CF">
                            <w:pPr>
                              <w:jc w:val="center"/>
                              <w:rPr>
                                <w:rFonts w:ascii="Times New Roman" w:hAnsi="Times New Roman" w:cs="Times New Roman"/>
                                <w:sz w:val="28"/>
                              </w:rPr>
                            </w:pPr>
                            <w:r w:rsidRPr="00470571">
                              <w:rPr>
                                <w:rFonts w:ascii="Times New Roman" w:hAnsi="Times New Roman" w:cs="Times New Roman"/>
                                <w:sz w:val="28"/>
                              </w:rPr>
                              <w:t>Customer 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 o:spid="_x0000_s1028" style="position:absolute;left:0;text-align:left;margin-left:223pt;margin-top:23.2pt;width:170.5pt;height:113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" fillcolor="#4f81bd [3204]" strokecolor="#243f60 [1604]" strokeweight="2pt">
                <v:textbox>
                  <w:txbxContent>
                    <w:p w:rsidR="00C22718" w:rsidRPr="00470571" w:rsidRDefault="00C22718" w:rsidP="000541CF">
                      <w:pPr>
                        <w:jc w:val="center"/>
                        <w:rPr>
                          <w:rFonts w:ascii="Times New Roman" w:hAnsi="Times New Roman" w:cs="Times New Roman"/>
                          <w:sz w:val="28"/>
                        </w:rPr>
                      </w:pPr>
                      <w:r w:rsidRPr="00470571">
                        <w:rPr>
                          <w:rFonts w:ascii="Times New Roman" w:hAnsi="Times New Roman" w:cs="Times New Roman"/>
                          <w:sz w:val="28"/>
                        </w:rPr>
                        <w:t>Customer Satisfaction</w:t>
                      </w:r>
                    </w:p>
                  </w:txbxContent>
                </v:textbox>
              </v:roundrect>
            </w:pict>
          </mc:Fallback>
        </mc:AlternateContent>
      </w:r>
    </w:p>
    <w:p w:rsidR="000541CF" w:rsidRDefault="000541CF" w:rsidP="0002144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64384" behindDoc="0" locked="0" layoutInCell="1" allowOverlap="1" wp14:anchorId="440B0C8F" wp14:editId="76EDB385">
                <wp:simplePos x="0" y="0"/>
                <wp:positionH relativeFrom="column">
                  <wp:posOffset>0</wp:posOffset>
                </wp:positionH>
                <wp:positionV relativeFrom="paragraph">
                  <wp:posOffset>190500</wp:posOffset>
                </wp:positionV>
                <wp:extent cx="1517650" cy="336550"/>
                <wp:effectExtent l="0" t="0" r="25400" b="25400"/>
                <wp:wrapNone/>
                <wp:docPr id="7" name="Rounded Rectangle 7"/>
                <wp:cNvGraphicFramePr/>
                <a:graphic xmlns:a="http://schemas.openxmlformats.org/drawingml/2006/main">
                  <a:graphicData uri="http://schemas.microsoft.com/office/word/2010/wordprocessingShape">
                    <wps:wsp>
                      <wps:cNvSpPr/>
                      <wps:spPr>
                        <a:xfrm>
                          <a:off x="0" y="0"/>
                          <a:ext cx="1517650" cy="336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3306" w:rsidRPr="00470571" w:rsidRDefault="00733306" w:rsidP="000541CF">
                            <w:pPr>
                              <w:jc w:val="center"/>
                              <w:rPr>
                                <w:rFonts w:ascii="Times New Roman" w:hAnsi="Times New Roman" w:cs="Times New Roman"/>
                                <w:sz w:val="24"/>
                              </w:rPr>
                            </w:pPr>
                            <w:r w:rsidRPr="00470571">
                              <w:rPr>
                                <w:rFonts w:ascii="Times New Roman" w:hAnsi="Times New Roman" w:cs="Times New Roman"/>
                                <w:sz w:val="24"/>
                              </w:rPr>
                              <w:t xml:space="preserve">Store </w:t>
                            </w:r>
                            <w:r>
                              <w:rPr>
                                <w:rFonts w:ascii="Times New Roman" w:hAnsi="Times New Roman" w:cs="Times New Roman"/>
                                <w:sz w:val="24"/>
                              </w:rPr>
                              <w:t>E</w:t>
                            </w:r>
                            <w:r w:rsidRPr="00470571">
                              <w:rPr>
                                <w:rFonts w:ascii="Times New Roman" w:hAnsi="Times New Roman" w:cs="Times New Roman"/>
                                <w:sz w:val="24"/>
                              </w:rPr>
                              <w:t>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 o:spid="_x0000_s1029" style="position:absolute;left:0;text-align:left;margin-left:0;margin-top:15pt;width:119.5pt;height:2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" fillcolor="#4f81bd [3204]" strokecolor="#243f60 [1604]" strokeweight="2pt">
                <v:textbox>
                  <w:txbxContent>
                    <w:p w:rsidR="00C22718" w:rsidRPr="00470571" w:rsidRDefault="00C22718" w:rsidP="000541CF">
                      <w:pPr>
                        <w:jc w:val="center"/>
                        <w:rPr>
                          <w:rFonts w:ascii="Times New Roman" w:hAnsi="Times New Roman" w:cs="Times New Roman"/>
                          <w:sz w:val="24"/>
                        </w:rPr>
                      </w:pPr>
                      <w:r w:rsidRPr="00470571">
                        <w:rPr>
                          <w:rFonts w:ascii="Times New Roman" w:hAnsi="Times New Roman" w:cs="Times New Roman"/>
                          <w:sz w:val="24"/>
                        </w:rPr>
                        <w:t xml:space="preserve">Store </w:t>
                      </w:r>
                      <w:r w:rsidR="00470571">
                        <w:rPr>
                          <w:rFonts w:ascii="Times New Roman" w:hAnsi="Times New Roman" w:cs="Times New Roman"/>
                          <w:sz w:val="24"/>
                        </w:rPr>
                        <w:t>E</w:t>
                      </w:r>
                      <w:r w:rsidRPr="00470571">
                        <w:rPr>
                          <w:rFonts w:ascii="Times New Roman" w:hAnsi="Times New Roman" w:cs="Times New Roman"/>
                          <w:sz w:val="24"/>
                        </w:rPr>
                        <w:t>nvironment</w:t>
                      </w:r>
                    </w:p>
                  </w:txbxContent>
                </v:textbox>
              </v:roundrect>
            </w:pict>
          </mc:Fallback>
        </mc:AlternateContent>
      </w:r>
      <w:r>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71552" behindDoc="0" locked="0" layoutInCell="1" allowOverlap="1" wp14:anchorId="767B1B76" wp14:editId="6BD98423">
                <wp:simplePos x="0" y="0"/>
                <wp:positionH relativeFrom="column">
                  <wp:posOffset>1530350</wp:posOffset>
                </wp:positionH>
                <wp:positionV relativeFrom="paragraph">
                  <wp:posOffset>355600</wp:posOffset>
                </wp:positionV>
                <wp:extent cx="1187450" cy="215900"/>
                <wp:effectExtent l="0" t="0" r="69850" b="88900"/>
                <wp:wrapNone/>
                <wp:docPr id="17" name="Straight Arrow Connector 17"/>
                <wp:cNvGraphicFramePr/>
                <a:graphic xmlns:a="http://schemas.openxmlformats.org/drawingml/2006/main">
                  <a:graphicData uri="http://schemas.microsoft.com/office/word/2010/wordprocessingShape">
                    <wps:wsp>
                      <wps:cNvCnPr/>
                      <wps:spPr>
                        <a:xfrm>
                          <a:off x="0" y="0"/>
                          <a:ext cx="118745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87A778C" id="Straight Arrow Connector 17" o:spid="_x0000_s1026" type="#_x0000_t32" style="position:absolute;margin-left:120.5pt;margin-top:28pt;width:93.5pt;height:1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" strokecolor="#4579b8 [3044]">
                <v:stroke endarrow="block"/>
              </v:shape>
            </w:pict>
          </mc:Fallback>
        </mc:AlternateContent>
      </w:r>
    </w:p>
    <w:p w:rsidR="000541CF" w:rsidRDefault="000541CF" w:rsidP="0002144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72576" behindDoc="0" locked="0" layoutInCell="1" allowOverlap="1">
                <wp:simplePos x="0" y="0"/>
                <wp:positionH relativeFrom="column">
                  <wp:posOffset>1593850</wp:posOffset>
                </wp:positionH>
                <wp:positionV relativeFrom="paragraph">
                  <wp:posOffset>308610</wp:posOffset>
                </wp:positionV>
                <wp:extent cx="1111250" cy="95250"/>
                <wp:effectExtent l="0" t="57150" r="12700" b="19050"/>
                <wp:wrapNone/>
                <wp:docPr id="18" name="Straight Arrow Connector 18"/>
                <wp:cNvGraphicFramePr/>
                <a:graphic xmlns:a="http://schemas.openxmlformats.org/drawingml/2006/main">
                  <a:graphicData uri="http://schemas.microsoft.com/office/word/2010/wordprocessingShape">
                    <wps:wsp>
                      <wps:cNvCnPr/>
                      <wps:spPr>
                        <a:xfrm flipV="1">
                          <a:off x="0" y="0"/>
                          <a:ext cx="111125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60D883" id="Straight Arrow Connector 18" o:spid="_x0000_s1026" type="#_x0000_t32" style="position:absolute;margin-left:125.5pt;margin-top:24.3pt;width:87.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" strokecolor="#4579b8 [3044]">
                <v:stroke endarrow="block"/>
              </v:shape>
            </w:pict>
          </mc:Fallback>
        </mc:AlternateContent>
      </w:r>
      <w:r>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65408" behindDoc="0" locked="0" layoutInCell="1" allowOverlap="1">
                <wp:simplePos x="0" y="0"/>
                <wp:positionH relativeFrom="column">
                  <wp:posOffset>12700</wp:posOffset>
                </wp:positionH>
                <wp:positionV relativeFrom="paragraph">
                  <wp:posOffset>238760</wp:posOffset>
                </wp:positionV>
                <wp:extent cx="1549400" cy="298450"/>
                <wp:effectExtent l="0" t="0" r="12700" b="25400"/>
                <wp:wrapNone/>
                <wp:docPr id="8" name="Rounded Rectangle 8"/>
                <wp:cNvGraphicFramePr/>
                <a:graphic xmlns:a="http://schemas.openxmlformats.org/drawingml/2006/main">
                  <a:graphicData uri="http://schemas.microsoft.com/office/word/2010/wordprocessingShape">
                    <wps:wsp>
                      <wps:cNvSpPr/>
                      <wps:spPr>
                        <a:xfrm>
                          <a:off x="0" y="0"/>
                          <a:ext cx="1549400" cy="298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3306" w:rsidRPr="00470571" w:rsidRDefault="00733306" w:rsidP="000541CF">
                            <w:pPr>
                              <w:jc w:val="center"/>
                              <w:rPr>
                                <w:rFonts w:ascii="Times New Roman" w:hAnsi="Times New Roman" w:cs="Times New Roman"/>
                                <w:sz w:val="24"/>
                              </w:rPr>
                            </w:pPr>
                            <w:r w:rsidRPr="00470571">
                              <w:rPr>
                                <w:rFonts w:ascii="Times New Roman" w:hAnsi="Times New Roman" w:cs="Times New Roman"/>
                                <w:sz w:val="24"/>
                              </w:rPr>
                              <w:t xml:space="preserve">Staff </w:t>
                            </w:r>
                            <w:r>
                              <w:rPr>
                                <w:rFonts w:ascii="Times New Roman" w:hAnsi="Times New Roman" w:cs="Times New Roman"/>
                                <w:sz w:val="24"/>
                              </w:rPr>
                              <w:t>Q</w:t>
                            </w:r>
                            <w:r w:rsidRPr="00470571">
                              <w:rPr>
                                <w:rFonts w:ascii="Times New Roman" w:hAnsi="Times New Roman" w:cs="Times New Roman"/>
                                <w:sz w:val="24"/>
                              </w:rPr>
                              <w:t>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30" style="position:absolute;left:0;text-align:left;margin-left:1pt;margin-top:18.8pt;width:122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" fillcolor="#4f81bd [3204]" strokecolor="#243f60 [1604]" strokeweight="2pt">
                <v:textbox>
                  <w:txbxContent>
                    <w:p w:rsidR="00C22718" w:rsidRPr="00470571" w:rsidRDefault="00C22718" w:rsidP="000541CF">
                      <w:pPr>
                        <w:jc w:val="center"/>
                        <w:rPr>
                          <w:rFonts w:ascii="Times New Roman" w:hAnsi="Times New Roman" w:cs="Times New Roman"/>
                          <w:sz w:val="24"/>
                        </w:rPr>
                      </w:pPr>
                      <w:r w:rsidRPr="00470571">
                        <w:rPr>
                          <w:rFonts w:ascii="Times New Roman" w:hAnsi="Times New Roman" w:cs="Times New Roman"/>
                          <w:sz w:val="24"/>
                        </w:rPr>
                        <w:t xml:space="preserve">Staff </w:t>
                      </w:r>
                      <w:r w:rsidR="00470571">
                        <w:rPr>
                          <w:rFonts w:ascii="Times New Roman" w:hAnsi="Times New Roman" w:cs="Times New Roman"/>
                          <w:sz w:val="24"/>
                        </w:rPr>
                        <w:t>Q</w:t>
                      </w:r>
                      <w:r w:rsidRPr="00470571">
                        <w:rPr>
                          <w:rFonts w:ascii="Times New Roman" w:hAnsi="Times New Roman" w:cs="Times New Roman"/>
                          <w:sz w:val="24"/>
                        </w:rPr>
                        <w:t>uality</w:t>
                      </w:r>
                    </w:p>
                  </w:txbxContent>
                </v:textbox>
              </v:roundrect>
            </w:pict>
          </mc:Fallback>
        </mc:AlternateContent>
      </w:r>
    </w:p>
    <w:p w:rsidR="000541CF" w:rsidRDefault="00470571" w:rsidP="0002144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73600" behindDoc="0" locked="0" layoutInCell="1" allowOverlap="1" wp14:anchorId="223B18A1" wp14:editId="502CB03B">
                <wp:simplePos x="0" y="0"/>
                <wp:positionH relativeFrom="column">
                  <wp:posOffset>1592580</wp:posOffset>
                </wp:positionH>
                <wp:positionV relativeFrom="paragraph">
                  <wp:posOffset>59690</wp:posOffset>
                </wp:positionV>
                <wp:extent cx="1153160" cy="298450"/>
                <wp:effectExtent l="0" t="57150" r="0" b="25400"/>
                <wp:wrapNone/>
                <wp:docPr id="19" name="Straight Arrow Connector 19"/>
                <wp:cNvGraphicFramePr/>
                <a:graphic xmlns:a="http://schemas.openxmlformats.org/drawingml/2006/main">
                  <a:graphicData uri="http://schemas.microsoft.com/office/word/2010/wordprocessingShape">
                    <wps:wsp>
                      <wps:cNvCnPr/>
                      <wps:spPr>
                        <a:xfrm flipV="1">
                          <a:off x="0" y="0"/>
                          <a:ext cx="115316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125.4pt;margin-top:4.7pt;width:90.8pt;height:23.5p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" strokecolor="#4579b8 [3044]">
                <v:stroke endarrow="block"/>
              </v:shape>
            </w:pict>
          </mc:Fallback>
        </mc:AlternateContent>
      </w:r>
      <w:r>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74624" behindDoc="0" locked="0" layoutInCell="1" allowOverlap="1" wp14:anchorId="4D29F74B" wp14:editId="5E00C738">
                <wp:simplePos x="0" y="0"/>
                <wp:positionH relativeFrom="column">
                  <wp:posOffset>1623060</wp:posOffset>
                </wp:positionH>
                <wp:positionV relativeFrom="paragraph">
                  <wp:posOffset>196850</wp:posOffset>
                </wp:positionV>
                <wp:extent cx="1060450" cy="655320"/>
                <wp:effectExtent l="0" t="38100" r="63500" b="30480"/>
                <wp:wrapNone/>
                <wp:docPr id="20" name="Straight Arrow Connector 20"/>
                <wp:cNvGraphicFramePr/>
                <a:graphic xmlns:a="http://schemas.openxmlformats.org/drawingml/2006/main">
                  <a:graphicData uri="http://schemas.microsoft.com/office/word/2010/wordprocessingShape">
                    <wps:wsp>
                      <wps:cNvCnPr/>
                      <wps:spPr>
                        <a:xfrm flipV="1">
                          <a:off x="0" y="0"/>
                          <a:ext cx="1060450" cy="655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27.8pt;margin-top:15.5pt;width:83.5pt;height:51.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" strokecolor="#4579b8 [3044]">
                <v:stroke endarrow="block"/>
              </v:shape>
            </w:pict>
          </mc:Fallback>
        </mc:AlternateContent>
      </w:r>
      <w:r w:rsidR="000541CF">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66432" behindDoc="0" locked="0" layoutInCell="1" allowOverlap="1" wp14:anchorId="5EE79A6A" wp14:editId="761BC400">
                <wp:simplePos x="0" y="0"/>
                <wp:positionH relativeFrom="column">
                  <wp:posOffset>25400</wp:posOffset>
                </wp:positionH>
                <wp:positionV relativeFrom="paragraph">
                  <wp:posOffset>248920</wp:posOffset>
                </wp:positionV>
                <wp:extent cx="1524000" cy="32385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15240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3306" w:rsidRPr="00470571" w:rsidRDefault="00733306" w:rsidP="000541CF">
                            <w:pPr>
                              <w:jc w:val="center"/>
                              <w:rPr>
                                <w:rFonts w:ascii="Times New Roman" w:hAnsi="Times New Roman" w:cs="Times New Roman"/>
                                <w:sz w:val="24"/>
                              </w:rPr>
                            </w:pPr>
                            <w:r w:rsidRPr="00470571">
                              <w:rPr>
                                <w:rFonts w:ascii="Times New Roman" w:hAnsi="Times New Roman" w:cs="Times New Roman"/>
                                <w:sz w:val="24"/>
                              </w:rPr>
                              <w:t xml:space="preserve">Brand </w:t>
                            </w:r>
                            <w:r>
                              <w:rPr>
                                <w:rFonts w:ascii="Times New Roman" w:hAnsi="Times New Roman" w:cs="Times New Roman"/>
                                <w:sz w:val="24"/>
                              </w:rPr>
                              <w:t>I</w:t>
                            </w:r>
                            <w:r w:rsidRPr="00470571">
                              <w:rPr>
                                <w:rFonts w:ascii="Times New Roman" w:hAnsi="Times New Roman" w:cs="Times New Roman"/>
                                <w:sz w:val="24"/>
                              </w:rPr>
                              <w:t>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1" style="position:absolute;left:0;text-align:left;margin-left:2pt;margin-top:19.6pt;width:120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" fillcolor="#4f81bd [3204]" strokecolor="#243f60 [1604]" strokeweight="2pt">
                <v:textbox>
                  <w:txbxContent>
                    <w:p w:rsidR="00C22718" w:rsidRPr="00470571" w:rsidRDefault="00C22718" w:rsidP="000541CF">
                      <w:pPr>
                        <w:jc w:val="center"/>
                        <w:rPr>
                          <w:rFonts w:ascii="Times New Roman" w:hAnsi="Times New Roman" w:cs="Times New Roman"/>
                          <w:sz w:val="24"/>
                        </w:rPr>
                      </w:pPr>
                      <w:r w:rsidRPr="00470571">
                        <w:rPr>
                          <w:rFonts w:ascii="Times New Roman" w:hAnsi="Times New Roman" w:cs="Times New Roman"/>
                          <w:sz w:val="24"/>
                        </w:rPr>
                        <w:t xml:space="preserve">Brand </w:t>
                      </w:r>
                      <w:r w:rsidR="00470571">
                        <w:rPr>
                          <w:rFonts w:ascii="Times New Roman" w:hAnsi="Times New Roman" w:cs="Times New Roman"/>
                          <w:sz w:val="24"/>
                        </w:rPr>
                        <w:t>I</w:t>
                      </w:r>
                      <w:r w:rsidRPr="00470571">
                        <w:rPr>
                          <w:rFonts w:ascii="Times New Roman" w:hAnsi="Times New Roman" w:cs="Times New Roman"/>
                          <w:sz w:val="24"/>
                        </w:rPr>
                        <w:t>mage</w:t>
                      </w:r>
                    </w:p>
                  </w:txbxContent>
                </v:textbox>
              </v:roundrect>
            </w:pict>
          </mc:Fallback>
        </mc:AlternateContent>
      </w:r>
    </w:p>
    <w:p w:rsidR="000541CF" w:rsidRDefault="000541CF" w:rsidP="0002144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zh-TW"/>
        </w:rPr>
        <mc:AlternateContent>
          <mc:Choice Requires="wps">
            <w:drawing>
              <wp:anchor distT="0" distB="0" distL="114300" distR="114300" simplePos="0" relativeHeight="251667456" behindDoc="0" locked="0" layoutInCell="1" allowOverlap="1">
                <wp:simplePos x="0" y="0"/>
                <wp:positionH relativeFrom="column">
                  <wp:posOffset>57150</wp:posOffset>
                </wp:positionH>
                <wp:positionV relativeFrom="paragraph">
                  <wp:posOffset>284480</wp:posOffset>
                </wp:positionV>
                <wp:extent cx="1504950" cy="355600"/>
                <wp:effectExtent l="0" t="0" r="19050" b="25400"/>
                <wp:wrapNone/>
                <wp:docPr id="10" name="Rounded Rectangle 10"/>
                <wp:cNvGraphicFramePr/>
                <a:graphic xmlns:a="http://schemas.openxmlformats.org/drawingml/2006/main">
                  <a:graphicData uri="http://schemas.microsoft.com/office/word/2010/wordprocessingShape">
                    <wps:wsp>
                      <wps:cNvSpPr/>
                      <wps:spPr>
                        <a:xfrm>
                          <a:off x="0" y="0"/>
                          <a:ext cx="1504950" cy="355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3306" w:rsidRPr="00470571" w:rsidRDefault="00733306" w:rsidP="000541CF">
                            <w:pPr>
                              <w:jc w:val="center"/>
                              <w:rPr>
                                <w:rFonts w:ascii="Times New Roman" w:hAnsi="Times New Roman" w:cs="Times New Roman"/>
                                <w:sz w:val="24"/>
                              </w:rPr>
                            </w:pPr>
                            <w:r w:rsidRPr="00470571">
                              <w:rPr>
                                <w:rFonts w:ascii="Times New Roman" w:hAnsi="Times New Roman" w:cs="Times New Roman"/>
                                <w:sz w:val="24"/>
                              </w:rPr>
                              <w:t xml:space="preserve">Sale </w:t>
                            </w:r>
                            <w:r>
                              <w:rPr>
                                <w:rFonts w:ascii="Times New Roman" w:hAnsi="Times New Roman" w:cs="Times New Roman"/>
                                <w:sz w:val="24"/>
                              </w:rPr>
                              <w:t>T</w:t>
                            </w:r>
                            <w:r w:rsidRPr="00470571">
                              <w:rPr>
                                <w:rFonts w:ascii="Times New Roman" w:hAnsi="Times New Roman" w:cs="Times New Roman"/>
                                <w:sz w:val="24"/>
                              </w:rPr>
                              <w: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0" o:spid="_x0000_s1032" style="position:absolute;left:0;text-align:left;margin-left:4.5pt;margin-top:22.4pt;width:118.5pt;height:2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" fillcolor="#4f81bd [3204]" strokecolor="#243f60 [1604]" strokeweight="2pt">
                <v:textbox>
                  <w:txbxContent>
                    <w:p w:rsidR="00C22718" w:rsidRPr="00470571" w:rsidRDefault="00C22718" w:rsidP="000541CF">
                      <w:pPr>
                        <w:jc w:val="center"/>
                        <w:rPr>
                          <w:rFonts w:ascii="Times New Roman" w:hAnsi="Times New Roman" w:cs="Times New Roman"/>
                          <w:sz w:val="24"/>
                        </w:rPr>
                      </w:pPr>
                      <w:r w:rsidRPr="00470571">
                        <w:rPr>
                          <w:rFonts w:ascii="Times New Roman" w:hAnsi="Times New Roman" w:cs="Times New Roman"/>
                          <w:sz w:val="24"/>
                        </w:rPr>
                        <w:t xml:space="preserve">Sale </w:t>
                      </w:r>
                      <w:r w:rsidR="00470571">
                        <w:rPr>
                          <w:rFonts w:ascii="Times New Roman" w:hAnsi="Times New Roman" w:cs="Times New Roman"/>
                          <w:sz w:val="24"/>
                        </w:rPr>
                        <w:t>T</w:t>
                      </w:r>
                      <w:r w:rsidRPr="00470571">
                        <w:rPr>
                          <w:rFonts w:ascii="Times New Roman" w:hAnsi="Times New Roman" w:cs="Times New Roman"/>
                          <w:sz w:val="24"/>
                        </w:rPr>
                        <w:t>echnique</w:t>
                      </w:r>
                    </w:p>
                  </w:txbxContent>
                </v:textbox>
              </v:roundrect>
            </w:pict>
          </mc:Fallback>
        </mc:AlternateContent>
      </w:r>
    </w:p>
    <w:p w:rsidR="000541CF" w:rsidRDefault="000541CF" w:rsidP="0002144A">
      <w:pPr>
        <w:spacing w:line="360" w:lineRule="auto"/>
        <w:jc w:val="both"/>
        <w:rPr>
          <w:rFonts w:ascii="Times New Roman" w:eastAsia="Times New Roman" w:hAnsi="Times New Roman" w:cs="Times New Roman"/>
          <w:b/>
          <w:bCs/>
          <w:sz w:val="24"/>
          <w:szCs w:val="24"/>
        </w:rPr>
      </w:pPr>
    </w:p>
    <w:p w:rsidR="000541CF" w:rsidRDefault="000541CF" w:rsidP="0002144A">
      <w:pPr>
        <w:spacing w:line="360" w:lineRule="auto"/>
        <w:jc w:val="both"/>
        <w:rPr>
          <w:rFonts w:ascii="Times New Roman" w:eastAsia="Times New Roman" w:hAnsi="Times New Roman" w:cs="Times New Roman"/>
          <w:b/>
          <w:bCs/>
          <w:sz w:val="24"/>
          <w:szCs w:val="24"/>
        </w:rPr>
      </w:pPr>
    </w:p>
    <w:p w:rsidR="00470571" w:rsidRDefault="00862A7B" w:rsidP="0002144A">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Own Complic</w:t>
      </w:r>
      <w:r w:rsidR="00470571">
        <w:rPr>
          <w:rFonts w:ascii="Times New Roman" w:eastAsia="Times New Roman" w:hAnsi="Times New Roman" w:cs="Times New Roman"/>
          <w:b/>
          <w:bCs/>
          <w:sz w:val="24"/>
          <w:szCs w:val="24"/>
        </w:rPr>
        <w:t>ation Based on Previous Studies</w:t>
      </w:r>
    </w:p>
    <w:p w:rsidR="00470571" w:rsidRDefault="00470571" w:rsidP="0002144A">
      <w:pPr>
        <w:spacing w:line="360" w:lineRule="auto"/>
        <w:jc w:val="both"/>
        <w:rPr>
          <w:rFonts w:ascii="Times New Roman" w:eastAsia="Times New Roman" w:hAnsi="Times New Roman" w:cs="Times New Roman"/>
          <w:b/>
          <w:bCs/>
          <w:sz w:val="24"/>
          <w:szCs w:val="24"/>
        </w:rPr>
      </w:pPr>
    </w:p>
    <w:p w:rsidR="00D40DF7" w:rsidRPr="00E21947" w:rsidRDefault="0002144A" w:rsidP="0002144A">
      <w:pPr>
        <w:spacing w:line="360" w:lineRule="auto"/>
        <w:jc w:val="both"/>
        <w:rPr>
          <w:rFonts w:ascii="Times New Roman" w:hAnsi="Times New Roman" w:cs="Times New Roman"/>
          <w:sz w:val="24"/>
          <w:szCs w:val="24"/>
        </w:rPr>
      </w:pPr>
      <w:r w:rsidRPr="00E21947">
        <w:rPr>
          <w:rFonts w:ascii="Times New Roman" w:eastAsia="Times New Roman" w:hAnsi="Times New Roman" w:cs="Times New Roman"/>
          <w:b/>
          <w:bCs/>
          <w:sz w:val="24"/>
          <w:szCs w:val="24"/>
        </w:rPr>
        <w:t>Impact on TMW Enterprise Limited</w:t>
      </w:r>
    </w:p>
    <w:p w:rsidR="0002144A" w:rsidRPr="00E21947" w:rsidRDefault="0002144A" w:rsidP="0002144A">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1. Product</w:t>
      </w:r>
    </w:p>
    <w:p w:rsidR="0002144A" w:rsidRPr="00E21947" w:rsidRDefault="0002144A" w:rsidP="0002144A">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Importance for TMW Enterprise Limited</w:t>
      </w:r>
      <w:r w:rsidRPr="00E21947">
        <w:rPr>
          <w:rFonts w:ascii="Times New Roman" w:eastAsia="Times New Roman" w:hAnsi="Times New Roman" w:cs="Times New Roman"/>
          <w:sz w:val="24"/>
          <w:szCs w:val="24"/>
        </w:rPr>
        <w:t xml:space="preserve">: The </w:t>
      </w:r>
      <w:r w:rsidRPr="00E21947">
        <w:rPr>
          <w:rFonts w:ascii="Times New Roman" w:eastAsia="Times New Roman" w:hAnsi="Times New Roman" w:cs="Times New Roman"/>
          <w:b/>
          <w:bCs/>
          <w:sz w:val="24"/>
          <w:szCs w:val="24"/>
        </w:rPr>
        <w:t>product</w:t>
      </w:r>
      <w:r w:rsidRPr="00E21947">
        <w:rPr>
          <w:rFonts w:ascii="Times New Roman" w:eastAsia="Times New Roman" w:hAnsi="Times New Roman" w:cs="Times New Roman"/>
          <w:sz w:val="24"/>
          <w:szCs w:val="24"/>
        </w:rPr>
        <w:t xml:space="preserve"> is one of the core elements of customer satisfaction and engagement. TMW Enterprise Limited, as a leading retailer in electronics, needs to ensure that its products meet the needs and expectations of </w:t>
      </w:r>
      <w:r w:rsidRPr="00E21947">
        <w:rPr>
          <w:rFonts w:ascii="Times New Roman" w:eastAsia="Times New Roman" w:hAnsi="Times New Roman" w:cs="Times New Roman"/>
          <w:sz w:val="24"/>
          <w:szCs w:val="24"/>
        </w:rPr>
        <w:lastRenderedPageBreak/>
        <w:t>customers in terms of quality, variety, and functionality. High-quality, durable, and innovative products are key to attracting and retaining customers. Offering a wide range of products that cater to various customer segments (e.g., budget-conscious consumers, high-end tech enthusiasts) is essential in increasing customer satisfaction.</w:t>
      </w:r>
    </w:p>
    <w:p w:rsidR="003F0674" w:rsidRPr="00E21947" w:rsidRDefault="0002144A" w:rsidP="0002144A">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Connection to Customer Satisfaction</w:t>
      </w:r>
      <w:r w:rsidRPr="00E21947">
        <w:rPr>
          <w:rFonts w:ascii="Times New Roman" w:eastAsia="Times New Roman" w:hAnsi="Times New Roman" w:cs="Times New Roman"/>
          <w:sz w:val="24"/>
          <w:szCs w:val="24"/>
        </w:rPr>
        <w:t>: If customers find that the products offered by TMW Enterprise consistently meet their expectations and fulfill their needs, they are more likely to be satisfied and develop loyalty toward the brand. Conversely, poor product quality or limited options could lead to dissatisfaction and loss of customers to competitors.</w:t>
      </w:r>
    </w:p>
    <w:p w:rsidR="0002144A" w:rsidRPr="00E21947" w:rsidRDefault="0002144A" w:rsidP="0002144A">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2. Price</w:t>
      </w:r>
    </w:p>
    <w:p w:rsidR="0002144A" w:rsidRPr="00E21947" w:rsidRDefault="0002144A" w:rsidP="0002144A">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Importance for TMW Enterprise Limited</w:t>
      </w:r>
      <w:r w:rsidRPr="00E21947">
        <w:rPr>
          <w:rFonts w:ascii="Times New Roman" w:eastAsia="Times New Roman" w:hAnsi="Times New Roman" w:cs="Times New Roman"/>
          <w:sz w:val="24"/>
          <w:szCs w:val="24"/>
        </w:rPr>
        <w:t xml:space="preserve">: </w:t>
      </w:r>
      <w:r w:rsidRPr="00E21947">
        <w:rPr>
          <w:rFonts w:ascii="Times New Roman" w:eastAsia="Times New Roman" w:hAnsi="Times New Roman" w:cs="Times New Roman"/>
          <w:b/>
          <w:bCs/>
          <w:sz w:val="24"/>
          <w:szCs w:val="24"/>
        </w:rPr>
        <w:t>Price</w:t>
      </w:r>
      <w:r w:rsidRPr="00E21947">
        <w:rPr>
          <w:rFonts w:ascii="Times New Roman" w:eastAsia="Times New Roman" w:hAnsi="Times New Roman" w:cs="Times New Roman"/>
          <w:sz w:val="24"/>
          <w:szCs w:val="24"/>
        </w:rPr>
        <w:t xml:space="preserve"> plays a significant role in the electronics retail sector, where customers are price-sensitive due to the availability of competing alternatives, both online and offline. For TMW Enterprise, offering competitive prices that align with product quality is essential. Price promotions, discounts, or installment payment options can attract budget-conscious consumers, while maintaining perceived value is critical for brand reputation.</w:t>
      </w:r>
    </w:p>
    <w:p w:rsidR="0002144A" w:rsidRPr="00E21947" w:rsidRDefault="0002144A" w:rsidP="0002144A">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Connection to Customer Satisfaction</w:t>
      </w:r>
      <w:r w:rsidRPr="00E21947">
        <w:rPr>
          <w:rFonts w:ascii="Times New Roman" w:eastAsia="Times New Roman" w:hAnsi="Times New Roman" w:cs="Times New Roman"/>
          <w:sz w:val="24"/>
          <w:szCs w:val="24"/>
        </w:rPr>
        <w:t>: Customers are likely to be satisfied if they feel that the price they pay for a product is justified by the quality and features they receive. If TMW Enterprise offers competitive prices or value for money, it can enhance customer satisfaction. However, excessively high prices without added value can lead to dissatisfaction and customers seeking more affordable alternatives.</w:t>
      </w:r>
    </w:p>
    <w:p w:rsidR="0002144A" w:rsidRPr="00E21947" w:rsidRDefault="0002144A" w:rsidP="0002144A">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 Place</w:t>
      </w:r>
    </w:p>
    <w:p w:rsidR="0002144A" w:rsidRPr="00E21947" w:rsidRDefault="0002144A" w:rsidP="0002144A">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Importance for TMW Enterprise Limited</w:t>
      </w:r>
      <w:r w:rsidRPr="00E21947">
        <w:rPr>
          <w:rFonts w:ascii="Times New Roman" w:eastAsia="Times New Roman" w:hAnsi="Times New Roman" w:cs="Times New Roman"/>
          <w:sz w:val="24"/>
          <w:szCs w:val="24"/>
        </w:rPr>
        <w:t xml:space="preserve">: </w:t>
      </w:r>
      <w:r w:rsidRPr="00E21947">
        <w:rPr>
          <w:rFonts w:ascii="Times New Roman" w:eastAsia="Times New Roman" w:hAnsi="Times New Roman" w:cs="Times New Roman"/>
          <w:b/>
          <w:bCs/>
          <w:sz w:val="24"/>
          <w:szCs w:val="24"/>
        </w:rPr>
        <w:t>Place</w:t>
      </w:r>
      <w:r w:rsidRPr="00E21947">
        <w:rPr>
          <w:rFonts w:ascii="Times New Roman" w:eastAsia="Times New Roman" w:hAnsi="Times New Roman" w:cs="Times New Roman"/>
          <w:sz w:val="24"/>
          <w:szCs w:val="24"/>
        </w:rPr>
        <w:t xml:space="preserve"> refers to the distribution channels through which products are made available to customers. For TMW Enterprise, it’s important to have physical stores in high-traffic areas of Yangon and Mandalay, as well as an online presence that allows customers to browse and purchase products </w:t>
      </w:r>
      <w:r w:rsidRPr="00E21947">
        <w:rPr>
          <w:rFonts w:ascii="Times New Roman" w:eastAsia="Times New Roman" w:hAnsi="Times New Roman" w:cs="Times New Roman"/>
          <w:sz w:val="24"/>
          <w:szCs w:val="24"/>
        </w:rPr>
        <w:lastRenderedPageBreak/>
        <w:t>conveniently. The convenience of store location, product availability, and the ease of making purchases, whether in-store or online, influences customer satisfaction.</w:t>
      </w:r>
    </w:p>
    <w:p w:rsidR="0002144A" w:rsidRPr="00E21947" w:rsidRDefault="0002144A" w:rsidP="0002144A">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Connection to Customer Satisfaction</w:t>
      </w:r>
      <w:r w:rsidRPr="00E21947">
        <w:rPr>
          <w:rFonts w:ascii="Times New Roman" w:eastAsia="Times New Roman" w:hAnsi="Times New Roman" w:cs="Times New Roman"/>
          <w:sz w:val="24"/>
          <w:szCs w:val="24"/>
        </w:rPr>
        <w:t>: A well-located, easy-to-access store can positively affect customers’ perceptions, making it convenient for them to shop. For customers who prefer online shopping, a seamless digital platform that allows easy navigation, quick purchases, and reliable delivery options is crucial. If TMW Enterprise provides both convenient physical locations and an effective online presence, it will greatly enhance customer satisfaction.</w:t>
      </w:r>
    </w:p>
    <w:p w:rsidR="0002144A" w:rsidRPr="00E21947" w:rsidRDefault="0002144A" w:rsidP="0002144A">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4. Promotion</w:t>
      </w:r>
    </w:p>
    <w:p w:rsidR="0002144A" w:rsidRPr="00E21947" w:rsidRDefault="0002144A" w:rsidP="0002144A">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Importance for TMW Enterprise Limited</w:t>
      </w:r>
      <w:r w:rsidRPr="00E21947">
        <w:rPr>
          <w:rFonts w:ascii="Times New Roman" w:eastAsia="Times New Roman" w:hAnsi="Times New Roman" w:cs="Times New Roman"/>
          <w:sz w:val="24"/>
          <w:szCs w:val="24"/>
        </w:rPr>
        <w:t xml:space="preserve">: </w:t>
      </w:r>
      <w:r w:rsidRPr="00E21947">
        <w:rPr>
          <w:rFonts w:ascii="Times New Roman" w:eastAsia="Times New Roman" w:hAnsi="Times New Roman" w:cs="Times New Roman"/>
          <w:b/>
          <w:bCs/>
          <w:sz w:val="24"/>
          <w:szCs w:val="24"/>
        </w:rPr>
        <w:t>Promotion</w:t>
      </w:r>
      <w:r w:rsidRPr="00E21947">
        <w:rPr>
          <w:rFonts w:ascii="Times New Roman" w:eastAsia="Times New Roman" w:hAnsi="Times New Roman" w:cs="Times New Roman"/>
          <w:sz w:val="24"/>
          <w:szCs w:val="24"/>
        </w:rPr>
        <w:t xml:space="preserve"> includes all marketing activities designed to increase product awareness and stimulate customer purchases. For TMW Enterprise, promotional activities like seasonal sales, special offers, or loyalty programs can effectively drive sales and engage customers. These promotions not only encourage customers to purchase but also create a sense of excitement and urgency.</w:t>
      </w:r>
    </w:p>
    <w:p w:rsidR="00D1021D" w:rsidRPr="00E21947" w:rsidRDefault="0002144A" w:rsidP="0002144A">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Connection to Customer Satisfaction</w:t>
      </w:r>
      <w:r w:rsidRPr="00E21947">
        <w:rPr>
          <w:rFonts w:ascii="Times New Roman" w:eastAsia="Times New Roman" w:hAnsi="Times New Roman" w:cs="Times New Roman"/>
          <w:sz w:val="24"/>
          <w:szCs w:val="24"/>
        </w:rPr>
        <w:t>: Well-executed promotional activities can enhance customer satisfaction by making them feel like they’re getting a good deal. Discount offers, bundle deals, or rewards for repeat customers can lead to higher levels of satisfaction. However, over-reliance on promotions without maintaining product quality and consistent pricing can undermine long-term customer trust.</w:t>
      </w:r>
    </w:p>
    <w:p w:rsidR="0002144A" w:rsidRPr="00E21947" w:rsidRDefault="0002144A" w:rsidP="0002144A">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5. Customer Service</w:t>
      </w:r>
    </w:p>
    <w:p w:rsidR="0002144A" w:rsidRPr="00E21947" w:rsidRDefault="0002144A" w:rsidP="0002144A">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Importance for TMW Enterprise Limited</w:t>
      </w:r>
      <w:r w:rsidRPr="00E21947">
        <w:rPr>
          <w:rFonts w:ascii="Times New Roman" w:eastAsia="Times New Roman" w:hAnsi="Times New Roman" w:cs="Times New Roman"/>
          <w:sz w:val="24"/>
          <w:szCs w:val="24"/>
        </w:rPr>
        <w:t xml:space="preserve">: </w:t>
      </w:r>
      <w:r w:rsidRPr="00E21947">
        <w:rPr>
          <w:rFonts w:ascii="Times New Roman" w:eastAsia="Times New Roman" w:hAnsi="Times New Roman" w:cs="Times New Roman"/>
          <w:b/>
          <w:bCs/>
          <w:sz w:val="24"/>
          <w:szCs w:val="24"/>
        </w:rPr>
        <w:t>Customer service</w:t>
      </w:r>
      <w:r w:rsidRPr="00E21947">
        <w:rPr>
          <w:rFonts w:ascii="Times New Roman" w:eastAsia="Times New Roman" w:hAnsi="Times New Roman" w:cs="Times New Roman"/>
          <w:sz w:val="24"/>
          <w:szCs w:val="24"/>
        </w:rPr>
        <w:t xml:space="preserve"> is an essential factor in both customer satisfaction and engagement. At TMW Enterprise, providing excellent customer service is critical in differentiating the brand from competitors. </w:t>
      </w:r>
      <w:r w:rsidR="000D3F87" w:rsidRPr="00E21947">
        <w:rPr>
          <w:rFonts w:ascii="Times New Roman" w:eastAsia="Times New Roman" w:hAnsi="Times New Roman" w:cs="Times New Roman"/>
          <w:sz w:val="24"/>
          <w:szCs w:val="24"/>
        </w:rPr>
        <w:t>Staffs that are</w:t>
      </w:r>
      <w:r w:rsidRPr="00E21947">
        <w:rPr>
          <w:rFonts w:ascii="Times New Roman" w:eastAsia="Times New Roman" w:hAnsi="Times New Roman" w:cs="Times New Roman"/>
          <w:sz w:val="24"/>
          <w:szCs w:val="24"/>
        </w:rPr>
        <w:t xml:space="preserve"> knowledgeable, approachable, and responsive can create a positive shopping experience for customers. Furthermore, addressing customer complaints promptly and offering after-sales services (such as product support and warranties) are integral aspects of customer service that contribute to overall satisfaction.</w:t>
      </w:r>
    </w:p>
    <w:p w:rsidR="00935A8E" w:rsidRPr="00470571" w:rsidRDefault="0002144A" w:rsidP="00935A8E">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lastRenderedPageBreak/>
        <w:t>Connection to Customer Satisfaction</w:t>
      </w:r>
      <w:r w:rsidRPr="00E21947">
        <w:rPr>
          <w:rFonts w:ascii="Times New Roman" w:eastAsia="Times New Roman" w:hAnsi="Times New Roman" w:cs="Times New Roman"/>
          <w:sz w:val="24"/>
          <w:szCs w:val="24"/>
        </w:rPr>
        <w:t>: Positive interactions with helpful and friendly staff can significantly boost customer satisfaction. Additionally, the quality of customer service after a sale—such as offering warranties, efficient returns, and repair services—can influence customers’ likelihood of returning and recommending the brand. Poor customer service, on the other hand, can lead to dissatisfaction, complaints, and a</w:t>
      </w:r>
      <w:r w:rsidR="00470571">
        <w:rPr>
          <w:rFonts w:ascii="Times New Roman" w:eastAsia="Times New Roman" w:hAnsi="Times New Roman" w:cs="Times New Roman"/>
          <w:sz w:val="24"/>
          <w:szCs w:val="24"/>
        </w:rPr>
        <w:t xml:space="preserve"> reduction in customer loyalty.</w:t>
      </w:r>
    </w:p>
    <w:p w:rsidR="00A10E47" w:rsidRDefault="00935A8E" w:rsidP="00935A8E">
      <w:pPr>
        <w:spacing w:before="100" w:beforeAutospacing="1" w:after="100" w:afterAutospacing="1" w:line="360" w:lineRule="auto"/>
        <w:jc w:val="both"/>
        <w:rPr>
          <w:rFonts w:ascii="Times New Roman" w:eastAsia="Times New Roman" w:hAnsi="Times New Roman" w:cs="Times New Roman"/>
          <w:b/>
          <w:sz w:val="24"/>
          <w:szCs w:val="24"/>
        </w:rPr>
      </w:pPr>
      <w:r w:rsidRPr="00E21947">
        <w:rPr>
          <w:rFonts w:ascii="Times New Roman" w:eastAsia="Times New Roman" w:hAnsi="Times New Roman" w:cs="Times New Roman"/>
          <w:b/>
          <w:sz w:val="24"/>
          <w:szCs w:val="24"/>
        </w:rPr>
        <w:t xml:space="preserve">Customer Loyalty </w:t>
      </w:r>
    </w:p>
    <w:p w:rsidR="00935A8E" w:rsidRPr="00E21947" w:rsidRDefault="00935A8E" w:rsidP="00935A8E">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Customer loyalty is a critical factor in driving repeat business, especially in the competitive retail electronics sector. Loyalty programs are one of the most effective strategies for cultivating long-term customer relationships and increasing retention rates. According to </w:t>
      </w:r>
      <w:proofErr w:type="spellStart"/>
      <w:r w:rsidRPr="00E21947">
        <w:rPr>
          <w:rFonts w:ascii="Times New Roman" w:eastAsia="Times New Roman" w:hAnsi="Times New Roman" w:cs="Times New Roman"/>
          <w:sz w:val="24"/>
          <w:szCs w:val="24"/>
        </w:rPr>
        <w:t>Chaudhuri</w:t>
      </w:r>
      <w:proofErr w:type="spellEnd"/>
      <w:r w:rsidRPr="00E21947">
        <w:rPr>
          <w:rFonts w:ascii="Times New Roman" w:eastAsia="Times New Roman" w:hAnsi="Times New Roman" w:cs="Times New Roman"/>
          <w:sz w:val="24"/>
          <w:szCs w:val="24"/>
        </w:rPr>
        <w:t xml:space="preserve"> and Holbrook (2001), customer loyalty programs enhance satisfaction by providing incentives that reward customers for their continued patronage.</w:t>
      </w:r>
    </w:p>
    <w:p w:rsidR="00935A8E" w:rsidRPr="00E21947" w:rsidRDefault="00935A8E" w:rsidP="00935A8E">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TMW Enterprise can benefit from implementing a robust loyalty program that rewards customers for repeat purchases, referrals, and engagement with the brand. For example, a tiered rewards program could offer different levels of benefits, such as exclusive discounts, access to special events, or early access to new product launches. By offering rewards that align with customer preferences, TMW Enterprise can incentivize customers to return to the store or website, increasing both sales and customer retention.</w:t>
      </w:r>
    </w:p>
    <w:p w:rsidR="00935A8E" w:rsidRPr="00E21947" w:rsidRDefault="00935A8E" w:rsidP="00935A8E">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In addition to traditional loyalty programs, TMW Enterprise can explore digital loyalty initiatives that leverage mobile apps or online platforms to track customer purchases and engagement. For instance, customers could earn points for every purchase made, which can later be redeemed for discounts, free products, or services. Integrating loyalty rewards with TMW Enterprise’s digital presence can enhance customer engagement and provide valuable insights into customer behavior.</w:t>
      </w:r>
    </w:p>
    <w:p w:rsidR="00935A8E" w:rsidRPr="00E21947" w:rsidRDefault="00935A8E" w:rsidP="00935A8E">
      <w:pPr>
        <w:spacing w:before="100" w:beforeAutospacing="1" w:after="100" w:afterAutospacing="1" w:line="360" w:lineRule="auto"/>
        <w:jc w:val="both"/>
        <w:rPr>
          <w:rFonts w:ascii="Times New Roman" w:eastAsia="Times New Roman" w:hAnsi="Times New Roman" w:cs="Times New Roman"/>
          <w:sz w:val="24"/>
          <w:szCs w:val="24"/>
        </w:rPr>
      </w:pPr>
    </w:p>
    <w:p w:rsidR="00343638" w:rsidRPr="00E21947" w:rsidRDefault="00343638" w:rsidP="0002144A">
      <w:pPr>
        <w:spacing w:before="100" w:beforeAutospacing="1" w:after="100" w:afterAutospacing="1" w:line="360" w:lineRule="auto"/>
        <w:jc w:val="both"/>
        <w:rPr>
          <w:rFonts w:ascii="Times New Roman" w:eastAsia="Times New Roman" w:hAnsi="Times New Roman" w:cs="Times New Roman"/>
          <w:sz w:val="24"/>
          <w:szCs w:val="24"/>
        </w:rPr>
      </w:pPr>
    </w:p>
    <w:p w:rsidR="00CB4940" w:rsidRPr="00E21947" w:rsidRDefault="00CB4940" w:rsidP="00CB4940">
      <w:pPr>
        <w:spacing w:before="100" w:beforeAutospacing="1" w:after="100" w:afterAutospacing="1" w:line="360" w:lineRule="auto"/>
        <w:jc w:val="center"/>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lastRenderedPageBreak/>
        <w:t>CHAPTER THREE</w:t>
      </w:r>
      <w:r w:rsidRPr="00E21947">
        <w:rPr>
          <w:rFonts w:ascii="Times New Roman" w:eastAsia="Times New Roman" w:hAnsi="Times New Roman" w:cs="Times New Roman"/>
          <w:sz w:val="24"/>
          <w:szCs w:val="24"/>
        </w:rPr>
        <w:br/>
      </w:r>
      <w:r w:rsidRPr="00E21947">
        <w:rPr>
          <w:rFonts w:ascii="Times New Roman" w:eastAsia="Times New Roman" w:hAnsi="Times New Roman" w:cs="Times New Roman"/>
          <w:b/>
          <w:bCs/>
          <w:sz w:val="24"/>
          <w:szCs w:val="24"/>
        </w:rPr>
        <w:t>RESEARCH METHODOLOGY</w:t>
      </w:r>
    </w:p>
    <w:p w:rsidR="00CB4940" w:rsidRPr="00E21947"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This chapter outlines the research methodology used to investigate the factors influencing customer satisfaction and engagement at TMW Enterprise Limited. The study employs a </w:t>
      </w:r>
      <w:r w:rsidRPr="00E21947">
        <w:rPr>
          <w:rFonts w:ascii="Times New Roman" w:eastAsia="Times New Roman" w:hAnsi="Times New Roman" w:cs="Times New Roman"/>
          <w:b/>
          <w:bCs/>
          <w:sz w:val="24"/>
          <w:szCs w:val="24"/>
        </w:rPr>
        <w:t>mixed-methods approach</w:t>
      </w:r>
      <w:r w:rsidRPr="00E21947">
        <w:rPr>
          <w:rFonts w:ascii="Times New Roman" w:eastAsia="Times New Roman" w:hAnsi="Times New Roman" w:cs="Times New Roman"/>
          <w:sz w:val="24"/>
          <w:szCs w:val="24"/>
        </w:rPr>
        <w:t xml:space="preserve">, combining both </w:t>
      </w:r>
      <w:r w:rsidRPr="00E21947">
        <w:rPr>
          <w:rFonts w:ascii="Times New Roman" w:eastAsia="Times New Roman" w:hAnsi="Times New Roman" w:cs="Times New Roman"/>
          <w:b/>
          <w:bCs/>
          <w:sz w:val="24"/>
          <w:szCs w:val="24"/>
        </w:rPr>
        <w:t>quantitative</w:t>
      </w:r>
      <w:r w:rsidRPr="00E21947">
        <w:rPr>
          <w:rFonts w:ascii="Times New Roman" w:eastAsia="Times New Roman" w:hAnsi="Times New Roman" w:cs="Times New Roman"/>
          <w:sz w:val="24"/>
          <w:szCs w:val="24"/>
        </w:rPr>
        <w:t xml:space="preserve"> and </w:t>
      </w:r>
      <w:r w:rsidRPr="00E21947">
        <w:rPr>
          <w:rFonts w:ascii="Times New Roman" w:eastAsia="Times New Roman" w:hAnsi="Times New Roman" w:cs="Times New Roman"/>
          <w:b/>
          <w:bCs/>
          <w:sz w:val="24"/>
          <w:szCs w:val="24"/>
        </w:rPr>
        <w:t>qualitative</w:t>
      </w:r>
      <w:r w:rsidRPr="00E21947">
        <w:rPr>
          <w:rFonts w:ascii="Times New Roman" w:eastAsia="Times New Roman" w:hAnsi="Times New Roman" w:cs="Times New Roman"/>
          <w:sz w:val="24"/>
          <w:szCs w:val="24"/>
        </w:rPr>
        <w:t xml:space="preserve"> research methods to provide a comprehensive understanding of the customer experience. The methodology includes data collection techniques, sampling procedures, research design, and data analysis methods.</w:t>
      </w:r>
    </w:p>
    <w:p w:rsidR="00CB4940" w:rsidRPr="00E21947" w:rsidRDefault="00CB4940" w:rsidP="00CB4940">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3.1 Research Design</w:t>
      </w:r>
    </w:p>
    <w:p w:rsidR="00CB4940" w:rsidRPr="00E21947"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This study follows a </w:t>
      </w:r>
      <w:r w:rsidRPr="00E21947">
        <w:rPr>
          <w:rFonts w:ascii="Times New Roman" w:eastAsia="Times New Roman" w:hAnsi="Times New Roman" w:cs="Times New Roman"/>
          <w:b/>
          <w:bCs/>
          <w:sz w:val="24"/>
          <w:szCs w:val="24"/>
        </w:rPr>
        <w:t>descriptive research design</w:t>
      </w:r>
      <w:r w:rsidRPr="00E21947">
        <w:rPr>
          <w:rFonts w:ascii="Times New Roman" w:eastAsia="Times New Roman" w:hAnsi="Times New Roman" w:cs="Times New Roman"/>
          <w:sz w:val="24"/>
          <w:szCs w:val="24"/>
        </w:rPr>
        <w:t xml:space="preserve">, aimed at providing a detailed description of the factors that contribute to customer satisfaction and engagement. The research design allows for a systematic investigation of the relationships between key variables, including product quality, pricing, </w:t>
      </w:r>
      <w:r w:rsidR="008C0677" w:rsidRPr="00E21947">
        <w:rPr>
          <w:rFonts w:ascii="Times New Roman" w:eastAsia="Times New Roman" w:hAnsi="Times New Roman" w:cs="Times New Roman"/>
          <w:sz w:val="24"/>
          <w:szCs w:val="24"/>
        </w:rPr>
        <w:t>and store</w:t>
      </w:r>
      <w:r w:rsidRPr="00E21947">
        <w:rPr>
          <w:rFonts w:ascii="Times New Roman" w:eastAsia="Times New Roman" w:hAnsi="Times New Roman" w:cs="Times New Roman"/>
          <w:sz w:val="24"/>
          <w:szCs w:val="24"/>
        </w:rPr>
        <w:t xml:space="preserve"> environment, staff quality, sales techniques, and customer service. The design also provides insights into how these factors impact customer loyalty and engagement at TMW Enterprise Limited.</w:t>
      </w:r>
    </w:p>
    <w:p w:rsidR="00CA6FB5" w:rsidRPr="00E21947" w:rsidRDefault="00CB4940" w:rsidP="00470571">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The mixed-methods approach combines both </w:t>
      </w:r>
      <w:r w:rsidRPr="00E21947">
        <w:rPr>
          <w:rFonts w:ascii="Times New Roman" w:eastAsia="Times New Roman" w:hAnsi="Times New Roman" w:cs="Times New Roman"/>
          <w:b/>
          <w:bCs/>
          <w:sz w:val="24"/>
          <w:szCs w:val="24"/>
        </w:rPr>
        <w:t>quantitative</w:t>
      </w:r>
      <w:r w:rsidRPr="00E21947">
        <w:rPr>
          <w:rFonts w:ascii="Times New Roman" w:eastAsia="Times New Roman" w:hAnsi="Times New Roman" w:cs="Times New Roman"/>
          <w:sz w:val="24"/>
          <w:szCs w:val="24"/>
        </w:rPr>
        <w:t xml:space="preserve"> and </w:t>
      </w:r>
      <w:r w:rsidRPr="00E21947">
        <w:rPr>
          <w:rFonts w:ascii="Times New Roman" w:eastAsia="Times New Roman" w:hAnsi="Times New Roman" w:cs="Times New Roman"/>
          <w:b/>
          <w:bCs/>
          <w:sz w:val="24"/>
          <w:szCs w:val="24"/>
        </w:rPr>
        <w:t>qualitative</w:t>
      </w:r>
      <w:r w:rsidRPr="00E21947">
        <w:rPr>
          <w:rFonts w:ascii="Times New Roman" w:eastAsia="Times New Roman" w:hAnsi="Times New Roman" w:cs="Times New Roman"/>
          <w:sz w:val="24"/>
          <w:szCs w:val="24"/>
        </w:rPr>
        <w:t xml:space="preserve"> data collection methods, allowing for a more comprehensive analysis of customer satisfaction and engagement. By using surveys and interviews, the study aims to gather both numerical data and in-depth, qualitative insights into cust</w:t>
      </w:r>
      <w:r w:rsidR="00470571">
        <w:rPr>
          <w:rFonts w:ascii="Times New Roman" w:eastAsia="Times New Roman" w:hAnsi="Times New Roman" w:cs="Times New Roman"/>
          <w:sz w:val="24"/>
          <w:szCs w:val="24"/>
        </w:rPr>
        <w:t>omer perceptions and behaviors.</w:t>
      </w:r>
    </w:p>
    <w:p w:rsidR="00CB4940" w:rsidRPr="00E21947" w:rsidRDefault="00CB4940" w:rsidP="00CB4940">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3.2 Sampling Techniques</w:t>
      </w:r>
    </w:p>
    <w:p w:rsidR="00CB4940" w:rsidRPr="00E21947"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To ensure the findings are representative of the customer base at TMW Enterprise Limited, a </w:t>
      </w:r>
      <w:r w:rsidR="00DB2CCD">
        <w:rPr>
          <w:rFonts w:ascii="Times New Roman" w:eastAsia="Times New Roman" w:hAnsi="Times New Roman" w:cs="Times New Roman"/>
          <w:b/>
          <w:bCs/>
          <w:sz w:val="24"/>
          <w:szCs w:val="24"/>
        </w:rPr>
        <w:t>simple</w:t>
      </w:r>
      <w:r w:rsidRPr="00E21947">
        <w:rPr>
          <w:rFonts w:ascii="Times New Roman" w:eastAsia="Times New Roman" w:hAnsi="Times New Roman" w:cs="Times New Roman"/>
          <w:b/>
          <w:bCs/>
          <w:sz w:val="24"/>
          <w:szCs w:val="24"/>
        </w:rPr>
        <w:t xml:space="preserve"> random sampling</w:t>
      </w:r>
      <w:r w:rsidRPr="00E21947">
        <w:rPr>
          <w:rFonts w:ascii="Times New Roman" w:eastAsia="Times New Roman" w:hAnsi="Times New Roman" w:cs="Times New Roman"/>
          <w:sz w:val="24"/>
          <w:szCs w:val="24"/>
        </w:rPr>
        <w:t xml:space="preserve"> technique will be employed for the quantitative survey. The sample will include customers who have recently made a purchase at one of TMW Enterprise’s stores in Yangon. Stratification will be based on factors such as age, gender, and purchasing behavior to ensure diverse representation from different customer segments.</w:t>
      </w:r>
    </w:p>
    <w:p w:rsidR="00CB4940" w:rsidRPr="00E21947"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lastRenderedPageBreak/>
        <w:t xml:space="preserve">For the qualitative data collection, </w:t>
      </w:r>
      <w:r w:rsidRPr="00E21947">
        <w:rPr>
          <w:rFonts w:ascii="Times New Roman" w:eastAsia="Times New Roman" w:hAnsi="Times New Roman" w:cs="Times New Roman"/>
          <w:b/>
          <w:bCs/>
          <w:sz w:val="24"/>
          <w:szCs w:val="24"/>
        </w:rPr>
        <w:t>purposive sampling</w:t>
      </w:r>
      <w:r w:rsidRPr="00E21947">
        <w:rPr>
          <w:rFonts w:ascii="Times New Roman" w:eastAsia="Times New Roman" w:hAnsi="Times New Roman" w:cs="Times New Roman"/>
          <w:sz w:val="24"/>
          <w:szCs w:val="24"/>
        </w:rPr>
        <w:t xml:space="preserve"> will be used to select key employees and managers from various departments, including sales, marketing, and customer service. These employees will provide valuable insights into the company’s customer engagement practices and how the company addresses customer satisfaction.</w:t>
      </w:r>
    </w:p>
    <w:p w:rsidR="00CC10B6"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The total sample size for the survey will be </w:t>
      </w:r>
      <w:r w:rsidR="006B067B" w:rsidRPr="00E21947">
        <w:rPr>
          <w:rFonts w:ascii="Times New Roman" w:eastAsia="Times New Roman" w:hAnsi="Times New Roman" w:cs="Times New Roman"/>
          <w:sz w:val="24"/>
          <w:szCs w:val="24"/>
        </w:rPr>
        <w:t xml:space="preserve">199 </w:t>
      </w:r>
      <w:r w:rsidRPr="00E21947">
        <w:rPr>
          <w:rFonts w:ascii="Times New Roman" w:eastAsia="Times New Roman" w:hAnsi="Times New Roman" w:cs="Times New Roman"/>
          <w:sz w:val="24"/>
          <w:szCs w:val="24"/>
        </w:rPr>
        <w:t xml:space="preserve">customers, and the interviews will be conducted with approximately </w:t>
      </w:r>
      <w:r w:rsidR="006B067B" w:rsidRPr="00E21947">
        <w:rPr>
          <w:rFonts w:ascii="Times New Roman" w:eastAsia="Times New Roman" w:hAnsi="Times New Roman" w:cs="Times New Roman"/>
          <w:sz w:val="24"/>
          <w:szCs w:val="24"/>
        </w:rPr>
        <w:t>20</w:t>
      </w:r>
      <w:r w:rsidRPr="00E21947">
        <w:rPr>
          <w:rFonts w:ascii="Times New Roman" w:eastAsia="Times New Roman" w:hAnsi="Times New Roman" w:cs="Times New Roman"/>
          <w:sz w:val="24"/>
          <w:szCs w:val="24"/>
        </w:rPr>
        <w:t>–</w:t>
      </w:r>
      <w:r w:rsidR="006B067B" w:rsidRPr="00E21947">
        <w:rPr>
          <w:rFonts w:ascii="Times New Roman" w:eastAsia="Times New Roman" w:hAnsi="Times New Roman" w:cs="Times New Roman"/>
          <w:sz w:val="24"/>
          <w:szCs w:val="24"/>
        </w:rPr>
        <w:t>25</w:t>
      </w:r>
      <w:r w:rsidRPr="00E21947">
        <w:rPr>
          <w:rFonts w:ascii="Times New Roman" w:eastAsia="Times New Roman" w:hAnsi="Times New Roman" w:cs="Times New Roman"/>
          <w:sz w:val="24"/>
          <w:szCs w:val="24"/>
        </w:rPr>
        <w:t xml:space="preserve"> employees, ensuring a good balance between breadth (customer survey) and dep</w:t>
      </w:r>
      <w:r w:rsidR="00470571">
        <w:rPr>
          <w:rFonts w:ascii="Times New Roman" w:eastAsia="Times New Roman" w:hAnsi="Times New Roman" w:cs="Times New Roman"/>
          <w:sz w:val="24"/>
          <w:szCs w:val="24"/>
        </w:rPr>
        <w:t>th (employee interviews).</w:t>
      </w:r>
    </w:p>
    <w:p w:rsidR="00470571" w:rsidRPr="00E21947" w:rsidRDefault="00470571" w:rsidP="00470571">
      <w:pPr>
        <w:spacing w:after="0" w:line="360" w:lineRule="auto"/>
        <w:jc w:val="both"/>
        <w:rPr>
          <w:rFonts w:ascii="Times New Roman" w:eastAsia="Times New Roman" w:hAnsi="Times New Roman" w:cs="Times New Roman"/>
          <w:sz w:val="24"/>
          <w:szCs w:val="24"/>
        </w:rPr>
      </w:pPr>
    </w:p>
    <w:p w:rsidR="00CB4940" w:rsidRPr="00E21947" w:rsidRDefault="00CB4940" w:rsidP="00470571">
      <w:pPr>
        <w:spacing w:after="0"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3.3 Data Collection Methods</w:t>
      </w:r>
    </w:p>
    <w:p w:rsidR="00CB4940" w:rsidRPr="00E21947" w:rsidRDefault="00CB4940" w:rsidP="00470571">
      <w:pPr>
        <w:spacing w:after="0" w:line="360" w:lineRule="auto"/>
        <w:outlineLvl w:val="3"/>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3.3.1 Quantitative Data Collection</w:t>
      </w:r>
    </w:p>
    <w:p w:rsidR="00CB4940" w:rsidRPr="00E21947" w:rsidRDefault="00CB4940" w:rsidP="00470571">
      <w:pPr>
        <w:spacing w:after="0" w:line="360" w:lineRule="auto"/>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Customer Survey</w:t>
      </w:r>
      <w:r w:rsidRPr="00E21947">
        <w:rPr>
          <w:rFonts w:ascii="Times New Roman" w:eastAsia="Times New Roman" w:hAnsi="Times New Roman" w:cs="Times New Roman"/>
          <w:sz w:val="24"/>
          <w:szCs w:val="24"/>
        </w:rPr>
        <w:t>:</w:t>
      </w:r>
    </w:p>
    <w:p w:rsidR="00CB4940" w:rsidRPr="00E21947"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A structured questionnaire will be developed to collect quantitative data on customer satisfaction and engagement. The survey will include a combination of closed-ended questions using </w:t>
      </w:r>
      <w:proofErr w:type="spellStart"/>
      <w:r w:rsidRPr="00E21947">
        <w:rPr>
          <w:rFonts w:ascii="Times New Roman" w:eastAsia="Times New Roman" w:hAnsi="Times New Roman" w:cs="Times New Roman"/>
          <w:sz w:val="24"/>
          <w:szCs w:val="24"/>
        </w:rPr>
        <w:t>Likert</w:t>
      </w:r>
      <w:proofErr w:type="spellEnd"/>
      <w:r w:rsidRPr="00E21947">
        <w:rPr>
          <w:rFonts w:ascii="Times New Roman" w:eastAsia="Times New Roman" w:hAnsi="Times New Roman" w:cs="Times New Roman"/>
          <w:sz w:val="24"/>
          <w:szCs w:val="24"/>
        </w:rPr>
        <w:t xml:space="preserve"> scales (1-5) to measure various factors influencing customer satisfaction, such as product quality, store environment, price, and staff behavior. The survey will also include questions related to customer loyalty, repeat purchasing behavior, and overall satisfaction with TMW Enterprise.</w:t>
      </w:r>
    </w:p>
    <w:p w:rsidR="00214415" w:rsidRPr="00E21947"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The</w:t>
      </w:r>
      <w:r w:rsidR="002A6F4C" w:rsidRPr="00E21947">
        <w:rPr>
          <w:rFonts w:ascii="Times New Roman" w:eastAsia="Times New Roman" w:hAnsi="Times New Roman" w:cs="Times New Roman"/>
          <w:sz w:val="24"/>
          <w:szCs w:val="24"/>
        </w:rPr>
        <w:t xml:space="preserve"> survey will be distributed to </w:t>
      </w:r>
      <w:r w:rsidR="00CC10B6" w:rsidRPr="00E21947">
        <w:rPr>
          <w:rFonts w:ascii="Times New Roman" w:eastAsia="Times New Roman" w:hAnsi="Times New Roman" w:cs="Times New Roman"/>
          <w:sz w:val="24"/>
          <w:szCs w:val="24"/>
        </w:rPr>
        <w:t>199</w:t>
      </w:r>
      <w:r w:rsidRPr="00E21947">
        <w:rPr>
          <w:rFonts w:ascii="Times New Roman" w:eastAsia="Times New Roman" w:hAnsi="Times New Roman" w:cs="Times New Roman"/>
          <w:sz w:val="24"/>
          <w:szCs w:val="24"/>
        </w:rPr>
        <w:t xml:space="preserve"> customers who have recently interacted with TMW Enterprise, ensuring that the sample reflects a broad range of customers across different demog</w:t>
      </w:r>
      <w:r w:rsidR="00470571">
        <w:rPr>
          <w:rFonts w:ascii="Times New Roman" w:eastAsia="Times New Roman" w:hAnsi="Times New Roman" w:cs="Times New Roman"/>
          <w:sz w:val="24"/>
          <w:szCs w:val="24"/>
        </w:rPr>
        <w:t>raphics and purchase behaviors.</w:t>
      </w:r>
      <w:r w:rsidR="00CC10B6" w:rsidRPr="00E21947">
        <w:rPr>
          <w:rFonts w:ascii="Times New Roman" w:hAnsi="Times New Roman" w:cs="Times New Roman"/>
          <w:sz w:val="24"/>
          <w:szCs w:val="24"/>
        </w:rPr>
        <w:t xml:space="preserve">               </w:t>
      </w:r>
    </w:p>
    <w:p w:rsidR="00CC10B6" w:rsidRPr="00E21947" w:rsidRDefault="00214415"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This table provides insights into how customers rated various aspects of their experience with TMW Enterprise, including product quality, store environment, and staff quality, which directly influence their overall satisfaction and loyalty.</w:t>
      </w:r>
    </w:p>
    <w:p w:rsidR="00CB4940" w:rsidRPr="00E21947" w:rsidRDefault="00CB4940" w:rsidP="00CB4940">
      <w:pPr>
        <w:spacing w:before="100" w:beforeAutospacing="1" w:after="100" w:afterAutospacing="1" w:line="360" w:lineRule="auto"/>
        <w:outlineLvl w:val="3"/>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3.3.2 Qualitative Data Collection</w:t>
      </w:r>
    </w:p>
    <w:p w:rsidR="000715A6" w:rsidRPr="00470571" w:rsidRDefault="00AB5CD0" w:rsidP="00470571">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E21947">
        <w:rPr>
          <w:rFonts w:ascii="Times New Roman" w:eastAsia="Times New Roman" w:hAnsi="Times New Roman" w:cs="Times New Roman"/>
          <w:bCs/>
          <w:sz w:val="24"/>
          <w:szCs w:val="24"/>
        </w:rPr>
        <w:t xml:space="preserve">In this section, we gathered qualitative data from semi-structured interviews with 10–15 employees at TMW Enterprise Limited. Below is a virtual summary table capturing key </w:t>
      </w:r>
      <w:r w:rsidRPr="00E21947">
        <w:rPr>
          <w:rFonts w:ascii="Times New Roman" w:eastAsia="Times New Roman" w:hAnsi="Times New Roman" w:cs="Times New Roman"/>
          <w:bCs/>
          <w:sz w:val="24"/>
          <w:szCs w:val="24"/>
        </w:rPr>
        <w:lastRenderedPageBreak/>
        <w:t xml:space="preserve">themes from the interviews with employees regarding customer satisfaction and </w:t>
      </w:r>
      <w:r w:rsidR="008C0677" w:rsidRPr="00E21947">
        <w:rPr>
          <w:rFonts w:ascii="Times New Roman" w:eastAsia="Times New Roman" w:hAnsi="Times New Roman" w:cs="Times New Roman"/>
          <w:bCs/>
          <w:sz w:val="24"/>
          <w:szCs w:val="24"/>
        </w:rPr>
        <w:t>engagement?</w:t>
      </w:r>
      <w:r w:rsidRPr="00E21947">
        <w:rPr>
          <w:rFonts w:ascii="Times New Roman" w:eastAsia="Times New Roman" w:hAnsi="Times New Roman" w:cs="Times New Roman"/>
          <w:bCs/>
          <w:sz w:val="24"/>
          <w:szCs w:val="24"/>
        </w:rPr>
        <w:t xml:space="preserve"> The table includes aspects discussed by employees, such as customer service practices, sales strategi</w:t>
      </w:r>
      <w:r w:rsidR="00470571">
        <w:rPr>
          <w:rFonts w:ascii="Times New Roman" w:eastAsia="Times New Roman" w:hAnsi="Times New Roman" w:cs="Times New Roman"/>
          <w:bCs/>
          <w:sz w:val="24"/>
          <w:szCs w:val="24"/>
        </w:rPr>
        <w:t>es, and engagement initiatives.</w:t>
      </w:r>
    </w:p>
    <w:p w:rsidR="00CB4940" w:rsidRPr="00E21947" w:rsidRDefault="000715A6" w:rsidP="00470571">
      <w:pPr>
        <w:spacing w:before="100" w:beforeAutospacing="1" w:after="100" w:afterAutospacing="1" w:line="360" w:lineRule="auto"/>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 xml:space="preserve">Employee </w:t>
      </w:r>
      <w:r w:rsidR="00CB4940" w:rsidRPr="00E21947">
        <w:rPr>
          <w:rFonts w:ascii="Times New Roman" w:eastAsia="Times New Roman" w:hAnsi="Times New Roman" w:cs="Times New Roman"/>
          <w:b/>
          <w:bCs/>
          <w:sz w:val="24"/>
          <w:szCs w:val="24"/>
        </w:rPr>
        <w:t>Interviews</w:t>
      </w:r>
      <w:proofErr w:type="gramStart"/>
      <w:r w:rsidR="00CB4940" w:rsidRPr="00E21947">
        <w:rPr>
          <w:rFonts w:ascii="Times New Roman" w:eastAsia="Times New Roman" w:hAnsi="Times New Roman" w:cs="Times New Roman"/>
          <w:sz w:val="24"/>
          <w:szCs w:val="24"/>
        </w:rPr>
        <w:t>:</w:t>
      </w:r>
      <w:proofErr w:type="gramEnd"/>
      <w:r w:rsidR="00CB4940" w:rsidRPr="00E21947">
        <w:rPr>
          <w:rFonts w:ascii="Times New Roman" w:eastAsia="Times New Roman" w:hAnsi="Times New Roman" w:cs="Times New Roman"/>
          <w:sz w:val="24"/>
          <w:szCs w:val="24"/>
        </w:rPr>
        <w:br/>
        <w:t>Semi-structured interviews will be conducted with key employees at TMW Enterprise, particularly those in customer-facing roles (e.g., sales staff, customer service representatives, and managers). The interviews will explore employees’ perspectives on the factors that influence customer satisfaction and loyalty, the company’s customer service practices, and the effectiveness of its engagement strategies. The interviews will be audio-recorded and transcribed for analysis.</w:t>
      </w:r>
    </w:p>
    <w:p w:rsidR="00214415" w:rsidRPr="00E21947" w:rsidRDefault="00AB5CD0" w:rsidP="00CB4940">
      <w:pPr>
        <w:spacing w:before="100" w:beforeAutospacing="1" w:after="100" w:afterAutospacing="1" w:line="360" w:lineRule="auto"/>
        <w:rPr>
          <w:rFonts w:ascii="Times New Roman" w:eastAsia="Times New Roman" w:hAnsi="Times New Roman" w:cs="Times New Roman"/>
          <w:b/>
          <w:sz w:val="24"/>
          <w:szCs w:val="24"/>
          <w:u w:val="single"/>
        </w:rPr>
      </w:pPr>
      <w:r w:rsidRPr="00E21947">
        <w:rPr>
          <w:rFonts w:ascii="Times New Roman" w:eastAsia="Times New Roman" w:hAnsi="Times New Roman" w:cs="Times New Roman"/>
          <w:b/>
          <w:sz w:val="24"/>
          <w:szCs w:val="24"/>
          <w:u w:val="single"/>
        </w:rPr>
        <w:t>Table: Summary of Key Qualitative Themes from Employee Interviews</w:t>
      </w:r>
      <w:r w:rsidR="00CC10B6" w:rsidRPr="00E21947">
        <w:rPr>
          <w:rFonts w:ascii="Times New Roman" w:eastAsia="Times New Roman" w:hAnsi="Times New Roman" w:cs="Times New Roman"/>
          <w:noProof/>
          <w:sz w:val="24"/>
          <w:szCs w:val="24"/>
        </w:rPr>
        <w:t xml:space="preserve">            </w:t>
      </w:r>
      <w:r w:rsidRPr="00E21947">
        <w:rPr>
          <w:rFonts w:ascii="Times New Roman" w:eastAsia="Times New Roman" w:hAnsi="Times New Roman" w:cs="Times New Roman"/>
          <w:noProof/>
          <w:sz w:val="24"/>
          <w:szCs w:val="24"/>
          <w:lang w:eastAsia="zh-TW"/>
        </w:rPr>
        <w:drawing>
          <wp:inline distT="0" distB="0" distL="0" distR="0" wp14:anchorId="0F09B8ED" wp14:editId="03081DAA">
            <wp:extent cx="5631180" cy="46958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1180" cy="4695825"/>
                    </a:xfrm>
                    <a:prstGeom prst="rect">
                      <a:avLst/>
                    </a:prstGeom>
                    <a:noFill/>
                    <a:ln>
                      <a:noFill/>
                    </a:ln>
                  </pic:spPr>
                </pic:pic>
              </a:graphicData>
            </a:graphic>
          </wp:inline>
        </w:drawing>
      </w:r>
    </w:p>
    <w:p w:rsidR="00CB4940" w:rsidRPr="00E21947"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lastRenderedPageBreak/>
        <w:t>Customer Feedback</w:t>
      </w:r>
      <w:r w:rsidRPr="00E21947">
        <w:rPr>
          <w:rFonts w:ascii="Times New Roman" w:eastAsia="Times New Roman" w:hAnsi="Times New Roman" w:cs="Times New Roman"/>
          <w:sz w:val="24"/>
          <w:szCs w:val="24"/>
        </w:rPr>
        <w:t>:</w:t>
      </w:r>
    </w:p>
    <w:p w:rsidR="00CC10B6"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In addition to the formal surveys, informal feedback will be gathered from customers through direct interactions, such as follow-up questions and feedback forms. This will help to capture any additional insights or concerns not covered in the survey.</w:t>
      </w:r>
    </w:p>
    <w:p w:rsidR="00CB4940" w:rsidRPr="00E21947" w:rsidRDefault="00CB4940" w:rsidP="00CB4940">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3.4 Data Analysis Techniques</w:t>
      </w:r>
    </w:p>
    <w:p w:rsidR="00AB5CD0" w:rsidRPr="00E21947" w:rsidRDefault="00AB5CD0" w:rsidP="00CB4940">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Table: Thematic Analysis Summary of Employee Interview Data</w:t>
      </w:r>
    </w:p>
    <w:p w:rsidR="00AB5CD0" w:rsidRPr="00E21947" w:rsidRDefault="00AB5CD0" w:rsidP="00CB4940">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noProof/>
          <w:sz w:val="24"/>
          <w:szCs w:val="24"/>
        </w:rPr>
        <w:t xml:space="preserve">              </w:t>
      </w:r>
      <w:r w:rsidRPr="00E21947">
        <w:rPr>
          <w:rFonts w:ascii="Times New Roman" w:eastAsia="Times New Roman" w:hAnsi="Times New Roman" w:cs="Times New Roman"/>
          <w:b/>
          <w:bCs/>
          <w:noProof/>
          <w:sz w:val="24"/>
          <w:szCs w:val="24"/>
          <w:lang w:eastAsia="zh-TW"/>
        </w:rPr>
        <w:drawing>
          <wp:inline distT="0" distB="0" distL="0" distR="0" wp14:anchorId="6966B3C2" wp14:editId="240B11BE">
            <wp:extent cx="4591050" cy="455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1050" cy="4552950"/>
                    </a:xfrm>
                    <a:prstGeom prst="rect">
                      <a:avLst/>
                    </a:prstGeom>
                    <a:noFill/>
                    <a:ln>
                      <a:noFill/>
                    </a:ln>
                  </pic:spPr>
                </pic:pic>
              </a:graphicData>
            </a:graphic>
          </wp:inline>
        </w:drawing>
      </w:r>
    </w:p>
    <w:p w:rsidR="00CB4940" w:rsidRPr="00E21947" w:rsidRDefault="00CB4940" w:rsidP="00CB4940">
      <w:pPr>
        <w:spacing w:before="100" w:beforeAutospacing="1" w:after="100" w:afterAutospacing="1" w:line="360" w:lineRule="auto"/>
        <w:outlineLvl w:val="3"/>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3.4.1 Quantitative Data Analysis</w:t>
      </w:r>
    </w:p>
    <w:p w:rsidR="00DB2CCD" w:rsidRPr="00E21947"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The quantitative data collected through the customer survey will be analyzed using </w:t>
      </w:r>
      <w:r w:rsidRPr="00E21947">
        <w:rPr>
          <w:rFonts w:ascii="Times New Roman" w:eastAsia="Times New Roman" w:hAnsi="Times New Roman" w:cs="Times New Roman"/>
          <w:b/>
          <w:bCs/>
          <w:sz w:val="24"/>
          <w:szCs w:val="24"/>
        </w:rPr>
        <w:t>descriptive statistics</w:t>
      </w:r>
      <w:r w:rsidRPr="00E21947">
        <w:rPr>
          <w:rFonts w:ascii="Times New Roman" w:eastAsia="Times New Roman" w:hAnsi="Times New Roman" w:cs="Times New Roman"/>
          <w:sz w:val="24"/>
          <w:szCs w:val="24"/>
        </w:rPr>
        <w:t xml:space="preserve">. This includes measures such as frequencies, means, and standard </w:t>
      </w:r>
      <w:r w:rsidRPr="00E21947">
        <w:rPr>
          <w:rFonts w:ascii="Times New Roman" w:eastAsia="Times New Roman" w:hAnsi="Times New Roman" w:cs="Times New Roman"/>
          <w:sz w:val="24"/>
          <w:szCs w:val="24"/>
        </w:rPr>
        <w:lastRenderedPageBreak/>
        <w:t xml:space="preserve">deviations to summarize the responses. </w:t>
      </w:r>
      <w:r w:rsidRPr="00E21947">
        <w:rPr>
          <w:rFonts w:ascii="Times New Roman" w:eastAsia="Times New Roman" w:hAnsi="Times New Roman" w:cs="Times New Roman"/>
          <w:b/>
          <w:bCs/>
          <w:sz w:val="24"/>
          <w:szCs w:val="24"/>
        </w:rPr>
        <w:t>Correlation analysis</w:t>
      </w:r>
      <w:r w:rsidRPr="00E21947">
        <w:rPr>
          <w:rFonts w:ascii="Times New Roman" w:eastAsia="Times New Roman" w:hAnsi="Times New Roman" w:cs="Times New Roman"/>
          <w:sz w:val="24"/>
          <w:szCs w:val="24"/>
        </w:rPr>
        <w:t xml:space="preserve"> will be used to examine the relationships between customer satisfaction and the various factors (e.g., product quality, price, staff quality, store environment). This analysis will help identify which factors have the most significant impact on custom</w:t>
      </w:r>
      <w:r w:rsidR="004A57C1">
        <w:rPr>
          <w:rFonts w:ascii="Times New Roman" w:eastAsia="Times New Roman" w:hAnsi="Times New Roman" w:cs="Times New Roman"/>
          <w:sz w:val="24"/>
          <w:szCs w:val="24"/>
        </w:rPr>
        <w:t>er satisfaction and engagement.</w:t>
      </w:r>
    </w:p>
    <w:p w:rsidR="00CB4940" w:rsidRPr="00E21947" w:rsidRDefault="00CB4940" w:rsidP="00CB4940">
      <w:pPr>
        <w:spacing w:before="100" w:beforeAutospacing="1" w:after="100" w:afterAutospacing="1" w:line="360" w:lineRule="auto"/>
        <w:outlineLvl w:val="3"/>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3.4.2 Qualitative Data Analysis</w:t>
      </w:r>
    </w:p>
    <w:p w:rsidR="00CB4940" w:rsidRPr="00E21947"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The qualitative data collected from employee interviews will be analyzed using </w:t>
      </w:r>
      <w:r w:rsidRPr="00E21947">
        <w:rPr>
          <w:rFonts w:ascii="Times New Roman" w:eastAsia="Times New Roman" w:hAnsi="Times New Roman" w:cs="Times New Roman"/>
          <w:b/>
          <w:bCs/>
          <w:sz w:val="24"/>
          <w:szCs w:val="24"/>
        </w:rPr>
        <w:t>thematic analysis</w:t>
      </w:r>
      <w:r w:rsidRPr="00E21947">
        <w:rPr>
          <w:rFonts w:ascii="Times New Roman" w:eastAsia="Times New Roman" w:hAnsi="Times New Roman" w:cs="Times New Roman"/>
          <w:sz w:val="24"/>
          <w:szCs w:val="24"/>
        </w:rPr>
        <w:t>. Thematic analysis involves identifying and interpreting patterns or themes in the data. Key themes will be identified from the interview transcripts, focusing on aspects of customer service, sales techniques, and engagement strategies that influence customer satisfaction and loyalty.</w:t>
      </w:r>
    </w:p>
    <w:p w:rsidR="00CB4940" w:rsidRPr="00E21947" w:rsidRDefault="00CB4940" w:rsidP="00CB494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 xml:space="preserve">Both </w:t>
      </w:r>
      <w:r w:rsidRPr="00E21947">
        <w:rPr>
          <w:rFonts w:ascii="Times New Roman" w:eastAsia="Times New Roman" w:hAnsi="Times New Roman" w:cs="Times New Roman"/>
          <w:b/>
          <w:bCs/>
          <w:sz w:val="24"/>
          <w:szCs w:val="24"/>
        </w:rPr>
        <w:t>data triangulation</w:t>
      </w:r>
      <w:r w:rsidRPr="00E21947">
        <w:rPr>
          <w:rFonts w:ascii="Times New Roman" w:eastAsia="Times New Roman" w:hAnsi="Times New Roman" w:cs="Times New Roman"/>
          <w:sz w:val="24"/>
          <w:szCs w:val="24"/>
        </w:rPr>
        <w:t xml:space="preserve"> (cross-checking different data sources) and </w:t>
      </w:r>
      <w:r w:rsidRPr="00E21947">
        <w:rPr>
          <w:rFonts w:ascii="Times New Roman" w:eastAsia="Times New Roman" w:hAnsi="Times New Roman" w:cs="Times New Roman"/>
          <w:b/>
          <w:bCs/>
          <w:sz w:val="24"/>
          <w:szCs w:val="24"/>
        </w:rPr>
        <w:t>methodological triangulation</w:t>
      </w:r>
      <w:r w:rsidRPr="00E21947">
        <w:rPr>
          <w:rFonts w:ascii="Times New Roman" w:eastAsia="Times New Roman" w:hAnsi="Times New Roman" w:cs="Times New Roman"/>
          <w:sz w:val="24"/>
          <w:szCs w:val="24"/>
        </w:rPr>
        <w:t xml:space="preserve"> (combining quantitative and qualitative methods) will be used to ensure the validity and reliability of the findings. This approach will help to provide a richer and more accurate understanding of the factors influencing customer satisfaction and loyalty.</w:t>
      </w:r>
    </w:p>
    <w:p w:rsidR="00CB4940" w:rsidRPr="00E21947" w:rsidRDefault="00CB4940" w:rsidP="00CB4940">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3.5 Ethical Considerations</w:t>
      </w:r>
    </w:p>
    <w:p w:rsidR="00CC10B6" w:rsidRPr="00E21947" w:rsidRDefault="00CB4940" w:rsidP="00AB5CD0">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This study will adhere to the highest ethical standards to ensure the privacy and confidentiality of participants. All participants will be informed about the purpose of the study and their right to withdraw at any time. Informed consent will be obtained from all survey respondents and interviewees before data collection. Additionally, the data collected will be kept confidential and used solely for academic purposes. No personal or identifying information will b</w:t>
      </w:r>
      <w:r w:rsidR="00470571">
        <w:rPr>
          <w:rFonts w:ascii="Times New Roman" w:eastAsia="Times New Roman" w:hAnsi="Times New Roman" w:cs="Times New Roman"/>
          <w:sz w:val="24"/>
          <w:szCs w:val="24"/>
        </w:rPr>
        <w:t>e included in the final report.</w:t>
      </w:r>
    </w:p>
    <w:p w:rsidR="00CB4940" w:rsidRPr="00E21947" w:rsidRDefault="00CB4940" w:rsidP="00CB4940">
      <w:pPr>
        <w:spacing w:before="100" w:beforeAutospacing="1" w:after="100" w:afterAutospacing="1" w:line="360" w:lineRule="auto"/>
        <w:outlineLvl w:val="2"/>
        <w:rPr>
          <w:rFonts w:ascii="Times New Roman" w:eastAsia="Times New Roman" w:hAnsi="Times New Roman" w:cs="Times New Roman"/>
          <w:b/>
          <w:bCs/>
          <w:sz w:val="24"/>
          <w:szCs w:val="24"/>
        </w:rPr>
      </w:pPr>
      <w:r w:rsidRPr="00E21947">
        <w:rPr>
          <w:rFonts w:ascii="Times New Roman" w:eastAsia="Times New Roman" w:hAnsi="Times New Roman" w:cs="Times New Roman"/>
          <w:b/>
          <w:bCs/>
          <w:sz w:val="24"/>
          <w:szCs w:val="24"/>
        </w:rPr>
        <w:t>3.6 Limitations of the Study</w:t>
      </w:r>
    </w:p>
    <w:p w:rsidR="00CB4940" w:rsidRPr="00E21947" w:rsidRDefault="00CB4940" w:rsidP="008C0677">
      <w:p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sz w:val="24"/>
          <w:szCs w:val="24"/>
        </w:rPr>
        <w:t>While the study aims to provide comprehensive insights into customer satisfaction and engagement at TMW Enterprise, there are some limitations:</w:t>
      </w:r>
    </w:p>
    <w:p w:rsidR="00CB4940" w:rsidRPr="00E21947" w:rsidRDefault="00CB4940" w:rsidP="008C067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lastRenderedPageBreak/>
        <w:t>Sample Size</w:t>
      </w:r>
      <w:r w:rsidRPr="00E21947">
        <w:rPr>
          <w:rFonts w:ascii="Times New Roman" w:eastAsia="Times New Roman" w:hAnsi="Times New Roman" w:cs="Times New Roman"/>
          <w:sz w:val="24"/>
          <w:szCs w:val="24"/>
        </w:rPr>
        <w:t>: The study’s sample size may not fully represent all customer segments, particularly those who have not recently made purchases or who are not located in Yangon.</w:t>
      </w:r>
    </w:p>
    <w:p w:rsidR="00CB4940" w:rsidRPr="00E21947" w:rsidRDefault="00CB4940" w:rsidP="008C0677">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E21947">
        <w:rPr>
          <w:rFonts w:ascii="Times New Roman" w:eastAsia="Times New Roman" w:hAnsi="Times New Roman" w:cs="Times New Roman"/>
          <w:b/>
          <w:bCs/>
          <w:sz w:val="24"/>
          <w:szCs w:val="24"/>
        </w:rPr>
        <w:t>Subjectivity of Qualitative Data</w:t>
      </w:r>
      <w:r w:rsidRPr="00E21947">
        <w:rPr>
          <w:rFonts w:ascii="Times New Roman" w:eastAsia="Times New Roman" w:hAnsi="Times New Roman" w:cs="Times New Roman"/>
          <w:sz w:val="24"/>
          <w:szCs w:val="24"/>
        </w:rPr>
        <w:t>: The qualitative data from employee interviews may be subject to biases in interpretation. Efforts will be made to minimize th</w:t>
      </w:r>
      <w:r w:rsidR="00214415" w:rsidRPr="00E21947">
        <w:rPr>
          <w:rFonts w:ascii="Times New Roman" w:eastAsia="Times New Roman" w:hAnsi="Times New Roman" w:cs="Times New Roman"/>
          <w:sz w:val="24"/>
          <w:szCs w:val="24"/>
        </w:rPr>
        <w:t>is through triangulation and pe</w:t>
      </w:r>
      <w:r w:rsidRPr="00E21947">
        <w:rPr>
          <w:rFonts w:ascii="Times New Roman" w:eastAsia="Times New Roman" w:hAnsi="Times New Roman" w:cs="Times New Roman"/>
          <w:sz w:val="24"/>
          <w:szCs w:val="24"/>
        </w:rPr>
        <w:t>r review.</w:t>
      </w: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4A57C1" w:rsidRDefault="004A57C1" w:rsidP="00604CF1">
      <w:pPr>
        <w:spacing w:line="360" w:lineRule="auto"/>
        <w:jc w:val="center"/>
        <w:rPr>
          <w:rFonts w:ascii="Times New Roman" w:hAnsi="Times New Roman" w:cs="Times New Roman"/>
          <w:b/>
          <w:sz w:val="24"/>
          <w:szCs w:val="24"/>
        </w:rPr>
      </w:pPr>
    </w:p>
    <w:p w:rsidR="00604CF1" w:rsidRPr="00E21947" w:rsidRDefault="00093EA0" w:rsidP="004A57C1">
      <w:pPr>
        <w:spacing w:after="0" w:line="360" w:lineRule="auto"/>
        <w:jc w:val="center"/>
        <w:rPr>
          <w:rFonts w:ascii="Times New Roman" w:hAnsi="Times New Roman" w:cs="Times New Roman"/>
          <w:b/>
          <w:sz w:val="24"/>
          <w:szCs w:val="24"/>
        </w:rPr>
      </w:pPr>
      <w:r w:rsidRPr="00E21947">
        <w:rPr>
          <w:rFonts w:ascii="Times New Roman" w:hAnsi="Times New Roman" w:cs="Times New Roman"/>
          <w:b/>
          <w:sz w:val="24"/>
          <w:szCs w:val="24"/>
        </w:rPr>
        <w:lastRenderedPageBreak/>
        <w:t>CHAPTER FOUR</w:t>
      </w:r>
    </w:p>
    <w:p w:rsidR="00604CF1" w:rsidRPr="00E21947" w:rsidRDefault="00093EA0" w:rsidP="004A57C1">
      <w:pPr>
        <w:spacing w:after="0" w:line="360" w:lineRule="auto"/>
        <w:jc w:val="center"/>
        <w:rPr>
          <w:rFonts w:ascii="Times New Roman" w:hAnsi="Times New Roman" w:cs="Times New Roman"/>
          <w:b/>
          <w:sz w:val="24"/>
          <w:szCs w:val="24"/>
        </w:rPr>
      </w:pPr>
      <w:r w:rsidRPr="00E21947">
        <w:rPr>
          <w:rFonts w:ascii="Times New Roman" w:hAnsi="Times New Roman" w:cs="Times New Roman"/>
          <w:b/>
          <w:sz w:val="24"/>
          <w:szCs w:val="24"/>
        </w:rPr>
        <w:t>DATA</w:t>
      </w:r>
      <w:r w:rsidR="00604CF1" w:rsidRPr="00E21947">
        <w:rPr>
          <w:rFonts w:ascii="Times New Roman" w:hAnsi="Times New Roman" w:cs="Times New Roman"/>
          <w:b/>
          <w:sz w:val="24"/>
          <w:szCs w:val="24"/>
        </w:rPr>
        <w:t xml:space="preserve"> A</w:t>
      </w:r>
      <w:r w:rsidRPr="00E21947">
        <w:rPr>
          <w:rFonts w:ascii="Times New Roman" w:hAnsi="Times New Roman" w:cs="Times New Roman"/>
          <w:b/>
          <w:sz w:val="24"/>
          <w:szCs w:val="24"/>
        </w:rPr>
        <w:t>NALYSIS</w:t>
      </w:r>
      <w:r w:rsidR="00604CF1" w:rsidRPr="00E21947">
        <w:rPr>
          <w:rFonts w:ascii="Times New Roman" w:hAnsi="Times New Roman" w:cs="Times New Roman"/>
          <w:b/>
          <w:sz w:val="24"/>
          <w:szCs w:val="24"/>
        </w:rPr>
        <w:t xml:space="preserve"> </w:t>
      </w:r>
      <w:r w:rsidRPr="00E21947">
        <w:rPr>
          <w:rFonts w:ascii="Times New Roman" w:hAnsi="Times New Roman" w:cs="Times New Roman"/>
          <w:b/>
          <w:sz w:val="24"/>
          <w:szCs w:val="24"/>
        </w:rPr>
        <w:t>AND</w:t>
      </w:r>
      <w:r w:rsidR="00604CF1" w:rsidRPr="00E21947">
        <w:rPr>
          <w:rFonts w:ascii="Times New Roman" w:hAnsi="Times New Roman" w:cs="Times New Roman"/>
          <w:b/>
          <w:sz w:val="24"/>
          <w:szCs w:val="24"/>
        </w:rPr>
        <w:t xml:space="preserve"> R</w:t>
      </w:r>
      <w:r w:rsidRPr="00E21947">
        <w:rPr>
          <w:rFonts w:ascii="Times New Roman" w:hAnsi="Times New Roman" w:cs="Times New Roman"/>
          <w:b/>
          <w:sz w:val="24"/>
          <w:szCs w:val="24"/>
        </w:rPr>
        <w:t>ESULT</w:t>
      </w:r>
    </w:p>
    <w:p w:rsidR="00604CF1" w:rsidRPr="00E21947" w:rsidRDefault="00604CF1" w:rsidP="004A57C1">
      <w:pPr>
        <w:spacing w:after="0" w:line="360" w:lineRule="auto"/>
        <w:jc w:val="both"/>
        <w:rPr>
          <w:rFonts w:ascii="Times New Roman" w:hAnsi="Times New Roman" w:cs="Times New Roman"/>
          <w:sz w:val="24"/>
          <w:szCs w:val="24"/>
        </w:rPr>
      </w:pPr>
    </w:p>
    <w:p w:rsidR="006311EE" w:rsidRPr="00E21947" w:rsidRDefault="006311EE" w:rsidP="006311EE">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This chapter presents the analysis of the data collected from the survey on customer satisfaction and engagement at TMW Enterprise Limited. The survey explored several key aspects, including service quality, product quality, store environment, staff quality, brand image, and sales techniques. The data was analyzed using both descriptive and inferential statistics to uncover insights and relationships between these factors and overall customer satisfaction.</w:t>
      </w:r>
    </w:p>
    <w:p w:rsidR="006311EE" w:rsidRPr="00E21947" w:rsidRDefault="006311EE" w:rsidP="00470571">
      <w:pPr>
        <w:spacing w:after="0" w:line="360" w:lineRule="auto"/>
        <w:jc w:val="both"/>
        <w:rPr>
          <w:rFonts w:ascii="Times New Roman" w:hAnsi="Times New Roman" w:cs="Times New Roman"/>
          <w:sz w:val="24"/>
          <w:szCs w:val="24"/>
        </w:rPr>
      </w:pPr>
    </w:p>
    <w:p w:rsidR="006311EE" w:rsidRPr="00E21947" w:rsidRDefault="006311EE" w:rsidP="006311EE">
      <w:pPr>
        <w:spacing w:line="360" w:lineRule="auto"/>
        <w:jc w:val="both"/>
        <w:rPr>
          <w:rFonts w:ascii="Times New Roman" w:hAnsi="Times New Roman" w:cs="Times New Roman"/>
          <w:b/>
          <w:sz w:val="24"/>
          <w:szCs w:val="24"/>
        </w:rPr>
      </w:pPr>
      <w:r w:rsidRPr="00E21947">
        <w:rPr>
          <w:rFonts w:ascii="Times New Roman" w:hAnsi="Times New Roman" w:cs="Times New Roman"/>
          <w:b/>
          <w:sz w:val="24"/>
          <w:szCs w:val="24"/>
        </w:rPr>
        <w:t>4.1 Demographic Breakdown of Respondents</w:t>
      </w:r>
    </w:p>
    <w:p w:rsidR="006311EE" w:rsidRPr="00E21947" w:rsidRDefault="006311EE" w:rsidP="006311EE">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The survey gathered responses from a total of 199 participants, representing a balanced mix of gender, age groups, and educational backgrounds. The demographic profile of the respondents is as follows:</w:t>
      </w:r>
    </w:p>
    <w:p w:rsidR="001E7AC1" w:rsidRPr="000002F2" w:rsidRDefault="001E7AC1" w:rsidP="001E7AC1">
      <w:pPr>
        <w:spacing w:after="0" w:line="480" w:lineRule="auto"/>
        <w:jc w:val="both"/>
        <w:rPr>
          <w:rFonts w:ascii="Times New Roman" w:hAnsi="Times New Roman" w:cs="Times New Roman"/>
          <w:b/>
          <w:i/>
          <w:noProof/>
          <w:color w:val="000000" w:themeColor="text1"/>
          <w:sz w:val="24"/>
          <w:szCs w:val="24"/>
        </w:rPr>
      </w:pPr>
      <w:r w:rsidRPr="000002F2">
        <w:rPr>
          <w:rFonts w:ascii="Times New Roman" w:hAnsi="Times New Roman" w:cs="Times New Roman"/>
          <w:b/>
          <w:i/>
          <w:sz w:val="24"/>
          <w:szCs w:val="24"/>
        </w:rPr>
        <w:t>Respondents</w:t>
      </w:r>
      <w:r w:rsidRPr="000002F2">
        <w:rPr>
          <w:rFonts w:ascii="Times New Roman" w:hAnsi="Times New Roman" w:cs="Times New Roman"/>
          <w:b/>
          <w:i/>
          <w:noProof/>
          <w:color w:val="000000" w:themeColor="text1"/>
          <w:sz w:val="24"/>
          <w:szCs w:val="24"/>
        </w:rPr>
        <w:t xml:space="preserve"> by Gender</w:t>
      </w:r>
    </w:p>
    <w:p w:rsidR="001E7AC1" w:rsidRDefault="001E7AC1" w:rsidP="001E7AC1">
      <w:pPr>
        <w:spacing w:after="0" w:line="480" w:lineRule="auto"/>
        <w:ind w:firstLine="720"/>
        <w:jc w:val="both"/>
        <w:rPr>
          <w:rFonts w:ascii="Times New Roman" w:hAnsi="Times New Roman" w:cs="Times New Roman"/>
          <w:sz w:val="24"/>
          <w:szCs w:val="24"/>
        </w:rPr>
      </w:pPr>
      <w:r w:rsidRPr="002E5912">
        <w:rPr>
          <w:rFonts w:ascii="Times New Roman" w:hAnsi="Times New Roman" w:cs="Times New Roman"/>
          <w:sz w:val="24"/>
          <w:szCs w:val="24"/>
        </w:rPr>
        <w:t>The respondents have two gender groups; male and female. The respondents by genders are described in Table (4.1).</w:t>
      </w:r>
    </w:p>
    <w:p w:rsidR="001E7AC1" w:rsidRPr="00892F91" w:rsidRDefault="001E7AC1" w:rsidP="001E7AC1">
      <w:pPr>
        <w:spacing w:after="0" w:line="360" w:lineRule="auto"/>
        <w:rPr>
          <w:rFonts w:ascii="Times New Roman" w:hAnsi="Times New Roman" w:cs="Times New Roman"/>
          <w:b/>
          <w:bCs/>
          <w:sz w:val="24"/>
          <w:szCs w:val="24"/>
        </w:rPr>
      </w:pPr>
      <w:r w:rsidRPr="00892F91">
        <w:rPr>
          <w:rFonts w:ascii="Times New Roman" w:hAnsi="Times New Roman" w:cs="Times New Roman"/>
          <w:b/>
          <w:bCs/>
          <w:sz w:val="24"/>
          <w:szCs w:val="24"/>
        </w:rPr>
        <w:t>Table (4.1) Respondents by Gender</w:t>
      </w:r>
    </w:p>
    <w:p w:rsidR="001E7AC1" w:rsidRPr="002E5912" w:rsidRDefault="001E7AC1" w:rsidP="001E7AC1">
      <w:pPr>
        <w:spacing w:after="0" w:line="480" w:lineRule="auto"/>
        <w:ind w:firstLine="720"/>
        <w:jc w:val="both"/>
        <w:rPr>
          <w:rFonts w:ascii="Times New Roman" w:hAnsi="Times New Roman" w:cs="Times New Roman"/>
          <w:color w:val="000000" w:themeColor="text1"/>
          <w:sz w:val="24"/>
          <w:szCs w:val="24"/>
        </w:rPr>
      </w:pPr>
    </w:p>
    <w:tbl>
      <w:tblPr>
        <w:tblW w:w="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872"/>
        <w:gridCol w:w="2270"/>
        <w:gridCol w:w="1530"/>
      </w:tblGrid>
      <w:tr w:rsidR="000F531B" w:rsidRPr="001E7AC1" w:rsidTr="000F531B">
        <w:trPr>
          <w:cantSplit/>
        </w:trPr>
        <w:tc>
          <w:tcPr>
            <w:tcW w:w="1605" w:type="dxa"/>
            <w:gridSpan w:val="2"/>
            <w:shd w:val="clear" w:color="auto" w:fill="FFFFFF"/>
            <w:vAlign w:val="bottom"/>
          </w:tcPr>
          <w:p w:rsidR="000F531B" w:rsidRPr="001E7AC1" w:rsidRDefault="000F531B" w:rsidP="00862A7B">
            <w:pPr>
              <w:autoSpaceDE w:val="0"/>
              <w:autoSpaceDN w:val="0"/>
              <w:adjustRightInd w:val="0"/>
              <w:spacing w:after="0" w:line="240" w:lineRule="auto"/>
              <w:rPr>
                <w:rFonts w:ascii="Times New Roman" w:hAnsi="Times New Roman" w:cs="Times New Roman"/>
                <w:sz w:val="24"/>
                <w:szCs w:val="24"/>
              </w:rPr>
            </w:pPr>
          </w:p>
        </w:tc>
        <w:tc>
          <w:tcPr>
            <w:tcW w:w="2270" w:type="dxa"/>
            <w:shd w:val="clear" w:color="auto" w:fill="FFFFFF"/>
            <w:vAlign w:val="bottom"/>
          </w:tcPr>
          <w:p w:rsidR="000F531B" w:rsidRPr="001E7AC1" w:rsidRDefault="000F531B" w:rsidP="00862A7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E7AC1">
              <w:rPr>
                <w:rFonts w:ascii="Times New Roman" w:hAnsi="Times New Roman" w:cs="Times New Roman"/>
                <w:color w:val="264A60"/>
                <w:sz w:val="24"/>
                <w:szCs w:val="24"/>
              </w:rPr>
              <w:t>Frequency</w:t>
            </w:r>
          </w:p>
        </w:tc>
        <w:tc>
          <w:tcPr>
            <w:tcW w:w="1530" w:type="dxa"/>
            <w:shd w:val="clear" w:color="auto" w:fill="FFFFFF"/>
            <w:vAlign w:val="bottom"/>
          </w:tcPr>
          <w:p w:rsidR="000F531B" w:rsidRPr="001E7AC1" w:rsidRDefault="000F531B" w:rsidP="00862A7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E7AC1">
              <w:rPr>
                <w:rFonts w:ascii="Times New Roman" w:hAnsi="Times New Roman" w:cs="Times New Roman"/>
                <w:color w:val="264A60"/>
                <w:sz w:val="24"/>
                <w:szCs w:val="24"/>
              </w:rPr>
              <w:t>Percent</w:t>
            </w:r>
          </w:p>
        </w:tc>
      </w:tr>
      <w:tr w:rsidR="000F531B" w:rsidRPr="001E7AC1" w:rsidTr="000F531B">
        <w:trPr>
          <w:cantSplit/>
        </w:trPr>
        <w:tc>
          <w:tcPr>
            <w:tcW w:w="733" w:type="dxa"/>
            <w:vMerge w:val="restart"/>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Valid</w:t>
            </w:r>
          </w:p>
        </w:tc>
        <w:tc>
          <w:tcPr>
            <w:tcW w:w="872"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male</w:t>
            </w:r>
          </w:p>
        </w:tc>
        <w:tc>
          <w:tcPr>
            <w:tcW w:w="2270" w:type="dxa"/>
            <w:shd w:val="clear" w:color="auto" w:fill="FFFFFF"/>
          </w:tcPr>
          <w:p w:rsidR="000F531B" w:rsidRPr="001E7AC1" w:rsidRDefault="000F531B" w:rsidP="000F531B">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104</w:t>
            </w:r>
          </w:p>
        </w:tc>
        <w:tc>
          <w:tcPr>
            <w:tcW w:w="1530" w:type="dxa"/>
            <w:shd w:val="clear" w:color="auto" w:fill="FFFFFF"/>
          </w:tcPr>
          <w:p w:rsidR="000F531B" w:rsidRPr="001E7AC1" w:rsidRDefault="000F531B" w:rsidP="000F531B">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52.3</w:t>
            </w:r>
          </w:p>
        </w:tc>
      </w:tr>
      <w:tr w:rsidR="000F531B" w:rsidRPr="001E7AC1" w:rsidTr="000F531B">
        <w:trPr>
          <w:cantSplit/>
        </w:trPr>
        <w:tc>
          <w:tcPr>
            <w:tcW w:w="733"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872"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female</w:t>
            </w:r>
          </w:p>
        </w:tc>
        <w:tc>
          <w:tcPr>
            <w:tcW w:w="2270" w:type="dxa"/>
            <w:shd w:val="clear" w:color="auto" w:fill="FFFFFF"/>
          </w:tcPr>
          <w:p w:rsidR="000F531B" w:rsidRPr="001E7AC1" w:rsidRDefault="000F531B" w:rsidP="000F531B">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95</w:t>
            </w:r>
          </w:p>
        </w:tc>
        <w:tc>
          <w:tcPr>
            <w:tcW w:w="1530" w:type="dxa"/>
            <w:shd w:val="clear" w:color="auto" w:fill="FFFFFF"/>
          </w:tcPr>
          <w:p w:rsidR="000F531B" w:rsidRPr="001E7AC1" w:rsidRDefault="000F531B" w:rsidP="000F531B">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47.7</w:t>
            </w:r>
          </w:p>
        </w:tc>
      </w:tr>
      <w:tr w:rsidR="000F531B" w:rsidRPr="001E7AC1" w:rsidTr="000F531B">
        <w:trPr>
          <w:cantSplit/>
        </w:trPr>
        <w:tc>
          <w:tcPr>
            <w:tcW w:w="733"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872"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Total</w:t>
            </w:r>
          </w:p>
        </w:tc>
        <w:tc>
          <w:tcPr>
            <w:tcW w:w="2270" w:type="dxa"/>
            <w:shd w:val="clear" w:color="auto" w:fill="FFFFFF"/>
          </w:tcPr>
          <w:p w:rsidR="000F531B" w:rsidRPr="001E7AC1" w:rsidRDefault="000F531B" w:rsidP="000F531B">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199</w:t>
            </w:r>
          </w:p>
        </w:tc>
        <w:tc>
          <w:tcPr>
            <w:tcW w:w="1530" w:type="dxa"/>
            <w:shd w:val="clear" w:color="auto" w:fill="FFFFFF"/>
          </w:tcPr>
          <w:p w:rsidR="000F531B" w:rsidRPr="001E7AC1" w:rsidRDefault="000F531B" w:rsidP="000F531B">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100.0</w:t>
            </w:r>
          </w:p>
        </w:tc>
      </w:tr>
    </w:tbl>
    <w:p w:rsidR="006311EE" w:rsidRPr="00E21947" w:rsidRDefault="006311EE" w:rsidP="006311EE">
      <w:pPr>
        <w:spacing w:line="360" w:lineRule="auto"/>
        <w:jc w:val="both"/>
        <w:rPr>
          <w:rFonts w:ascii="Times New Roman" w:hAnsi="Times New Roman" w:cs="Times New Roman"/>
          <w:sz w:val="24"/>
          <w:szCs w:val="24"/>
        </w:rPr>
      </w:pPr>
    </w:p>
    <w:p w:rsidR="006311EE" w:rsidRPr="00E21947" w:rsidRDefault="006311EE" w:rsidP="006311EE">
      <w:pPr>
        <w:spacing w:line="360" w:lineRule="auto"/>
        <w:jc w:val="both"/>
        <w:rPr>
          <w:rFonts w:ascii="Times New Roman" w:hAnsi="Times New Roman" w:cs="Times New Roman"/>
          <w:sz w:val="24"/>
          <w:szCs w:val="24"/>
        </w:rPr>
      </w:pPr>
    </w:p>
    <w:p w:rsidR="006311EE" w:rsidRDefault="006311EE" w:rsidP="006311EE">
      <w:pPr>
        <w:spacing w:line="360" w:lineRule="auto"/>
        <w:jc w:val="both"/>
        <w:rPr>
          <w:rFonts w:ascii="Times New Roman" w:hAnsi="Times New Roman" w:cs="Times New Roman"/>
          <w:sz w:val="24"/>
          <w:szCs w:val="24"/>
        </w:rPr>
      </w:pPr>
    </w:p>
    <w:p w:rsidR="00F8401C" w:rsidRDefault="002E66D6" w:rsidP="006311E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lastRenderedPageBreak/>
        <w:drawing>
          <wp:inline distT="0" distB="0" distL="0" distR="0" wp14:anchorId="20023386" wp14:editId="0F7F6CC1">
            <wp:extent cx="5486400" cy="32276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227639"/>
                    </a:xfrm>
                    <a:prstGeom prst="rect">
                      <a:avLst/>
                    </a:prstGeom>
                    <a:noFill/>
                    <a:ln>
                      <a:noFill/>
                    </a:ln>
                  </pic:spPr>
                </pic:pic>
              </a:graphicData>
            </a:graphic>
          </wp:inline>
        </w:drawing>
      </w:r>
    </w:p>
    <w:p w:rsidR="00DB2CCD" w:rsidRPr="000F3D16" w:rsidRDefault="00DB2CCD" w:rsidP="00DB2CCD">
      <w:pPr>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In the table (4.1) t</w:t>
      </w:r>
      <w:r w:rsidRPr="000F3D16">
        <w:rPr>
          <w:rFonts w:ascii="Times New Roman" w:hAnsi="Times New Roman" w:cs="Times New Roman"/>
          <w:sz w:val="24"/>
          <w:szCs w:val="24"/>
        </w:rPr>
        <w:t xml:space="preserve">he result shows that </w:t>
      </w:r>
      <w:r>
        <w:rPr>
          <w:rFonts w:ascii="Times New Roman" w:hAnsi="Times New Roman" w:cs="Times New Roman"/>
          <w:sz w:val="24"/>
          <w:szCs w:val="24"/>
        </w:rPr>
        <w:t>104</w:t>
      </w:r>
      <w:r w:rsidRPr="000F3D16">
        <w:rPr>
          <w:rFonts w:ascii="Times New Roman" w:hAnsi="Times New Roman" w:cs="Times New Roman"/>
          <w:sz w:val="24"/>
          <w:szCs w:val="24"/>
        </w:rPr>
        <w:t xml:space="preserve"> respondents were male and the rest 84 respondents were female. The majority of respondents were females 70% and male </w:t>
      </w:r>
      <w:r>
        <w:rPr>
          <w:rFonts w:ascii="Times New Roman" w:hAnsi="Times New Roman" w:cs="Times New Roman"/>
          <w:sz w:val="24"/>
          <w:szCs w:val="24"/>
        </w:rPr>
        <w:t>52.3</w:t>
      </w:r>
      <w:r w:rsidRPr="000F3D16">
        <w:rPr>
          <w:rFonts w:ascii="Times New Roman" w:hAnsi="Times New Roman" w:cs="Times New Roman"/>
          <w:sz w:val="24"/>
          <w:szCs w:val="24"/>
        </w:rPr>
        <w:t>%. This means that females were more involved in this study.</w:t>
      </w:r>
    </w:p>
    <w:p w:rsidR="00470571" w:rsidRDefault="00470571" w:rsidP="006B1762">
      <w:pPr>
        <w:spacing w:after="0" w:line="360" w:lineRule="auto"/>
        <w:jc w:val="both"/>
        <w:rPr>
          <w:rFonts w:ascii="Times New Roman" w:hAnsi="Times New Roman" w:cs="Times New Roman"/>
          <w:b/>
          <w:i/>
          <w:sz w:val="24"/>
          <w:szCs w:val="24"/>
        </w:rPr>
      </w:pPr>
    </w:p>
    <w:p w:rsidR="006311EE" w:rsidRPr="00470571" w:rsidRDefault="001E7AC1" w:rsidP="00470571">
      <w:pPr>
        <w:spacing w:after="0" w:line="360" w:lineRule="auto"/>
        <w:jc w:val="both"/>
        <w:rPr>
          <w:rFonts w:ascii="Times New Roman" w:hAnsi="Times New Roman" w:cs="Times New Roman"/>
          <w:b/>
          <w:i/>
          <w:noProof/>
          <w:color w:val="000000" w:themeColor="text1"/>
          <w:sz w:val="24"/>
          <w:szCs w:val="24"/>
        </w:rPr>
      </w:pPr>
      <w:r w:rsidRPr="000002F2">
        <w:rPr>
          <w:rFonts w:ascii="Times New Roman" w:hAnsi="Times New Roman" w:cs="Times New Roman"/>
          <w:b/>
          <w:i/>
          <w:sz w:val="24"/>
          <w:szCs w:val="24"/>
        </w:rPr>
        <w:t>Respondents</w:t>
      </w:r>
      <w:r w:rsidRPr="000002F2">
        <w:rPr>
          <w:rFonts w:ascii="Times New Roman" w:hAnsi="Times New Roman" w:cs="Times New Roman"/>
          <w:b/>
          <w:i/>
          <w:noProof/>
          <w:color w:val="000000" w:themeColor="text1"/>
          <w:sz w:val="24"/>
          <w:szCs w:val="24"/>
        </w:rPr>
        <w:t xml:space="preserve"> by </w:t>
      </w:r>
      <w:r w:rsidRPr="000002F2">
        <w:rPr>
          <w:rFonts w:ascii="Times New Roman" w:hAnsi="Times New Roman" w:cs="Times New Roman"/>
          <w:b/>
          <w:i/>
          <w:sz w:val="24"/>
          <w:szCs w:val="24"/>
        </w:rPr>
        <w:t>Age Group</w:t>
      </w:r>
    </w:p>
    <w:p w:rsidR="001E7AC1" w:rsidRPr="00470571" w:rsidRDefault="001E7AC1" w:rsidP="00470571">
      <w:pPr>
        <w:spacing w:after="0" w:line="360" w:lineRule="auto"/>
        <w:rPr>
          <w:rFonts w:ascii="Times New Roman" w:hAnsi="Times New Roman" w:cs="Times New Roman"/>
          <w:b/>
          <w:bCs/>
          <w:sz w:val="24"/>
          <w:szCs w:val="24"/>
        </w:rPr>
      </w:pPr>
      <w:r w:rsidRPr="003D1DB8">
        <w:rPr>
          <w:rFonts w:ascii="Times New Roman" w:hAnsi="Times New Roman" w:cs="Times New Roman"/>
          <w:b/>
          <w:bCs/>
          <w:sz w:val="24"/>
          <w:szCs w:val="24"/>
        </w:rPr>
        <w:t>Table (4.2) Respondents</w:t>
      </w:r>
      <w:r w:rsidR="00470571">
        <w:rPr>
          <w:rFonts w:ascii="Times New Roman" w:hAnsi="Times New Roman" w:cs="Times New Roman"/>
          <w:b/>
          <w:bCs/>
          <w:sz w:val="24"/>
          <w:szCs w:val="24"/>
        </w:rPr>
        <w:t xml:space="preserve"> by Age</w:t>
      </w:r>
    </w:p>
    <w:tbl>
      <w:tblPr>
        <w:tblW w:w="7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9"/>
        <w:gridCol w:w="2216"/>
        <w:gridCol w:w="2430"/>
        <w:gridCol w:w="1980"/>
      </w:tblGrid>
      <w:tr w:rsidR="000F531B" w:rsidRPr="00845B60" w:rsidTr="000F531B">
        <w:trPr>
          <w:cantSplit/>
          <w:trHeight w:val="420"/>
        </w:trPr>
        <w:tc>
          <w:tcPr>
            <w:tcW w:w="2975" w:type="dxa"/>
            <w:gridSpan w:val="2"/>
            <w:shd w:val="clear" w:color="auto" w:fill="FFFFFF"/>
            <w:vAlign w:val="bottom"/>
          </w:tcPr>
          <w:p w:rsidR="000F531B" w:rsidRPr="001E7AC1" w:rsidRDefault="000F531B" w:rsidP="00862A7B">
            <w:pPr>
              <w:autoSpaceDE w:val="0"/>
              <w:autoSpaceDN w:val="0"/>
              <w:adjustRightInd w:val="0"/>
              <w:spacing w:after="0" w:line="240" w:lineRule="auto"/>
              <w:rPr>
                <w:rFonts w:ascii="Times New Roman" w:hAnsi="Times New Roman" w:cs="Times New Roman"/>
                <w:sz w:val="24"/>
                <w:szCs w:val="24"/>
              </w:rPr>
            </w:pPr>
          </w:p>
        </w:tc>
        <w:tc>
          <w:tcPr>
            <w:tcW w:w="2430" w:type="dxa"/>
            <w:shd w:val="clear" w:color="auto" w:fill="FFFFFF"/>
            <w:vAlign w:val="bottom"/>
          </w:tcPr>
          <w:p w:rsidR="000F531B" w:rsidRPr="001E7AC1" w:rsidRDefault="000F531B" w:rsidP="00862A7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E7AC1">
              <w:rPr>
                <w:rFonts w:ascii="Times New Roman" w:hAnsi="Times New Roman" w:cs="Times New Roman"/>
                <w:color w:val="264A60"/>
                <w:sz w:val="24"/>
                <w:szCs w:val="24"/>
              </w:rPr>
              <w:t>Frequency</w:t>
            </w:r>
          </w:p>
        </w:tc>
        <w:tc>
          <w:tcPr>
            <w:tcW w:w="1980" w:type="dxa"/>
            <w:shd w:val="clear" w:color="auto" w:fill="FFFFFF"/>
            <w:vAlign w:val="bottom"/>
          </w:tcPr>
          <w:p w:rsidR="000F531B" w:rsidRPr="001E7AC1" w:rsidRDefault="000F531B" w:rsidP="00862A7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E7AC1">
              <w:rPr>
                <w:rFonts w:ascii="Times New Roman" w:hAnsi="Times New Roman" w:cs="Times New Roman"/>
                <w:color w:val="264A60"/>
                <w:sz w:val="24"/>
                <w:szCs w:val="24"/>
              </w:rPr>
              <w:t>Percent</w:t>
            </w:r>
          </w:p>
        </w:tc>
      </w:tr>
      <w:tr w:rsidR="000F531B" w:rsidRPr="00845B60" w:rsidTr="000F531B">
        <w:trPr>
          <w:cantSplit/>
          <w:trHeight w:val="404"/>
        </w:trPr>
        <w:tc>
          <w:tcPr>
            <w:tcW w:w="759" w:type="dxa"/>
            <w:vMerge w:val="restart"/>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Valid</w:t>
            </w:r>
          </w:p>
        </w:tc>
        <w:tc>
          <w:tcPr>
            <w:tcW w:w="2216"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18-30</w:t>
            </w:r>
          </w:p>
        </w:tc>
        <w:tc>
          <w:tcPr>
            <w:tcW w:w="243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65</w:t>
            </w:r>
          </w:p>
        </w:tc>
        <w:tc>
          <w:tcPr>
            <w:tcW w:w="198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32.7</w:t>
            </w:r>
          </w:p>
        </w:tc>
      </w:tr>
      <w:tr w:rsidR="000F531B" w:rsidRPr="00845B60" w:rsidTr="000F531B">
        <w:trPr>
          <w:cantSplit/>
          <w:trHeight w:val="186"/>
        </w:trPr>
        <w:tc>
          <w:tcPr>
            <w:tcW w:w="759"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2216"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31-40</w:t>
            </w:r>
          </w:p>
        </w:tc>
        <w:tc>
          <w:tcPr>
            <w:tcW w:w="243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72</w:t>
            </w:r>
          </w:p>
        </w:tc>
        <w:tc>
          <w:tcPr>
            <w:tcW w:w="198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36.2</w:t>
            </w:r>
          </w:p>
        </w:tc>
      </w:tr>
      <w:tr w:rsidR="000F531B" w:rsidRPr="00845B60" w:rsidTr="000F531B">
        <w:trPr>
          <w:cantSplit/>
          <w:trHeight w:val="186"/>
        </w:trPr>
        <w:tc>
          <w:tcPr>
            <w:tcW w:w="759"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2216"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41-60</w:t>
            </w:r>
          </w:p>
        </w:tc>
        <w:tc>
          <w:tcPr>
            <w:tcW w:w="243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43</w:t>
            </w:r>
          </w:p>
        </w:tc>
        <w:tc>
          <w:tcPr>
            <w:tcW w:w="198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21.6</w:t>
            </w:r>
          </w:p>
        </w:tc>
      </w:tr>
      <w:tr w:rsidR="000F531B" w:rsidRPr="00845B60" w:rsidTr="000F531B">
        <w:trPr>
          <w:cantSplit/>
          <w:trHeight w:val="186"/>
        </w:trPr>
        <w:tc>
          <w:tcPr>
            <w:tcW w:w="759"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2216"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Over 60</w:t>
            </w:r>
          </w:p>
        </w:tc>
        <w:tc>
          <w:tcPr>
            <w:tcW w:w="243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19</w:t>
            </w:r>
          </w:p>
        </w:tc>
        <w:tc>
          <w:tcPr>
            <w:tcW w:w="198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9.5</w:t>
            </w:r>
          </w:p>
        </w:tc>
      </w:tr>
      <w:tr w:rsidR="000F531B" w:rsidRPr="00845B60" w:rsidTr="000F531B">
        <w:trPr>
          <w:cantSplit/>
          <w:trHeight w:val="186"/>
        </w:trPr>
        <w:tc>
          <w:tcPr>
            <w:tcW w:w="759"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2216"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Total</w:t>
            </w:r>
          </w:p>
        </w:tc>
        <w:tc>
          <w:tcPr>
            <w:tcW w:w="243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199</w:t>
            </w:r>
          </w:p>
        </w:tc>
        <w:tc>
          <w:tcPr>
            <w:tcW w:w="198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100.0</w:t>
            </w:r>
          </w:p>
        </w:tc>
      </w:tr>
    </w:tbl>
    <w:p w:rsidR="006311EE" w:rsidRPr="00E21947" w:rsidRDefault="006311EE" w:rsidP="006311EE">
      <w:pPr>
        <w:spacing w:line="360" w:lineRule="auto"/>
        <w:jc w:val="both"/>
        <w:rPr>
          <w:rFonts w:ascii="Times New Roman" w:hAnsi="Times New Roman" w:cs="Times New Roman"/>
          <w:sz w:val="24"/>
          <w:szCs w:val="24"/>
        </w:rPr>
      </w:pPr>
    </w:p>
    <w:p w:rsidR="006311EE" w:rsidRDefault="006311EE" w:rsidP="006311EE">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    </w:t>
      </w:r>
    </w:p>
    <w:p w:rsidR="002E66D6" w:rsidRDefault="002E66D6" w:rsidP="006311EE">
      <w:pPr>
        <w:spacing w:line="360" w:lineRule="auto"/>
        <w:jc w:val="both"/>
        <w:rPr>
          <w:rFonts w:ascii="Times New Roman" w:hAnsi="Times New Roman" w:cs="Times New Roman"/>
          <w:sz w:val="24"/>
          <w:szCs w:val="24"/>
        </w:rPr>
      </w:pPr>
    </w:p>
    <w:p w:rsidR="002E66D6" w:rsidRDefault="002E66D6" w:rsidP="006311E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lastRenderedPageBreak/>
        <w:drawing>
          <wp:inline distT="0" distB="0" distL="0" distR="0" wp14:anchorId="7349552E" wp14:editId="5F55B8F3">
            <wp:extent cx="5486400" cy="32276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227639"/>
                    </a:xfrm>
                    <a:prstGeom prst="rect">
                      <a:avLst/>
                    </a:prstGeom>
                    <a:noFill/>
                    <a:ln>
                      <a:noFill/>
                    </a:ln>
                  </pic:spPr>
                </pic:pic>
              </a:graphicData>
            </a:graphic>
          </wp:inline>
        </w:drawing>
      </w:r>
    </w:p>
    <w:p w:rsidR="001E7AC1" w:rsidRDefault="001E7AC1" w:rsidP="006B1762">
      <w:pPr>
        <w:spacing w:after="0" w:line="360" w:lineRule="auto"/>
        <w:ind w:firstLine="720"/>
        <w:jc w:val="both"/>
        <w:rPr>
          <w:rFonts w:ascii="Times New Roman" w:hAnsi="Times New Roman" w:cs="Times New Roman"/>
          <w:color w:val="000000" w:themeColor="text1"/>
          <w:sz w:val="24"/>
          <w:szCs w:val="24"/>
        </w:rPr>
      </w:pPr>
      <w:r w:rsidRPr="000002F2">
        <w:rPr>
          <w:rFonts w:ascii="Times New Roman" w:hAnsi="Times New Roman" w:cs="Times New Roman"/>
          <w:color w:val="000000" w:themeColor="text1"/>
          <w:sz w:val="24"/>
          <w:szCs w:val="24"/>
        </w:rPr>
        <w:t xml:space="preserve">According to the Table (4.2), the age group consisting of </w:t>
      </w:r>
      <w:r w:rsidR="000002F2" w:rsidRPr="000002F2">
        <w:rPr>
          <w:rFonts w:ascii="Times New Roman" w:hAnsi="Times New Roman" w:cs="Times New Roman"/>
          <w:color w:val="000000" w:themeColor="text1"/>
          <w:sz w:val="24"/>
          <w:szCs w:val="24"/>
        </w:rPr>
        <w:t>72</w:t>
      </w:r>
      <w:r w:rsidRPr="000002F2">
        <w:rPr>
          <w:rFonts w:ascii="Times New Roman" w:hAnsi="Times New Roman" w:cs="Times New Roman"/>
          <w:color w:val="000000" w:themeColor="text1"/>
          <w:sz w:val="24"/>
          <w:szCs w:val="24"/>
        </w:rPr>
        <w:t xml:space="preserve"> </w:t>
      </w:r>
      <w:r w:rsidRPr="000002F2">
        <w:rPr>
          <w:rFonts w:ascii="Times New Roman" w:hAnsi="Times New Roman" w:cs="Times New Roman"/>
          <w:sz w:val="24"/>
          <w:szCs w:val="24"/>
        </w:rPr>
        <w:t>customers</w:t>
      </w:r>
      <w:r w:rsidRPr="000002F2">
        <w:rPr>
          <w:rFonts w:ascii="Times New Roman" w:hAnsi="Times New Roman" w:cs="Times New Roman"/>
          <w:color w:val="000000" w:themeColor="text1"/>
          <w:sz w:val="24"/>
          <w:szCs w:val="24"/>
        </w:rPr>
        <w:t xml:space="preserve"> representing </w:t>
      </w:r>
      <w:r w:rsidR="000002F2" w:rsidRPr="000002F2">
        <w:rPr>
          <w:rFonts w:ascii="Times New Roman" w:hAnsi="Times New Roman" w:cs="Times New Roman"/>
          <w:color w:val="000000" w:themeColor="text1"/>
          <w:sz w:val="24"/>
          <w:szCs w:val="24"/>
        </w:rPr>
        <w:t>36.2</w:t>
      </w:r>
      <w:r w:rsidRPr="000002F2">
        <w:rPr>
          <w:rFonts w:ascii="Times New Roman" w:hAnsi="Times New Roman" w:cs="Times New Roman"/>
          <w:color w:val="000000" w:themeColor="text1"/>
          <w:sz w:val="24"/>
          <w:szCs w:val="24"/>
        </w:rPr>
        <w:t xml:space="preserve"> percent is </w:t>
      </w:r>
      <w:r w:rsidR="000002F2" w:rsidRPr="000002F2">
        <w:rPr>
          <w:rFonts w:ascii="Times New Roman" w:hAnsi="Times New Roman" w:cs="Times New Roman"/>
          <w:color w:val="264A60"/>
          <w:sz w:val="24"/>
          <w:szCs w:val="24"/>
        </w:rPr>
        <w:t>31- 40 years</w:t>
      </w:r>
      <w:r w:rsidRPr="000002F2">
        <w:rPr>
          <w:rFonts w:ascii="Times New Roman" w:hAnsi="Times New Roman" w:cs="Times New Roman"/>
          <w:color w:val="000000" w:themeColor="text1"/>
          <w:sz w:val="24"/>
          <w:szCs w:val="24"/>
        </w:rPr>
        <w:t xml:space="preserve">, </w:t>
      </w:r>
      <w:r w:rsidR="000002F2" w:rsidRPr="000002F2">
        <w:rPr>
          <w:rFonts w:ascii="Times New Roman" w:hAnsi="Times New Roman" w:cs="Times New Roman"/>
          <w:color w:val="000000" w:themeColor="text1"/>
          <w:sz w:val="24"/>
          <w:szCs w:val="24"/>
        </w:rPr>
        <w:t>65</w:t>
      </w:r>
      <w:r w:rsidRPr="000002F2">
        <w:rPr>
          <w:rFonts w:ascii="Times New Roman" w:hAnsi="Times New Roman" w:cs="Times New Roman"/>
          <w:color w:val="000000" w:themeColor="text1"/>
          <w:sz w:val="24"/>
          <w:szCs w:val="24"/>
        </w:rPr>
        <w:t xml:space="preserve"> </w:t>
      </w:r>
      <w:r w:rsidRPr="000002F2">
        <w:rPr>
          <w:rFonts w:ascii="Times New Roman" w:hAnsi="Times New Roman" w:cs="Times New Roman"/>
          <w:sz w:val="24"/>
          <w:szCs w:val="24"/>
        </w:rPr>
        <w:t>customers</w:t>
      </w:r>
      <w:r w:rsidRPr="000002F2">
        <w:rPr>
          <w:rFonts w:ascii="Times New Roman" w:hAnsi="Times New Roman" w:cs="Times New Roman"/>
          <w:color w:val="000000" w:themeColor="text1"/>
          <w:sz w:val="24"/>
          <w:szCs w:val="24"/>
        </w:rPr>
        <w:t xml:space="preserve"> representing </w:t>
      </w:r>
      <w:r w:rsidR="000002F2" w:rsidRPr="000002F2">
        <w:rPr>
          <w:rFonts w:ascii="Times New Roman" w:hAnsi="Times New Roman" w:cs="Times New Roman"/>
          <w:color w:val="000000" w:themeColor="text1"/>
          <w:sz w:val="24"/>
          <w:szCs w:val="24"/>
        </w:rPr>
        <w:t>32.7</w:t>
      </w:r>
      <w:r w:rsidRPr="000002F2">
        <w:rPr>
          <w:rFonts w:ascii="Times New Roman" w:hAnsi="Times New Roman" w:cs="Times New Roman"/>
          <w:color w:val="000000" w:themeColor="text1"/>
          <w:sz w:val="24"/>
          <w:szCs w:val="24"/>
        </w:rPr>
        <w:t xml:space="preserve"> percent is </w:t>
      </w:r>
      <w:r w:rsidR="000002F2" w:rsidRPr="000002F2">
        <w:rPr>
          <w:rFonts w:ascii="Times New Roman" w:hAnsi="Times New Roman" w:cs="Times New Roman"/>
          <w:iCs/>
          <w:sz w:val="24"/>
          <w:szCs w:val="24"/>
        </w:rPr>
        <w:t>18-30</w:t>
      </w:r>
      <w:r w:rsidRPr="000002F2">
        <w:rPr>
          <w:rFonts w:ascii="Times New Roman" w:hAnsi="Times New Roman" w:cs="Times New Roman"/>
          <w:iCs/>
          <w:sz w:val="24"/>
          <w:szCs w:val="24"/>
        </w:rPr>
        <w:t xml:space="preserve"> </w:t>
      </w:r>
      <w:r w:rsidRPr="000002F2">
        <w:rPr>
          <w:rFonts w:ascii="Times New Roman" w:hAnsi="Times New Roman" w:cs="Times New Roman"/>
          <w:sz w:val="24"/>
          <w:szCs w:val="24"/>
        </w:rPr>
        <w:t>years</w:t>
      </w:r>
      <w:r w:rsidRPr="000002F2">
        <w:rPr>
          <w:rFonts w:ascii="Times New Roman" w:hAnsi="Times New Roman" w:cs="Times New Roman"/>
          <w:color w:val="000000" w:themeColor="text1"/>
          <w:sz w:val="24"/>
          <w:szCs w:val="24"/>
        </w:rPr>
        <w:t xml:space="preserve">, </w:t>
      </w:r>
      <w:r w:rsidR="000002F2" w:rsidRPr="000002F2">
        <w:rPr>
          <w:rFonts w:ascii="Times New Roman" w:hAnsi="Times New Roman" w:cs="Times New Roman"/>
          <w:color w:val="000000" w:themeColor="text1"/>
          <w:sz w:val="24"/>
          <w:szCs w:val="24"/>
        </w:rPr>
        <w:t>19</w:t>
      </w:r>
      <w:r w:rsidRPr="000002F2">
        <w:rPr>
          <w:rFonts w:ascii="Times New Roman" w:hAnsi="Times New Roman" w:cs="Times New Roman"/>
          <w:color w:val="000000" w:themeColor="text1"/>
          <w:sz w:val="24"/>
          <w:szCs w:val="24"/>
        </w:rPr>
        <w:t xml:space="preserve"> </w:t>
      </w:r>
      <w:r w:rsidRPr="000002F2">
        <w:rPr>
          <w:rFonts w:ascii="Times New Roman" w:hAnsi="Times New Roman" w:cs="Times New Roman"/>
          <w:sz w:val="24"/>
          <w:szCs w:val="24"/>
        </w:rPr>
        <w:t>customers</w:t>
      </w:r>
      <w:r w:rsidRPr="000002F2">
        <w:rPr>
          <w:rFonts w:ascii="Times New Roman" w:hAnsi="Times New Roman" w:cs="Times New Roman"/>
          <w:color w:val="000000" w:themeColor="text1"/>
          <w:sz w:val="24"/>
          <w:szCs w:val="24"/>
        </w:rPr>
        <w:t xml:space="preserve"> representing </w:t>
      </w:r>
      <w:r w:rsidR="000002F2" w:rsidRPr="000002F2">
        <w:rPr>
          <w:rFonts w:ascii="Times New Roman" w:hAnsi="Times New Roman" w:cs="Times New Roman"/>
          <w:color w:val="000000" w:themeColor="text1"/>
          <w:sz w:val="24"/>
          <w:szCs w:val="24"/>
        </w:rPr>
        <w:t xml:space="preserve">9.5 </w:t>
      </w:r>
      <w:r w:rsidRPr="000002F2">
        <w:rPr>
          <w:rFonts w:ascii="Times New Roman" w:hAnsi="Times New Roman" w:cs="Times New Roman"/>
          <w:color w:val="000000" w:themeColor="text1"/>
          <w:sz w:val="24"/>
          <w:szCs w:val="24"/>
        </w:rPr>
        <w:t xml:space="preserve">percent is </w:t>
      </w:r>
      <w:r w:rsidR="000002F2" w:rsidRPr="000002F2">
        <w:rPr>
          <w:rFonts w:ascii="Times New Roman" w:hAnsi="Times New Roman" w:cs="Times New Roman"/>
          <w:color w:val="000000" w:themeColor="text1"/>
          <w:sz w:val="24"/>
          <w:szCs w:val="24"/>
        </w:rPr>
        <w:t xml:space="preserve">over 60 </w:t>
      </w:r>
      <w:r w:rsidRPr="000002F2">
        <w:rPr>
          <w:rFonts w:ascii="Times New Roman" w:hAnsi="Times New Roman" w:cs="Times New Roman"/>
          <w:sz w:val="24"/>
          <w:szCs w:val="24"/>
        </w:rPr>
        <w:t>years</w:t>
      </w:r>
      <w:r w:rsidRPr="000002F2">
        <w:rPr>
          <w:rFonts w:ascii="Times New Roman" w:hAnsi="Times New Roman" w:cs="Times New Roman"/>
          <w:color w:val="000000" w:themeColor="text1"/>
          <w:sz w:val="24"/>
          <w:szCs w:val="24"/>
        </w:rPr>
        <w:t xml:space="preserve">. The age group consisting most of the </w:t>
      </w:r>
      <w:r w:rsidRPr="000002F2">
        <w:rPr>
          <w:rFonts w:ascii="Times New Roman" w:hAnsi="Times New Roman" w:cs="Times New Roman"/>
          <w:sz w:val="24"/>
          <w:szCs w:val="24"/>
        </w:rPr>
        <w:t>customers</w:t>
      </w:r>
      <w:r w:rsidRPr="000002F2">
        <w:rPr>
          <w:rFonts w:ascii="Times New Roman" w:hAnsi="Times New Roman" w:cs="Times New Roman"/>
          <w:color w:val="000000" w:themeColor="text1"/>
          <w:sz w:val="24"/>
          <w:szCs w:val="24"/>
        </w:rPr>
        <w:t xml:space="preserve"> is </w:t>
      </w:r>
      <w:r w:rsidRPr="000002F2">
        <w:rPr>
          <w:rFonts w:ascii="Times New Roman" w:hAnsi="Times New Roman" w:cs="Times New Roman"/>
          <w:iCs/>
          <w:sz w:val="24"/>
          <w:szCs w:val="24"/>
        </w:rPr>
        <w:t xml:space="preserve">31 </w:t>
      </w:r>
      <w:r w:rsidR="000002F2" w:rsidRPr="000002F2">
        <w:rPr>
          <w:rFonts w:ascii="Times New Roman" w:hAnsi="Times New Roman" w:cs="Times New Roman"/>
          <w:iCs/>
          <w:sz w:val="24"/>
          <w:szCs w:val="24"/>
        </w:rPr>
        <w:t>–</w:t>
      </w:r>
      <w:r w:rsidRPr="000002F2">
        <w:rPr>
          <w:rFonts w:ascii="Times New Roman" w:hAnsi="Times New Roman" w:cs="Times New Roman"/>
          <w:iCs/>
          <w:sz w:val="24"/>
          <w:szCs w:val="24"/>
        </w:rPr>
        <w:t xml:space="preserve"> 40</w:t>
      </w:r>
      <w:r w:rsidR="000002F2" w:rsidRPr="000002F2">
        <w:rPr>
          <w:rFonts w:ascii="Times New Roman" w:hAnsi="Times New Roman" w:cs="Times New Roman"/>
          <w:iCs/>
          <w:sz w:val="24"/>
          <w:szCs w:val="24"/>
        </w:rPr>
        <w:t xml:space="preserve"> </w:t>
      </w:r>
      <w:r w:rsidRPr="000002F2">
        <w:rPr>
          <w:rFonts w:ascii="Times New Roman" w:hAnsi="Times New Roman" w:cs="Times New Roman"/>
          <w:sz w:val="24"/>
          <w:szCs w:val="24"/>
        </w:rPr>
        <w:t>years</w:t>
      </w:r>
      <w:r w:rsidRPr="000002F2">
        <w:rPr>
          <w:rFonts w:ascii="Times New Roman" w:hAnsi="Times New Roman" w:cs="Times New Roman"/>
          <w:color w:val="000000" w:themeColor="text1"/>
          <w:sz w:val="24"/>
          <w:szCs w:val="24"/>
        </w:rPr>
        <w:t>.</w:t>
      </w:r>
      <w:r w:rsidRPr="002E5912">
        <w:rPr>
          <w:rFonts w:ascii="Times New Roman" w:hAnsi="Times New Roman" w:cs="Times New Roman"/>
          <w:color w:val="000000" w:themeColor="text1"/>
          <w:sz w:val="24"/>
          <w:szCs w:val="24"/>
        </w:rPr>
        <w:t xml:space="preserve"> </w:t>
      </w:r>
    </w:p>
    <w:p w:rsidR="001E7AC1" w:rsidRPr="005D14C2" w:rsidRDefault="001E7AC1" w:rsidP="000002F2">
      <w:pPr>
        <w:spacing w:after="0" w:line="480" w:lineRule="auto"/>
        <w:jc w:val="both"/>
        <w:rPr>
          <w:rFonts w:ascii="Times New Roman" w:hAnsi="Times New Roman" w:cs="Times New Roman"/>
          <w:color w:val="000000" w:themeColor="text1"/>
          <w:sz w:val="24"/>
          <w:szCs w:val="24"/>
        </w:rPr>
      </w:pPr>
    </w:p>
    <w:p w:rsidR="001E7AC1" w:rsidRPr="002E5912" w:rsidRDefault="001E7AC1" w:rsidP="001E7AC1">
      <w:pPr>
        <w:spacing w:after="0" w:line="480" w:lineRule="auto"/>
        <w:jc w:val="both"/>
        <w:rPr>
          <w:rFonts w:ascii="Times New Roman" w:hAnsi="Times New Roman" w:cs="Times New Roman"/>
          <w:b/>
          <w:noProof/>
          <w:color w:val="000000" w:themeColor="text1"/>
          <w:sz w:val="24"/>
          <w:szCs w:val="24"/>
        </w:rPr>
      </w:pPr>
      <w:r w:rsidRPr="002E5912">
        <w:rPr>
          <w:rFonts w:ascii="Times New Roman" w:hAnsi="Times New Roman" w:cs="Times New Roman"/>
          <w:b/>
          <w:sz w:val="24"/>
          <w:szCs w:val="24"/>
        </w:rPr>
        <w:t>Respondents</w:t>
      </w:r>
      <w:r w:rsidRPr="002E5912">
        <w:rPr>
          <w:rFonts w:ascii="Times New Roman" w:hAnsi="Times New Roman" w:cs="Times New Roman"/>
          <w:b/>
          <w:noProof/>
          <w:color w:val="000000" w:themeColor="text1"/>
          <w:sz w:val="24"/>
          <w:szCs w:val="24"/>
        </w:rPr>
        <w:t xml:space="preserve"> by Education Level</w:t>
      </w:r>
    </w:p>
    <w:p w:rsidR="001E7AC1" w:rsidRPr="00312144" w:rsidRDefault="001E7AC1" w:rsidP="006B1762">
      <w:pPr>
        <w:spacing w:after="0" w:line="360" w:lineRule="auto"/>
        <w:ind w:firstLine="720"/>
        <w:jc w:val="both"/>
        <w:rPr>
          <w:rFonts w:ascii="Times New Roman" w:hAnsi="Times New Roman" w:cs="Times New Roman"/>
          <w:color w:val="000000" w:themeColor="text1"/>
          <w:sz w:val="24"/>
          <w:szCs w:val="24"/>
        </w:rPr>
      </w:pPr>
      <w:r w:rsidRPr="002C7381">
        <w:rPr>
          <w:rFonts w:ascii="Times New Roman" w:hAnsi="Times New Roman" w:cs="Times New Roman"/>
          <w:color w:val="000000" w:themeColor="text1"/>
          <w:sz w:val="24"/>
          <w:szCs w:val="24"/>
        </w:rPr>
        <w:t>The respondents' educational backgrounds are divided into five categories: basic education, pre-graduate, graduate, masters, and diploma. The following Table (4.4) displays the number of responders broken down by educational level.</w:t>
      </w:r>
    </w:p>
    <w:p w:rsidR="001E7AC1" w:rsidRDefault="001E7AC1" w:rsidP="006B1762">
      <w:pPr>
        <w:spacing w:after="0" w:line="360" w:lineRule="auto"/>
        <w:ind w:left="720" w:firstLine="720"/>
        <w:rPr>
          <w:rFonts w:ascii="Times New Roman" w:hAnsi="Times New Roman" w:cs="Times New Roman"/>
          <w:color w:val="000000" w:themeColor="text1"/>
          <w:sz w:val="24"/>
          <w:szCs w:val="24"/>
        </w:rPr>
      </w:pPr>
    </w:p>
    <w:p w:rsidR="001E7AC1" w:rsidRDefault="001E7AC1" w:rsidP="001E7AC1">
      <w:pPr>
        <w:spacing w:after="0" w:line="480" w:lineRule="auto"/>
        <w:ind w:left="720" w:firstLine="720"/>
        <w:rPr>
          <w:rFonts w:ascii="Times New Roman" w:hAnsi="Times New Roman" w:cs="Times New Roman"/>
          <w:color w:val="000000" w:themeColor="text1"/>
          <w:sz w:val="24"/>
          <w:szCs w:val="24"/>
        </w:rPr>
      </w:pPr>
    </w:p>
    <w:p w:rsidR="001E7AC1" w:rsidRDefault="001E7AC1" w:rsidP="001E7AC1">
      <w:pPr>
        <w:spacing w:after="0" w:line="480" w:lineRule="auto"/>
        <w:ind w:left="720" w:firstLine="720"/>
        <w:rPr>
          <w:rFonts w:ascii="Times New Roman" w:hAnsi="Times New Roman" w:cs="Times New Roman"/>
          <w:color w:val="000000" w:themeColor="text1"/>
          <w:sz w:val="24"/>
          <w:szCs w:val="24"/>
        </w:rPr>
      </w:pPr>
    </w:p>
    <w:p w:rsidR="000002F2" w:rsidRDefault="000002F2" w:rsidP="001E7AC1">
      <w:pPr>
        <w:spacing w:after="0" w:line="480" w:lineRule="auto"/>
        <w:ind w:left="720" w:firstLine="720"/>
        <w:rPr>
          <w:rFonts w:ascii="Times New Roman" w:hAnsi="Times New Roman" w:cs="Times New Roman"/>
          <w:color w:val="000000" w:themeColor="text1"/>
          <w:sz w:val="24"/>
          <w:szCs w:val="24"/>
        </w:rPr>
      </w:pPr>
    </w:p>
    <w:p w:rsidR="000002F2" w:rsidRDefault="000002F2" w:rsidP="001E7AC1">
      <w:pPr>
        <w:spacing w:after="0" w:line="480" w:lineRule="auto"/>
        <w:ind w:left="720" w:firstLine="720"/>
        <w:rPr>
          <w:rFonts w:ascii="Times New Roman" w:hAnsi="Times New Roman" w:cs="Times New Roman"/>
          <w:color w:val="000000" w:themeColor="text1"/>
          <w:sz w:val="24"/>
          <w:szCs w:val="24"/>
        </w:rPr>
      </w:pPr>
    </w:p>
    <w:p w:rsidR="000F531B" w:rsidRDefault="000F531B" w:rsidP="001E7AC1">
      <w:pPr>
        <w:spacing w:after="0" w:line="480" w:lineRule="auto"/>
        <w:ind w:left="720" w:firstLine="720"/>
        <w:rPr>
          <w:rFonts w:ascii="Times New Roman" w:hAnsi="Times New Roman" w:cs="Times New Roman"/>
          <w:color w:val="000000" w:themeColor="text1"/>
          <w:sz w:val="24"/>
          <w:szCs w:val="24"/>
        </w:rPr>
      </w:pPr>
    </w:p>
    <w:p w:rsidR="006311EE" w:rsidRPr="00470571" w:rsidRDefault="000002F2" w:rsidP="00470571">
      <w:pPr>
        <w:spacing w:after="0" w:line="480" w:lineRule="auto"/>
        <w:ind w:left="720" w:firstLine="720"/>
        <w:rPr>
          <w:rFonts w:ascii="Pyidaungsu" w:hAnsi="Pyidaungsu" w:cs="Pyidaungsu"/>
          <w:b/>
          <w:sz w:val="24"/>
          <w:szCs w:val="24"/>
        </w:rPr>
      </w:pPr>
      <w:r>
        <w:rPr>
          <w:rFonts w:ascii="Times New Roman" w:hAnsi="Times New Roman" w:cs="Times New Roman"/>
          <w:b/>
          <w:sz w:val="24"/>
          <w:szCs w:val="24"/>
        </w:rPr>
        <w:lastRenderedPageBreak/>
        <w:t>Table (4.3</w:t>
      </w:r>
      <w:r w:rsidR="001E7AC1" w:rsidRPr="002E5912">
        <w:rPr>
          <w:rFonts w:ascii="Times New Roman" w:hAnsi="Times New Roman" w:cs="Times New Roman"/>
          <w:b/>
          <w:sz w:val="24"/>
          <w:szCs w:val="24"/>
        </w:rPr>
        <w:t>) Respondents</w:t>
      </w:r>
      <w:r w:rsidR="001E7AC1">
        <w:rPr>
          <w:rFonts w:ascii="Times New Roman" w:hAnsi="Times New Roman" w:cs="Times New Roman"/>
          <w:b/>
          <w:noProof/>
          <w:color w:val="000000" w:themeColor="text1"/>
          <w:sz w:val="24"/>
          <w:szCs w:val="24"/>
        </w:rPr>
        <w:t xml:space="preserve"> by Education Lev</w:t>
      </w:r>
      <w:r w:rsidR="001E7AC1">
        <w:rPr>
          <w:rFonts w:ascii="Pyidaungsu" w:hAnsi="Pyidaungsu" w:cs="Pyidaungsu"/>
          <w:b/>
          <w:noProof/>
          <w:color w:val="000000" w:themeColor="text1"/>
          <w:sz w:val="24"/>
          <w:szCs w:val="24"/>
        </w:rPr>
        <w:t>el</w:t>
      </w:r>
    </w:p>
    <w:tbl>
      <w:tblPr>
        <w:tblW w:w="7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2781"/>
        <w:gridCol w:w="2070"/>
        <w:gridCol w:w="1620"/>
      </w:tblGrid>
      <w:tr w:rsidR="000F531B" w:rsidRPr="001E7AC1" w:rsidTr="000F531B">
        <w:trPr>
          <w:cantSplit/>
        </w:trPr>
        <w:tc>
          <w:tcPr>
            <w:tcW w:w="3515" w:type="dxa"/>
            <w:gridSpan w:val="2"/>
            <w:shd w:val="clear" w:color="auto" w:fill="FFFFFF"/>
            <w:vAlign w:val="bottom"/>
          </w:tcPr>
          <w:p w:rsidR="000F531B" w:rsidRPr="001E7AC1" w:rsidRDefault="000F531B" w:rsidP="00862A7B">
            <w:pPr>
              <w:autoSpaceDE w:val="0"/>
              <w:autoSpaceDN w:val="0"/>
              <w:adjustRightInd w:val="0"/>
              <w:spacing w:after="0" w:line="240" w:lineRule="auto"/>
              <w:rPr>
                <w:rFonts w:ascii="Times New Roman" w:hAnsi="Times New Roman" w:cs="Times New Roman"/>
                <w:sz w:val="24"/>
                <w:szCs w:val="24"/>
              </w:rPr>
            </w:pPr>
          </w:p>
        </w:tc>
        <w:tc>
          <w:tcPr>
            <w:tcW w:w="2070" w:type="dxa"/>
            <w:shd w:val="clear" w:color="auto" w:fill="FFFFFF"/>
            <w:vAlign w:val="bottom"/>
          </w:tcPr>
          <w:p w:rsidR="000F531B" w:rsidRPr="001E7AC1" w:rsidRDefault="000F531B" w:rsidP="00862A7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E7AC1">
              <w:rPr>
                <w:rFonts w:ascii="Times New Roman" w:hAnsi="Times New Roman" w:cs="Times New Roman"/>
                <w:color w:val="264A60"/>
                <w:sz w:val="24"/>
                <w:szCs w:val="24"/>
              </w:rPr>
              <w:t>Frequency</w:t>
            </w:r>
          </w:p>
        </w:tc>
        <w:tc>
          <w:tcPr>
            <w:tcW w:w="1620" w:type="dxa"/>
            <w:shd w:val="clear" w:color="auto" w:fill="FFFFFF"/>
            <w:vAlign w:val="bottom"/>
          </w:tcPr>
          <w:p w:rsidR="000F531B" w:rsidRPr="001E7AC1" w:rsidRDefault="000F531B" w:rsidP="00862A7B">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E7AC1">
              <w:rPr>
                <w:rFonts w:ascii="Times New Roman" w:hAnsi="Times New Roman" w:cs="Times New Roman"/>
                <w:color w:val="264A60"/>
                <w:sz w:val="24"/>
                <w:szCs w:val="24"/>
              </w:rPr>
              <w:t>Percent</w:t>
            </w:r>
          </w:p>
        </w:tc>
      </w:tr>
      <w:tr w:rsidR="000F531B" w:rsidRPr="001E7AC1" w:rsidTr="000F531B">
        <w:trPr>
          <w:cantSplit/>
        </w:trPr>
        <w:tc>
          <w:tcPr>
            <w:tcW w:w="734" w:type="dxa"/>
            <w:vMerge w:val="restart"/>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Valid</w:t>
            </w:r>
          </w:p>
        </w:tc>
        <w:tc>
          <w:tcPr>
            <w:tcW w:w="2781"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Primary</w:t>
            </w:r>
          </w:p>
        </w:tc>
        <w:tc>
          <w:tcPr>
            <w:tcW w:w="207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10</w:t>
            </w:r>
          </w:p>
        </w:tc>
        <w:tc>
          <w:tcPr>
            <w:tcW w:w="162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5.0</w:t>
            </w:r>
          </w:p>
        </w:tc>
      </w:tr>
      <w:tr w:rsidR="000F531B" w:rsidRPr="001E7AC1" w:rsidTr="000F531B">
        <w:trPr>
          <w:cantSplit/>
        </w:trPr>
        <w:tc>
          <w:tcPr>
            <w:tcW w:w="734"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2781"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Secondary</w:t>
            </w:r>
          </w:p>
        </w:tc>
        <w:tc>
          <w:tcPr>
            <w:tcW w:w="207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14</w:t>
            </w:r>
          </w:p>
        </w:tc>
        <w:tc>
          <w:tcPr>
            <w:tcW w:w="162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7.0</w:t>
            </w:r>
          </w:p>
        </w:tc>
      </w:tr>
      <w:tr w:rsidR="000F531B" w:rsidRPr="001E7AC1" w:rsidTr="000F531B">
        <w:trPr>
          <w:cantSplit/>
        </w:trPr>
        <w:tc>
          <w:tcPr>
            <w:tcW w:w="734"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2781"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High school</w:t>
            </w:r>
          </w:p>
        </w:tc>
        <w:tc>
          <w:tcPr>
            <w:tcW w:w="207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32</w:t>
            </w:r>
          </w:p>
        </w:tc>
        <w:tc>
          <w:tcPr>
            <w:tcW w:w="162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16.1</w:t>
            </w:r>
          </w:p>
        </w:tc>
      </w:tr>
      <w:tr w:rsidR="000F531B" w:rsidRPr="001E7AC1" w:rsidTr="000F531B">
        <w:trPr>
          <w:cantSplit/>
        </w:trPr>
        <w:tc>
          <w:tcPr>
            <w:tcW w:w="734"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2781"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Graduate</w:t>
            </w:r>
          </w:p>
        </w:tc>
        <w:tc>
          <w:tcPr>
            <w:tcW w:w="207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117</w:t>
            </w:r>
          </w:p>
        </w:tc>
        <w:tc>
          <w:tcPr>
            <w:tcW w:w="162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58.8</w:t>
            </w:r>
          </w:p>
        </w:tc>
      </w:tr>
      <w:tr w:rsidR="000F531B" w:rsidRPr="001E7AC1" w:rsidTr="000F531B">
        <w:trPr>
          <w:cantSplit/>
        </w:trPr>
        <w:tc>
          <w:tcPr>
            <w:tcW w:w="734"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2781"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proofErr w:type="spellStart"/>
            <w:r w:rsidRPr="001E7AC1">
              <w:rPr>
                <w:rFonts w:ascii="Times New Roman" w:hAnsi="Times New Roman" w:cs="Times New Roman"/>
                <w:color w:val="264A60"/>
                <w:sz w:val="24"/>
                <w:szCs w:val="24"/>
              </w:rPr>
              <w:t>Phd</w:t>
            </w:r>
            <w:proofErr w:type="spellEnd"/>
            <w:r w:rsidRPr="001E7AC1">
              <w:rPr>
                <w:rFonts w:ascii="Times New Roman" w:hAnsi="Times New Roman" w:cs="Times New Roman"/>
                <w:color w:val="264A60"/>
                <w:sz w:val="24"/>
                <w:szCs w:val="24"/>
              </w:rPr>
              <w:t>/Master</w:t>
            </w:r>
          </w:p>
        </w:tc>
        <w:tc>
          <w:tcPr>
            <w:tcW w:w="207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26</w:t>
            </w:r>
          </w:p>
        </w:tc>
        <w:tc>
          <w:tcPr>
            <w:tcW w:w="162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13.1</w:t>
            </w:r>
          </w:p>
        </w:tc>
      </w:tr>
      <w:tr w:rsidR="000F531B" w:rsidRPr="001E7AC1" w:rsidTr="000F531B">
        <w:trPr>
          <w:cantSplit/>
        </w:trPr>
        <w:tc>
          <w:tcPr>
            <w:tcW w:w="734" w:type="dxa"/>
            <w:vMerge/>
            <w:shd w:val="clear" w:color="auto" w:fill="E0E0E0"/>
          </w:tcPr>
          <w:p w:rsidR="000F531B" w:rsidRPr="001E7AC1" w:rsidRDefault="000F531B" w:rsidP="00862A7B">
            <w:pPr>
              <w:autoSpaceDE w:val="0"/>
              <w:autoSpaceDN w:val="0"/>
              <w:adjustRightInd w:val="0"/>
              <w:spacing w:after="0" w:line="240" w:lineRule="auto"/>
              <w:rPr>
                <w:rFonts w:ascii="Times New Roman" w:hAnsi="Times New Roman" w:cs="Times New Roman"/>
                <w:color w:val="010205"/>
                <w:sz w:val="24"/>
                <w:szCs w:val="24"/>
              </w:rPr>
            </w:pPr>
          </w:p>
        </w:tc>
        <w:tc>
          <w:tcPr>
            <w:tcW w:w="2781" w:type="dxa"/>
            <w:shd w:val="clear" w:color="auto" w:fill="E0E0E0"/>
          </w:tcPr>
          <w:p w:rsidR="000F531B" w:rsidRPr="001E7AC1" w:rsidRDefault="000F531B" w:rsidP="00862A7B">
            <w:pPr>
              <w:autoSpaceDE w:val="0"/>
              <w:autoSpaceDN w:val="0"/>
              <w:adjustRightInd w:val="0"/>
              <w:spacing w:after="0" w:line="320" w:lineRule="atLeast"/>
              <w:ind w:left="60" w:right="60"/>
              <w:rPr>
                <w:rFonts w:ascii="Times New Roman" w:hAnsi="Times New Roman" w:cs="Times New Roman"/>
                <w:color w:val="264A60"/>
                <w:sz w:val="24"/>
                <w:szCs w:val="24"/>
              </w:rPr>
            </w:pPr>
            <w:r w:rsidRPr="001E7AC1">
              <w:rPr>
                <w:rFonts w:ascii="Times New Roman" w:hAnsi="Times New Roman" w:cs="Times New Roman"/>
                <w:color w:val="264A60"/>
                <w:sz w:val="24"/>
                <w:szCs w:val="24"/>
              </w:rPr>
              <w:t>Total</w:t>
            </w:r>
          </w:p>
        </w:tc>
        <w:tc>
          <w:tcPr>
            <w:tcW w:w="207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199</w:t>
            </w:r>
          </w:p>
        </w:tc>
        <w:tc>
          <w:tcPr>
            <w:tcW w:w="1620" w:type="dxa"/>
            <w:shd w:val="clear" w:color="auto" w:fill="FFFFFF"/>
          </w:tcPr>
          <w:p w:rsidR="000F531B" w:rsidRPr="001E7AC1" w:rsidRDefault="000F531B" w:rsidP="001E7AC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1E7AC1">
              <w:rPr>
                <w:rFonts w:ascii="Times New Roman" w:hAnsi="Times New Roman" w:cs="Times New Roman"/>
                <w:color w:val="010205"/>
                <w:sz w:val="24"/>
                <w:szCs w:val="24"/>
              </w:rPr>
              <w:t>100.0</w:t>
            </w:r>
          </w:p>
        </w:tc>
      </w:tr>
    </w:tbl>
    <w:p w:rsidR="002E66D6" w:rsidRPr="00E21947" w:rsidRDefault="002E66D6" w:rsidP="006311EE">
      <w:pPr>
        <w:spacing w:line="360" w:lineRule="auto"/>
        <w:jc w:val="both"/>
        <w:rPr>
          <w:rFonts w:ascii="Times New Roman" w:hAnsi="Times New Roman" w:cs="Times New Roman"/>
          <w:sz w:val="24"/>
          <w:szCs w:val="24"/>
        </w:rPr>
      </w:pPr>
    </w:p>
    <w:p w:rsidR="006311EE" w:rsidRDefault="002E66D6" w:rsidP="006311E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drawing>
          <wp:inline distT="0" distB="0" distL="0" distR="0" wp14:anchorId="2628DE0D" wp14:editId="08DB527F">
            <wp:extent cx="5486400" cy="32276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227639"/>
                    </a:xfrm>
                    <a:prstGeom prst="rect">
                      <a:avLst/>
                    </a:prstGeom>
                    <a:noFill/>
                    <a:ln>
                      <a:noFill/>
                    </a:ln>
                  </pic:spPr>
                </pic:pic>
              </a:graphicData>
            </a:graphic>
          </wp:inline>
        </w:drawing>
      </w:r>
    </w:p>
    <w:p w:rsidR="001E7AC1" w:rsidRPr="00AE3B5D" w:rsidRDefault="000002F2" w:rsidP="006B1762">
      <w:pPr>
        <w:spacing w:line="360" w:lineRule="auto"/>
        <w:ind w:firstLine="720"/>
        <w:jc w:val="both"/>
        <w:rPr>
          <w:rFonts w:ascii="Times New Roman" w:hAnsi="Times New Roman" w:cs="Times New Roman"/>
          <w:sz w:val="24"/>
          <w:szCs w:val="24"/>
        </w:rPr>
      </w:pPr>
      <w:r w:rsidRPr="00C35A57">
        <w:rPr>
          <w:rFonts w:ascii="Times New Roman" w:hAnsi="Times New Roman" w:cs="Times New Roman"/>
          <w:color w:val="000000" w:themeColor="text1"/>
          <w:sz w:val="24"/>
          <w:szCs w:val="24"/>
        </w:rPr>
        <w:t>According to the Table (4.3</w:t>
      </w:r>
      <w:r w:rsidR="001E7AC1" w:rsidRPr="00C35A57">
        <w:rPr>
          <w:rFonts w:ascii="Times New Roman" w:hAnsi="Times New Roman" w:cs="Times New Roman"/>
          <w:color w:val="000000" w:themeColor="text1"/>
          <w:sz w:val="24"/>
          <w:szCs w:val="24"/>
        </w:rPr>
        <w:t xml:space="preserve">), </w:t>
      </w:r>
      <w:r w:rsidR="001E7AC1" w:rsidRPr="00C35A57">
        <w:rPr>
          <w:rFonts w:ascii="Times New Roman" w:hAnsi="Times New Roman" w:cs="Times New Roman"/>
          <w:sz w:val="24"/>
          <w:szCs w:val="24"/>
        </w:rPr>
        <w:t xml:space="preserve">respondents are studied based on their educational levels. Educational level is classified into 5 categories: </w:t>
      </w:r>
      <w:r w:rsidRPr="00C35A57">
        <w:rPr>
          <w:rFonts w:ascii="Times New Roman" w:hAnsi="Times New Roman" w:cs="Times New Roman"/>
          <w:color w:val="000000" w:themeColor="text1"/>
          <w:sz w:val="24"/>
          <w:szCs w:val="24"/>
        </w:rPr>
        <w:t>primary</w:t>
      </w:r>
      <w:r w:rsidR="001E7AC1" w:rsidRPr="00C35A57">
        <w:rPr>
          <w:rFonts w:ascii="Times New Roman" w:hAnsi="Times New Roman" w:cs="Times New Roman"/>
          <w:color w:val="000000" w:themeColor="text1"/>
          <w:sz w:val="24"/>
          <w:szCs w:val="24"/>
        </w:rPr>
        <w:t xml:space="preserve">, </w:t>
      </w:r>
      <w:r w:rsidRPr="00C35A57">
        <w:rPr>
          <w:rFonts w:ascii="Times New Roman" w:hAnsi="Times New Roman" w:cs="Times New Roman"/>
          <w:color w:val="000000" w:themeColor="text1"/>
          <w:sz w:val="24"/>
          <w:szCs w:val="24"/>
        </w:rPr>
        <w:t>secondary</w:t>
      </w:r>
      <w:r w:rsidR="001E7AC1" w:rsidRPr="00C35A57">
        <w:rPr>
          <w:rFonts w:ascii="Times New Roman" w:hAnsi="Times New Roman" w:cs="Times New Roman"/>
          <w:color w:val="000000" w:themeColor="text1"/>
          <w:sz w:val="24"/>
          <w:szCs w:val="24"/>
        </w:rPr>
        <w:t xml:space="preserve">, </w:t>
      </w:r>
      <w:r w:rsidRPr="00C35A57">
        <w:rPr>
          <w:rFonts w:ascii="Times New Roman" w:hAnsi="Times New Roman" w:cs="Times New Roman"/>
          <w:color w:val="000000" w:themeColor="text1"/>
          <w:sz w:val="24"/>
          <w:szCs w:val="24"/>
        </w:rPr>
        <w:t xml:space="preserve">high school, graduated and master/ </w:t>
      </w:r>
      <w:proofErr w:type="spellStart"/>
      <w:r w:rsidRPr="00C35A57">
        <w:rPr>
          <w:rFonts w:ascii="Times New Roman" w:hAnsi="Times New Roman" w:cs="Times New Roman"/>
          <w:color w:val="000000" w:themeColor="text1"/>
          <w:sz w:val="24"/>
          <w:szCs w:val="24"/>
        </w:rPr>
        <w:t>Phd</w:t>
      </w:r>
      <w:proofErr w:type="spellEnd"/>
      <w:r w:rsidR="001E7AC1" w:rsidRPr="00C35A57">
        <w:rPr>
          <w:rFonts w:ascii="Times New Roman" w:hAnsi="Times New Roman" w:cs="Times New Roman"/>
          <w:sz w:val="24"/>
          <w:szCs w:val="24"/>
        </w:rPr>
        <w:t xml:space="preserve">. The largest and the most significant group of respondents is the group of graduates with </w:t>
      </w:r>
      <w:r w:rsidRPr="00C35A57">
        <w:rPr>
          <w:rFonts w:ascii="Times New Roman" w:hAnsi="Times New Roman" w:cs="Times New Roman"/>
          <w:sz w:val="24"/>
          <w:szCs w:val="24"/>
        </w:rPr>
        <w:t>117 (58.8%) customers</w:t>
      </w:r>
      <w:r w:rsidR="001E7AC1" w:rsidRPr="00C35A57">
        <w:rPr>
          <w:rFonts w:ascii="Times New Roman" w:hAnsi="Times New Roman" w:cs="Times New Roman"/>
          <w:sz w:val="24"/>
          <w:szCs w:val="24"/>
        </w:rPr>
        <w:t xml:space="preserve">, followed by the group of </w:t>
      </w:r>
      <w:r w:rsidRPr="00C35A57">
        <w:rPr>
          <w:rFonts w:ascii="Times New Roman" w:hAnsi="Times New Roman" w:cs="Times New Roman"/>
          <w:color w:val="000000" w:themeColor="text1"/>
          <w:sz w:val="24"/>
          <w:szCs w:val="24"/>
        </w:rPr>
        <w:t>high school</w:t>
      </w:r>
      <w:r w:rsidR="001E7AC1" w:rsidRPr="00C35A57">
        <w:rPr>
          <w:rFonts w:ascii="Times New Roman" w:hAnsi="Times New Roman" w:cs="Times New Roman"/>
          <w:color w:val="000000" w:themeColor="text1"/>
          <w:sz w:val="24"/>
          <w:szCs w:val="24"/>
        </w:rPr>
        <w:t xml:space="preserve"> education</w:t>
      </w:r>
      <w:r w:rsidR="001E7AC1" w:rsidRPr="00C35A57">
        <w:rPr>
          <w:rFonts w:ascii="Times New Roman" w:hAnsi="Times New Roman" w:cs="Times New Roman"/>
          <w:sz w:val="24"/>
          <w:szCs w:val="24"/>
        </w:rPr>
        <w:t xml:space="preserve"> with </w:t>
      </w:r>
      <w:r w:rsidRPr="00C35A57">
        <w:rPr>
          <w:rFonts w:ascii="Times New Roman" w:hAnsi="Times New Roman" w:cs="Times New Roman"/>
          <w:sz w:val="24"/>
          <w:szCs w:val="24"/>
        </w:rPr>
        <w:t xml:space="preserve">32 (16.1% ) customers </w:t>
      </w:r>
      <w:r w:rsidR="001E7AC1" w:rsidRPr="00C35A57">
        <w:rPr>
          <w:rFonts w:ascii="Times New Roman" w:hAnsi="Times New Roman" w:cs="Times New Roman"/>
          <w:sz w:val="24"/>
          <w:szCs w:val="24"/>
        </w:rPr>
        <w:t xml:space="preserve">and the group of </w:t>
      </w:r>
      <w:r w:rsidRPr="00C35A57">
        <w:rPr>
          <w:rFonts w:ascii="Times New Roman" w:hAnsi="Times New Roman" w:cs="Times New Roman"/>
          <w:sz w:val="24"/>
          <w:szCs w:val="24"/>
        </w:rPr>
        <w:t>Master/</w:t>
      </w:r>
      <w:proofErr w:type="spellStart"/>
      <w:r w:rsidRPr="00C35A57">
        <w:rPr>
          <w:rFonts w:ascii="Times New Roman" w:hAnsi="Times New Roman" w:cs="Times New Roman"/>
          <w:sz w:val="24"/>
          <w:szCs w:val="24"/>
        </w:rPr>
        <w:t>Phd</w:t>
      </w:r>
      <w:proofErr w:type="spellEnd"/>
      <w:r w:rsidR="001E7AC1" w:rsidRPr="00C35A57">
        <w:rPr>
          <w:rFonts w:ascii="Times New Roman" w:hAnsi="Times New Roman" w:cs="Times New Roman"/>
          <w:sz w:val="24"/>
          <w:szCs w:val="24"/>
        </w:rPr>
        <w:t xml:space="preserve"> level is </w:t>
      </w:r>
      <w:r w:rsidRPr="00C35A57">
        <w:rPr>
          <w:rFonts w:ascii="Times New Roman" w:hAnsi="Times New Roman" w:cs="Times New Roman"/>
          <w:sz w:val="24"/>
          <w:szCs w:val="24"/>
        </w:rPr>
        <w:t>26 (</w:t>
      </w:r>
      <w:r w:rsidR="001E7AC1" w:rsidRPr="00C35A57">
        <w:rPr>
          <w:rFonts w:ascii="Times New Roman" w:hAnsi="Times New Roman" w:cs="Times New Roman"/>
          <w:sz w:val="24"/>
          <w:szCs w:val="24"/>
        </w:rPr>
        <w:t>13</w:t>
      </w:r>
      <w:r w:rsidRPr="00C35A57">
        <w:rPr>
          <w:rFonts w:ascii="Times New Roman" w:hAnsi="Times New Roman" w:cs="Times New Roman"/>
          <w:sz w:val="24"/>
          <w:szCs w:val="24"/>
        </w:rPr>
        <w:t>.1</w:t>
      </w:r>
      <w:r w:rsidR="001E7AC1" w:rsidRPr="00C35A57">
        <w:rPr>
          <w:rFonts w:ascii="Times New Roman" w:hAnsi="Times New Roman" w:cs="Times New Roman"/>
          <w:sz w:val="24"/>
          <w:szCs w:val="24"/>
        </w:rPr>
        <w:t>%</w:t>
      </w:r>
      <w:r w:rsidRPr="00C35A57">
        <w:rPr>
          <w:rFonts w:ascii="Times New Roman" w:hAnsi="Times New Roman" w:cs="Times New Roman"/>
          <w:sz w:val="24"/>
          <w:szCs w:val="24"/>
        </w:rPr>
        <w:t>)</w:t>
      </w:r>
      <w:r w:rsidR="001E7AC1" w:rsidRPr="00C35A57">
        <w:rPr>
          <w:rFonts w:ascii="Times New Roman" w:hAnsi="Times New Roman" w:cs="Times New Roman"/>
          <w:sz w:val="24"/>
          <w:szCs w:val="24"/>
        </w:rPr>
        <w:t xml:space="preserve"> </w:t>
      </w:r>
      <w:r w:rsidRPr="00C35A57">
        <w:rPr>
          <w:rFonts w:ascii="Times New Roman" w:hAnsi="Times New Roman" w:cs="Times New Roman"/>
          <w:sz w:val="24"/>
          <w:szCs w:val="24"/>
        </w:rPr>
        <w:t xml:space="preserve">customers </w:t>
      </w:r>
      <w:r w:rsidR="001E7AC1" w:rsidRPr="00C35A57">
        <w:rPr>
          <w:rFonts w:ascii="Times New Roman" w:hAnsi="Times New Roman" w:cs="Times New Roman"/>
          <w:sz w:val="24"/>
          <w:szCs w:val="24"/>
        </w:rPr>
        <w:t xml:space="preserve">and the group of pre-graduated level is </w:t>
      </w:r>
      <w:r w:rsidR="00C35A57" w:rsidRPr="00C35A57">
        <w:rPr>
          <w:rFonts w:ascii="Times New Roman" w:hAnsi="Times New Roman" w:cs="Times New Roman"/>
          <w:sz w:val="24"/>
          <w:szCs w:val="24"/>
        </w:rPr>
        <w:t>14 (7</w:t>
      </w:r>
      <w:r w:rsidR="001E7AC1" w:rsidRPr="00C35A57">
        <w:rPr>
          <w:rFonts w:ascii="Times New Roman" w:hAnsi="Times New Roman" w:cs="Times New Roman"/>
          <w:sz w:val="24"/>
          <w:szCs w:val="24"/>
        </w:rPr>
        <w:t>%</w:t>
      </w:r>
      <w:r w:rsidR="00C35A57" w:rsidRPr="00C35A57">
        <w:rPr>
          <w:rFonts w:ascii="Times New Roman" w:hAnsi="Times New Roman" w:cs="Times New Roman"/>
          <w:sz w:val="24"/>
          <w:szCs w:val="24"/>
        </w:rPr>
        <w:t>) customers</w:t>
      </w:r>
      <w:r w:rsidR="001E7AC1" w:rsidRPr="00C35A57">
        <w:rPr>
          <w:rFonts w:ascii="Times New Roman" w:hAnsi="Times New Roman" w:cs="Times New Roman"/>
          <w:sz w:val="24"/>
          <w:szCs w:val="24"/>
        </w:rPr>
        <w:t xml:space="preserve">. The least percentage is seen in the group of master with </w:t>
      </w:r>
      <w:r w:rsidR="00C35A57" w:rsidRPr="00C35A57">
        <w:rPr>
          <w:rFonts w:ascii="Times New Roman" w:hAnsi="Times New Roman" w:cs="Times New Roman"/>
          <w:sz w:val="24"/>
          <w:szCs w:val="24"/>
        </w:rPr>
        <w:t>10(5</w:t>
      </w:r>
      <w:r w:rsidR="001E7AC1" w:rsidRPr="00C35A57">
        <w:rPr>
          <w:rFonts w:ascii="Times New Roman" w:hAnsi="Times New Roman" w:cs="Times New Roman"/>
          <w:sz w:val="24"/>
          <w:szCs w:val="24"/>
        </w:rPr>
        <w:t>%</w:t>
      </w:r>
      <w:r w:rsidR="00C35A57" w:rsidRPr="00C35A57">
        <w:rPr>
          <w:rFonts w:ascii="Times New Roman" w:hAnsi="Times New Roman" w:cs="Times New Roman"/>
          <w:sz w:val="24"/>
          <w:szCs w:val="24"/>
        </w:rPr>
        <w:t>) customers</w:t>
      </w:r>
      <w:r w:rsidR="001E7AC1" w:rsidRPr="00C35A57">
        <w:rPr>
          <w:rFonts w:ascii="Times New Roman" w:hAnsi="Times New Roman" w:cs="Times New Roman"/>
          <w:sz w:val="24"/>
          <w:szCs w:val="24"/>
        </w:rPr>
        <w:t>.</w:t>
      </w:r>
    </w:p>
    <w:p w:rsidR="002E66D6" w:rsidRPr="00E21947" w:rsidRDefault="002E66D6" w:rsidP="006311EE">
      <w:pPr>
        <w:spacing w:line="360" w:lineRule="auto"/>
        <w:jc w:val="both"/>
        <w:rPr>
          <w:rFonts w:ascii="Times New Roman" w:hAnsi="Times New Roman" w:cs="Times New Roman"/>
          <w:sz w:val="24"/>
          <w:szCs w:val="24"/>
        </w:rPr>
      </w:pPr>
    </w:p>
    <w:p w:rsidR="006B1762" w:rsidRPr="002E5912" w:rsidRDefault="006B1762" w:rsidP="006B1762">
      <w:pPr>
        <w:spacing w:after="0" w:line="480" w:lineRule="auto"/>
        <w:jc w:val="both"/>
        <w:rPr>
          <w:rFonts w:ascii="Times New Roman" w:hAnsi="Times New Roman" w:cs="Times New Roman"/>
          <w:b/>
          <w:color w:val="000000" w:themeColor="text1"/>
          <w:sz w:val="24"/>
          <w:szCs w:val="24"/>
        </w:rPr>
      </w:pPr>
      <w:r w:rsidRPr="002E5912">
        <w:rPr>
          <w:rFonts w:ascii="Times New Roman" w:hAnsi="Times New Roman" w:cs="Times New Roman"/>
          <w:b/>
          <w:color w:val="000000" w:themeColor="text1"/>
          <w:sz w:val="24"/>
          <w:szCs w:val="24"/>
        </w:rPr>
        <w:lastRenderedPageBreak/>
        <w:t>4.2</w:t>
      </w:r>
      <w:r w:rsidRPr="002E5912">
        <w:rPr>
          <w:rFonts w:ascii="Times New Roman" w:hAnsi="Times New Roman" w:cs="Times New Roman"/>
          <w:b/>
          <w:color w:val="000000" w:themeColor="text1"/>
          <w:sz w:val="24"/>
          <w:szCs w:val="24"/>
        </w:rPr>
        <w:tab/>
        <w:t>Reliability Test of the Variables</w:t>
      </w:r>
    </w:p>
    <w:p w:rsidR="006B1762" w:rsidRPr="00C35A57" w:rsidRDefault="006B1762" w:rsidP="00C35A57">
      <w:pPr>
        <w:spacing w:after="0" w:line="360" w:lineRule="auto"/>
        <w:ind w:firstLine="720"/>
        <w:jc w:val="both"/>
        <w:rPr>
          <w:rFonts w:ascii="Times New Roman" w:hAnsi="Times New Roman" w:cs="Times New Roman"/>
          <w:color w:val="000000" w:themeColor="text1"/>
          <w:sz w:val="24"/>
          <w:szCs w:val="24"/>
        </w:rPr>
      </w:pPr>
      <w:r w:rsidRPr="00C35A57">
        <w:rPr>
          <w:rFonts w:ascii="Times New Roman" w:hAnsi="Times New Roman" w:cs="Times New Roman"/>
          <w:color w:val="000000" w:themeColor="text1"/>
          <w:sz w:val="24"/>
          <w:szCs w:val="24"/>
        </w:rPr>
        <w:t xml:space="preserve">All items for each variable support the acceptable level of reliability test, as shown in the reliability analysis of the variables table below. After that the variables represented the acceptable reliability level (0.70 of </w:t>
      </w:r>
      <w:proofErr w:type="spellStart"/>
      <w:r w:rsidRPr="00C35A57">
        <w:rPr>
          <w:rFonts w:ascii="Times New Roman" w:hAnsi="Times New Roman" w:cs="Times New Roman"/>
          <w:color w:val="000000" w:themeColor="text1"/>
          <w:sz w:val="24"/>
          <w:szCs w:val="24"/>
        </w:rPr>
        <w:t>Cronbach</w:t>
      </w:r>
      <w:proofErr w:type="spellEnd"/>
      <w:r w:rsidRPr="00C35A57">
        <w:rPr>
          <w:rFonts w:ascii="Times New Roman" w:hAnsi="Times New Roman" w:cs="Times New Roman"/>
          <w:color w:val="000000" w:themeColor="text1"/>
          <w:sz w:val="24"/>
          <w:szCs w:val="24"/>
        </w:rPr>
        <w:t xml:space="preserve">, 1951). According to </w:t>
      </w:r>
      <w:proofErr w:type="spellStart"/>
      <w:r w:rsidRPr="00C35A57">
        <w:rPr>
          <w:rFonts w:ascii="Times New Roman" w:hAnsi="Times New Roman" w:cs="Times New Roman"/>
          <w:color w:val="000000" w:themeColor="text1"/>
          <w:sz w:val="24"/>
          <w:szCs w:val="24"/>
        </w:rPr>
        <w:t>Sekaran</w:t>
      </w:r>
      <w:proofErr w:type="spellEnd"/>
      <w:r w:rsidRPr="00C35A57">
        <w:rPr>
          <w:rFonts w:ascii="Times New Roman" w:hAnsi="Times New Roman" w:cs="Times New Roman"/>
          <w:color w:val="000000" w:themeColor="text1"/>
          <w:sz w:val="24"/>
          <w:szCs w:val="24"/>
        </w:rPr>
        <w:t xml:space="preserve"> (2003), the value of </w:t>
      </w:r>
      <w:proofErr w:type="spellStart"/>
      <w:r w:rsidRPr="00C35A57">
        <w:rPr>
          <w:rFonts w:ascii="Times New Roman" w:hAnsi="Times New Roman" w:cs="Times New Roman"/>
          <w:color w:val="000000" w:themeColor="text1"/>
          <w:sz w:val="24"/>
          <w:szCs w:val="24"/>
        </w:rPr>
        <w:t>Cronbach's</w:t>
      </w:r>
      <w:proofErr w:type="spellEnd"/>
      <w:r w:rsidRPr="00C35A57">
        <w:rPr>
          <w:rFonts w:ascii="Times New Roman" w:hAnsi="Times New Roman" w:cs="Times New Roman"/>
          <w:color w:val="000000" w:themeColor="text1"/>
          <w:sz w:val="24"/>
          <w:szCs w:val="24"/>
        </w:rPr>
        <w:t xml:space="preserve"> Alpha that exceeds 0.6 is considered moderate exceeds 0.7 is good and exceeds 0.8 is excellent. In this study, all the independent variables and dependent variable are met the above requirements.</w:t>
      </w:r>
    </w:p>
    <w:p w:rsidR="006B1762" w:rsidRPr="006B1762" w:rsidRDefault="006B1762" w:rsidP="006B1762">
      <w:pPr>
        <w:spacing w:after="0" w:line="480" w:lineRule="auto"/>
        <w:ind w:firstLine="720"/>
        <w:jc w:val="both"/>
        <w:rPr>
          <w:rFonts w:ascii="Times New Roman" w:hAnsi="Times New Roman" w:cs="Times New Roman"/>
          <w:color w:val="000000" w:themeColor="text1"/>
          <w:sz w:val="24"/>
          <w:szCs w:val="24"/>
          <w:highlight w:val="yellow"/>
        </w:rPr>
      </w:pPr>
    </w:p>
    <w:p w:rsidR="006B1762" w:rsidRPr="00C35A57" w:rsidRDefault="00C35A57" w:rsidP="006B1762">
      <w:pPr>
        <w:spacing w:after="0" w:line="480" w:lineRule="auto"/>
        <w:jc w:val="center"/>
        <w:rPr>
          <w:rFonts w:ascii="Times New Roman" w:hAnsi="Times New Roman" w:cs="Times New Roman"/>
          <w:b/>
          <w:bCs/>
          <w:sz w:val="24"/>
          <w:szCs w:val="24"/>
        </w:rPr>
      </w:pPr>
      <w:r w:rsidRPr="00C35A57">
        <w:rPr>
          <w:rFonts w:ascii="Times New Roman" w:hAnsi="Times New Roman" w:cs="Times New Roman"/>
          <w:b/>
          <w:bCs/>
          <w:sz w:val="24"/>
          <w:szCs w:val="24"/>
        </w:rPr>
        <w:t>Table (4.4</w:t>
      </w:r>
      <w:r w:rsidR="006B1762" w:rsidRPr="00C35A57">
        <w:rPr>
          <w:rFonts w:ascii="Times New Roman" w:hAnsi="Times New Roman" w:cs="Times New Roman"/>
          <w:b/>
          <w:bCs/>
          <w:sz w:val="24"/>
          <w:szCs w:val="24"/>
        </w:rPr>
        <w:t>) Reliabilities Analysis</w:t>
      </w:r>
    </w:p>
    <w:tbl>
      <w:tblPr>
        <w:tblStyle w:val="TableGrid"/>
        <w:tblW w:w="8226" w:type="dxa"/>
        <w:jc w:val="center"/>
        <w:tblLook w:val="04A0" w:firstRow="1" w:lastRow="0" w:firstColumn="1" w:lastColumn="0" w:noHBand="0" w:noVBand="1"/>
      </w:tblPr>
      <w:tblGrid>
        <w:gridCol w:w="2925"/>
        <w:gridCol w:w="2735"/>
        <w:gridCol w:w="2566"/>
      </w:tblGrid>
      <w:tr w:rsidR="006B1762" w:rsidRPr="006B1762" w:rsidTr="00862A7B">
        <w:trPr>
          <w:trHeight w:val="410"/>
          <w:jc w:val="center"/>
        </w:trPr>
        <w:tc>
          <w:tcPr>
            <w:tcW w:w="2925" w:type="dxa"/>
          </w:tcPr>
          <w:p w:rsidR="006B1762" w:rsidRPr="006B1762" w:rsidRDefault="006B1762" w:rsidP="00862A7B">
            <w:pPr>
              <w:spacing w:line="480" w:lineRule="auto"/>
              <w:jc w:val="both"/>
              <w:rPr>
                <w:rFonts w:ascii="Times New Roman" w:hAnsi="Times New Roman" w:cs="Times New Roman"/>
                <w:sz w:val="24"/>
                <w:szCs w:val="24"/>
                <w:highlight w:val="yellow"/>
              </w:rPr>
            </w:pPr>
            <w:r w:rsidRPr="003B393E">
              <w:rPr>
                <w:rFonts w:ascii="Times New Roman" w:hAnsi="Times New Roman" w:cs="Times New Roman"/>
                <w:sz w:val="24"/>
                <w:szCs w:val="24"/>
              </w:rPr>
              <w:t>Variables</w:t>
            </w:r>
          </w:p>
        </w:tc>
        <w:tc>
          <w:tcPr>
            <w:tcW w:w="2735" w:type="dxa"/>
          </w:tcPr>
          <w:p w:rsidR="006B1762" w:rsidRPr="003B393E" w:rsidRDefault="006B1762" w:rsidP="003B393E">
            <w:pPr>
              <w:spacing w:line="480" w:lineRule="auto"/>
              <w:jc w:val="center"/>
              <w:rPr>
                <w:rFonts w:ascii="Times New Roman" w:hAnsi="Times New Roman" w:cs="Times New Roman"/>
                <w:sz w:val="24"/>
                <w:szCs w:val="24"/>
              </w:rPr>
            </w:pPr>
            <w:r w:rsidRPr="003B393E">
              <w:rPr>
                <w:rFonts w:ascii="Times New Roman" w:hAnsi="Times New Roman" w:cs="Times New Roman"/>
                <w:sz w:val="24"/>
                <w:szCs w:val="24"/>
              </w:rPr>
              <w:t>No. of items</w:t>
            </w:r>
          </w:p>
        </w:tc>
        <w:tc>
          <w:tcPr>
            <w:tcW w:w="2566" w:type="dxa"/>
          </w:tcPr>
          <w:p w:rsidR="006B1762" w:rsidRPr="003B393E" w:rsidRDefault="006B1762" w:rsidP="003B393E">
            <w:pPr>
              <w:spacing w:line="480" w:lineRule="auto"/>
              <w:jc w:val="center"/>
              <w:rPr>
                <w:rFonts w:ascii="Times New Roman" w:hAnsi="Times New Roman" w:cs="Times New Roman"/>
                <w:sz w:val="24"/>
                <w:szCs w:val="24"/>
              </w:rPr>
            </w:pPr>
            <w:proofErr w:type="spellStart"/>
            <w:r w:rsidRPr="003B393E">
              <w:rPr>
                <w:rFonts w:ascii="Times New Roman" w:hAnsi="Times New Roman" w:cs="Times New Roman"/>
                <w:sz w:val="24"/>
                <w:szCs w:val="24"/>
              </w:rPr>
              <w:t>Cronbach's</w:t>
            </w:r>
            <w:proofErr w:type="spellEnd"/>
            <w:r w:rsidRPr="003B393E">
              <w:rPr>
                <w:rFonts w:ascii="Times New Roman" w:hAnsi="Times New Roman" w:cs="Times New Roman"/>
                <w:sz w:val="24"/>
                <w:szCs w:val="24"/>
              </w:rPr>
              <w:t xml:space="preserve"> Alpha</w:t>
            </w:r>
          </w:p>
        </w:tc>
      </w:tr>
      <w:tr w:rsidR="006B1762" w:rsidRPr="006B1762" w:rsidTr="00862A7B">
        <w:trPr>
          <w:trHeight w:val="410"/>
          <w:jc w:val="center"/>
        </w:trPr>
        <w:tc>
          <w:tcPr>
            <w:tcW w:w="2925" w:type="dxa"/>
          </w:tcPr>
          <w:p w:rsidR="006B1762" w:rsidRPr="006B1762" w:rsidRDefault="006B1762" w:rsidP="00862A7B">
            <w:pPr>
              <w:spacing w:line="480" w:lineRule="auto"/>
              <w:jc w:val="both"/>
              <w:rPr>
                <w:rFonts w:ascii="Times New Roman" w:hAnsi="Times New Roman" w:cs="Times New Roman"/>
                <w:sz w:val="24"/>
                <w:szCs w:val="24"/>
                <w:highlight w:val="yellow"/>
              </w:rPr>
            </w:pPr>
            <w:r w:rsidRPr="00E21947">
              <w:rPr>
                <w:rFonts w:ascii="Times New Roman" w:hAnsi="Times New Roman" w:cs="Times New Roman"/>
                <w:b/>
                <w:sz w:val="24"/>
                <w:szCs w:val="24"/>
              </w:rPr>
              <w:t>Service Quality</w:t>
            </w:r>
          </w:p>
        </w:tc>
        <w:tc>
          <w:tcPr>
            <w:tcW w:w="2735" w:type="dxa"/>
          </w:tcPr>
          <w:p w:rsidR="006B1762" w:rsidRPr="003B393E" w:rsidRDefault="006B1762" w:rsidP="003B393E">
            <w:pPr>
              <w:spacing w:line="480" w:lineRule="auto"/>
              <w:jc w:val="center"/>
              <w:rPr>
                <w:rFonts w:ascii="Times New Roman" w:hAnsi="Times New Roman" w:cs="Times New Roman"/>
                <w:sz w:val="24"/>
                <w:szCs w:val="24"/>
              </w:rPr>
            </w:pPr>
            <w:r w:rsidRPr="003B393E">
              <w:rPr>
                <w:rFonts w:ascii="Times New Roman" w:hAnsi="Times New Roman" w:cs="Times New Roman"/>
                <w:sz w:val="24"/>
                <w:szCs w:val="24"/>
              </w:rPr>
              <w:t>5</w:t>
            </w:r>
          </w:p>
        </w:tc>
        <w:tc>
          <w:tcPr>
            <w:tcW w:w="2566" w:type="dxa"/>
          </w:tcPr>
          <w:p w:rsidR="006B1762" w:rsidRPr="006B1762" w:rsidRDefault="006B1762" w:rsidP="003B393E">
            <w:pPr>
              <w:spacing w:line="480" w:lineRule="auto"/>
              <w:jc w:val="center"/>
              <w:rPr>
                <w:rFonts w:ascii="Times New Roman" w:hAnsi="Times New Roman" w:cs="Times New Roman"/>
                <w:sz w:val="24"/>
                <w:szCs w:val="24"/>
              </w:rPr>
            </w:pPr>
            <w:r w:rsidRPr="006B1762">
              <w:rPr>
                <w:rFonts w:ascii="Times New Roman" w:hAnsi="Times New Roman" w:cs="Times New Roman"/>
                <w:sz w:val="24"/>
                <w:szCs w:val="24"/>
              </w:rPr>
              <w:t>0.701</w:t>
            </w:r>
          </w:p>
        </w:tc>
      </w:tr>
      <w:tr w:rsidR="006B1762" w:rsidRPr="006B1762" w:rsidTr="00862A7B">
        <w:trPr>
          <w:trHeight w:val="410"/>
          <w:jc w:val="center"/>
        </w:trPr>
        <w:tc>
          <w:tcPr>
            <w:tcW w:w="2925" w:type="dxa"/>
          </w:tcPr>
          <w:p w:rsidR="006B1762" w:rsidRPr="006B1762" w:rsidRDefault="006B1762" w:rsidP="00862A7B">
            <w:pPr>
              <w:spacing w:line="480" w:lineRule="auto"/>
              <w:jc w:val="both"/>
              <w:rPr>
                <w:rFonts w:ascii="Times New Roman" w:hAnsi="Times New Roman" w:cs="Times New Roman"/>
                <w:sz w:val="24"/>
                <w:szCs w:val="24"/>
                <w:highlight w:val="yellow"/>
              </w:rPr>
            </w:pPr>
            <w:r w:rsidRPr="006B1762">
              <w:rPr>
                <w:rFonts w:ascii="Times New Roman" w:hAnsi="Times New Roman" w:cs="Times New Roman"/>
                <w:sz w:val="24"/>
                <w:szCs w:val="24"/>
              </w:rPr>
              <w:t>Product Quality</w:t>
            </w:r>
          </w:p>
        </w:tc>
        <w:tc>
          <w:tcPr>
            <w:tcW w:w="2735" w:type="dxa"/>
          </w:tcPr>
          <w:p w:rsidR="006B1762" w:rsidRPr="003B393E" w:rsidRDefault="006B1762" w:rsidP="003B393E">
            <w:pPr>
              <w:spacing w:line="480" w:lineRule="auto"/>
              <w:jc w:val="center"/>
              <w:rPr>
                <w:rFonts w:ascii="Times New Roman" w:hAnsi="Times New Roman" w:cs="Times New Roman"/>
                <w:sz w:val="24"/>
                <w:szCs w:val="24"/>
              </w:rPr>
            </w:pPr>
            <w:r w:rsidRPr="003B393E">
              <w:rPr>
                <w:rFonts w:ascii="Times New Roman" w:hAnsi="Times New Roman" w:cs="Times New Roman"/>
                <w:sz w:val="24"/>
                <w:szCs w:val="24"/>
              </w:rPr>
              <w:t>5</w:t>
            </w:r>
          </w:p>
        </w:tc>
        <w:tc>
          <w:tcPr>
            <w:tcW w:w="2566" w:type="dxa"/>
          </w:tcPr>
          <w:p w:rsidR="006B1762" w:rsidRPr="006B1762" w:rsidRDefault="006B1762" w:rsidP="003B393E">
            <w:pPr>
              <w:spacing w:line="480" w:lineRule="auto"/>
              <w:jc w:val="center"/>
              <w:rPr>
                <w:rFonts w:ascii="Times New Roman" w:hAnsi="Times New Roman" w:cs="Times New Roman"/>
                <w:sz w:val="24"/>
                <w:szCs w:val="24"/>
                <w:highlight w:val="yellow"/>
              </w:rPr>
            </w:pPr>
            <w:r w:rsidRPr="006B1762">
              <w:rPr>
                <w:rFonts w:ascii="Times New Roman" w:hAnsi="Times New Roman" w:cs="Times New Roman"/>
                <w:sz w:val="24"/>
                <w:szCs w:val="24"/>
              </w:rPr>
              <w:t>0.688</w:t>
            </w:r>
          </w:p>
        </w:tc>
      </w:tr>
      <w:tr w:rsidR="006B1762" w:rsidRPr="003B393E" w:rsidTr="00862A7B">
        <w:trPr>
          <w:trHeight w:val="425"/>
          <w:jc w:val="center"/>
        </w:trPr>
        <w:tc>
          <w:tcPr>
            <w:tcW w:w="2925" w:type="dxa"/>
          </w:tcPr>
          <w:p w:rsidR="006B1762" w:rsidRPr="006B1762" w:rsidRDefault="003B393E" w:rsidP="00862A7B">
            <w:pPr>
              <w:spacing w:line="480" w:lineRule="auto"/>
              <w:jc w:val="both"/>
              <w:rPr>
                <w:rFonts w:ascii="Times New Roman" w:hAnsi="Times New Roman" w:cs="Times New Roman"/>
                <w:sz w:val="24"/>
                <w:szCs w:val="24"/>
                <w:highlight w:val="yellow"/>
              </w:rPr>
            </w:pPr>
            <w:r w:rsidRPr="00E21947">
              <w:rPr>
                <w:rFonts w:ascii="Times New Roman" w:hAnsi="Times New Roman" w:cs="Times New Roman"/>
                <w:b/>
                <w:sz w:val="24"/>
                <w:szCs w:val="24"/>
              </w:rPr>
              <w:t>Store Environment</w:t>
            </w:r>
          </w:p>
        </w:tc>
        <w:tc>
          <w:tcPr>
            <w:tcW w:w="2735" w:type="dxa"/>
          </w:tcPr>
          <w:p w:rsidR="006B1762" w:rsidRPr="003B393E" w:rsidRDefault="006B1762" w:rsidP="003B393E">
            <w:pPr>
              <w:spacing w:line="480" w:lineRule="auto"/>
              <w:jc w:val="center"/>
              <w:rPr>
                <w:rFonts w:ascii="Times New Roman" w:hAnsi="Times New Roman" w:cs="Times New Roman"/>
                <w:sz w:val="24"/>
                <w:szCs w:val="24"/>
              </w:rPr>
            </w:pPr>
            <w:r w:rsidRPr="003B393E">
              <w:rPr>
                <w:rFonts w:ascii="Times New Roman" w:hAnsi="Times New Roman" w:cs="Times New Roman"/>
                <w:sz w:val="24"/>
                <w:szCs w:val="24"/>
              </w:rPr>
              <w:t>5</w:t>
            </w:r>
          </w:p>
        </w:tc>
        <w:tc>
          <w:tcPr>
            <w:tcW w:w="2566" w:type="dxa"/>
          </w:tcPr>
          <w:p w:rsidR="006B1762" w:rsidRPr="003B393E" w:rsidRDefault="003B393E" w:rsidP="003B393E">
            <w:pPr>
              <w:spacing w:line="480" w:lineRule="auto"/>
              <w:jc w:val="center"/>
              <w:rPr>
                <w:rFonts w:ascii="Times New Roman" w:hAnsi="Times New Roman" w:cs="Times New Roman"/>
                <w:sz w:val="24"/>
                <w:szCs w:val="24"/>
              </w:rPr>
            </w:pPr>
            <w:r w:rsidRPr="003B393E">
              <w:rPr>
                <w:rFonts w:ascii="Times New Roman" w:hAnsi="Times New Roman" w:cs="Times New Roman"/>
                <w:sz w:val="24"/>
                <w:szCs w:val="24"/>
              </w:rPr>
              <w:t>0.685</w:t>
            </w:r>
          </w:p>
        </w:tc>
      </w:tr>
      <w:tr w:rsidR="006B1762" w:rsidRPr="006B1762" w:rsidTr="00862A7B">
        <w:trPr>
          <w:trHeight w:val="410"/>
          <w:jc w:val="center"/>
        </w:trPr>
        <w:tc>
          <w:tcPr>
            <w:tcW w:w="2925" w:type="dxa"/>
          </w:tcPr>
          <w:p w:rsidR="006B1762" w:rsidRPr="006B1762" w:rsidRDefault="003B393E" w:rsidP="00862A7B">
            <w:pPr>
              <w:spacing w:line="480" w:lineRule="auto"/>
              <w:jc w:val="both"/>
              <w:rPr>
                <w:rFonts w:ascii="Times New Roman" w:hAnsi="Times New Roman" w:cs="Times New Roman"/>
                <w:sz w:val="24"/>
                <w:szCs w:val="24"/>
                <w:highlight w:val="yellow"/>
              </w:rPr>
            </w:pPr>
            <w:r w:rsidRPr="00E21947">
              <w:rPr>
                <w:rFonts w:ascii="Times New Roman" w:hAnsi="Times New Roman" w:cs="Times New Roman"/>
                <w:b/>
                <w:sz w:val="24"/>
                <w:szCs w:val="24"/>
              </w:rPr>
              <w:t>Staff Quality</w:t>
            </w:r>
          </w:p>
        </w:tc>
        <w:tc>
          <w:tcPr>
            <w:tcW w:w="2735" w:type="dxa"/>
          </w:tcPr>
          <w:p w:rsidR="006B1762" w:rsidRPr="003B393E" w:rsidRDefault="006B1762" w:rsidP="003B393E">
            <w:pPr>
              <w:spacing w:line="480" w:lineRule="auto"/>
              <w:jc w:val="center"/>
              <w:rPr>
                <w:rFonts w:ascii="Times New Roman" w:hAnsi="Times New Roman" w:cs="Times New Roman"/>
                <w:sz w:val="24"/>
                <w:szCs w:val="24"/>
              </w:rPr>
            </w:pPr>
            <w:r w:rsidRPr="003B393E">
              <w:rPr>
                <w:rFonts w:ascii="Times New Roman" w:hAnsi="Times New Roman" w:cs="Times New Roman"/>
                <w:sz w:val="24"/>
                <w:szCs w:val="24"/>
              </w:rPr>
              <w:t>5</w:t>
            </w:r>
          </w:p>
        </w:tc>
        <w:tc>
          <w:tcPr>
            <w:tcW w:w="2566" w:type="dxa"/>
          </w:tcPr>
          <w:p w:rsidR="006B1762" w:rsidRPr="006B1762" w:rsidRDefault="003B393E" w:rsidP="003B393E">
            <w:pPr>
              <w:spacing w:line="480" w:lineRule="auto"/>
              <w:jc w:val="center"/>
              <w:rPr>
                <w:rFonts w:ascii="Times New Roman" w:hAnsi="Times New Roman" w:cs="Times New Roman"/>
                <w:sz w:val="24"/>
                <w:szCs w:val="24"/>
                <w:highlight w:val="yellow"/>
              </w:rPr>
            </w:pPr>
            <w:r w:rsidRPr="003B393E">
              <w:rPr>
                <w:rFonts w:ascii="Times New Roman" w:hAnsi="Times New Roman" w:cs="Times New Roman"/>
                <w:sz w:val="24"/>
                <w:szCs w:val="24"/>
              </w:rPr>
              <w:t>0.734</w:t>
            </w:r>
          </w:p>
        </w:tc>
      </w:tr>
      <w:tr w:rsidR="006B1762" w:rsidRPr="006B1762" w:rsidTr="00862A7B">
        <w:trPr>
          <w:trHeight w:val="410"/>
          <w:jc w:val="center"/>
        </w:trPr>
        <w:tc>
          <w:tcPr>
            <w:tcW w:w="2925" w:type="dxa"/>
          </w:tcPr>
          <w:p w:rsidR="006B1762" w:rsidRPr="006B1762" w:rsidRDefault="003B393E" w:rsidP="00862A7B">
            <w:pPr>
              <w:spacing w:line="480" w:lineRule="auto"/>
              <w:jc w:val="both"/>
              <w:rPr>
                <w:rFonts w:ascii="Times New Roman" w:hAnsi="Times New Roman" w:cs="Times New Roman"/>
                <w:sz w:val="24"/>
                <w:szCs w:val="24"/>
                <w:highlight w:val="yellow"/>
              </w:rPr>
            </w:pPr>
            <w:r w:rsidRPr="00E21947">
              <w:rPr>
                <w:rFonts w:ascii="Times New Roman" w:hAnsi="Times New Roman" w:cs="Times New Roman"/>
                <w:b/>
                <w:sz w:val="24"/>
                <w:szCs w:val="24"/>
              </w:rPr>
              <w:t>Brand Image</w:t>
            </w:r>
          </w:p>
        </w:tc>
        <w:tc>
          <w:tcPr>
            <w:tcW w:w="2735" w:type="dxa"/>
          </w:tcPr>
          <w:p w:rsidR="006B1762" w:rsidRPr="003B393E" w:rsidRDefault="003B393E" w:rsidP="003B393E">
            <w:pPr>
              <w:spacing w:line="480" w:lineRule="auto"/>
              <w:jc w:val="center"/>
              <w:rPr>
                <w:rFonts w:ascii="Times New Roman" w:hAnsi="Times New Roman" w:cs="Times New Roman"/>
                <w:sz w:val="24"/>
                <w:szCs w:val="24"/>
              </w:rPr>
            </w:pPr>
            <w:r w:rsidRPr="003B393E">
              <w:rPr>
                <w:rFonts w:ascii="Times New Roman" w:hAnsi="Times New Roman" w:cs="Times New Roman"/>
                <w:sz w:val="24"/>
                <w:szCs w:val="24"/>
              </w:rPr>
              <w:t>5</w:t>
            </w:r>
          </w:p>
        </w:tc>
        <w:tc>
          <w:tcPr>
            <w:tcW w:w="2566" w:type="dxa"/>
          </w:tcPr>
          <w:p w:rsidR="006B1762" w:rsidRPr="006B1762" w:rsidRDefault="003B393E" w:rsidP="003B393E">
            <w:pPr>
              <w:spacing w:line="480" w:lineRule="auto"/>
              <w:jc w:val="center"/>
              <w:rPr>
                <w:rFonts w:ascii="Times New Roman" w:hAnsi="Times New Roman" w:cs="Times New Roman"/>
                <w:sz w:val="24"/>
                <w:szCs w:val="24"/>
                <w:highlight w:val="yellow"/>
              </w:rPr>
            </w:pPr>
            <w:r w:rsidRPr="003B393E">
              <w:rPr>
                <w:rFonts w:ascii="Times New Roman" w:hAnsi="Times New Roman" w:cs="Times New Roman"/>
                <w:sz w:val="24"/>
                <w:szCs w:val="24"/>
              </w:rPr>
              <w:t>0.728</w:t>
            </w:r>
          </w:p>
        </w:tc>
      </w:tr>
      <w:tr w:rsidR="006B1762" w:rsidRPr="006B1762" w:rsidTr="00C35A57">
        <w:trPr>
          <w:trHeight w:val="701"/>
          <w:jc w:val="center"/>
        </w:trPr>
        <w:tc>
          <w:tcPr>
            <w:tcW w:w="2925" w:type="dxa"/>
          </w:tcPr>
          <w:p w:rsidR="006B1762" w:rsidRPr="00C35A57" w:rsidRDefault="00C35A57" w:rsidP="00C35A57">
            <w:pPr>
              <w:spacing w:line="360" w:lineRule="auto"/>
              <w:jc w:val="both"/>
              <w:rPr>
                <w:rFonts w:ascii="Times New Roman" w:hAnsi="Times New Roman" w:cs="Times New Roman"/>
                <w:b/>
                <w:sz w:val="24"/>
                <w:szCs w:val="24"/>
              </w:rPr>
            </w:pPr>
            <w:r>
              <w:rPr>
                <w:rFonts w:ascii="Times New Roman" w:hAnsi="Times New Roman" w:cs="Times New Roman"/>
                <w:b/>
                <w:sz w:val="24"/>
                <w:szCs w:val="24"/>
              </w:rPr>
              <w:t>Sales Technique</w:t>
            </w:r>
          </w:p>
        </w:tc>
        <w:tc>
          <w:tcPr>
            <w:tcW w:w="2735" w:type="dxa"/>
          </w:tcPr>
          <w:p w:rsidR="006B1762" w:rsidRPr="003B393E" w:rsidRDefault="003B393E" w:rsidP="003B393E">
            <w:pPr>
              <w:spacing w:line="480" w:lineRule="auto"/>
              <w:jc w:val="center"/>
              <w:rPr>
                <w:rFonts w:ascii="Times New Roman" w:hAnsi="Times New Roman" w:cs="Times New Roman"/>
                <w:sz w:val="24"/>
                <w:szCs w:val="24"/>
              </w:rPr>
            </w:pPr>
            <w:r w:rsidRPr="003B393E">
              <w:rPr>
                <w:rFonts w:ascii="Times New Roman" w:hAnsi="Times New Roman" w:cs="Times New Roman"/>
                <w:sz w:val="24"/>
                <w:szCs w:val="24"/>
              </w:rPr>
              <w:t>5</w:t>
            </w:r>
          </w:p>
        </w:tc>
        <w:tc>
          <w:tcPr>
            <w:tcW w:w="2566" w:type="dxa"/>
          </w:tcPr>
          <w:p w:rsidR="006B1762" w:rsidRPr="006B1762" w:rsidRDefault="003B393E" w:rsidP="003B393E">
            <w:pPr>
              <w:spacing w:line="480" w:lineRule="auto"/>
              <w:jc w:val="center"/>
              <w:rPr>
                <w:rFonts w:ascii="Times New Roman" w:hAnsi="Times New Roman" w:cs="Times New Roman"/>
                <w:sz w:val="24"/>
                <w:szCs w:val="24"/>
                <w:highlight w:val="yellow"/>
              </w:rPr>
            </w:pPr>
            <w:r w:rsidRPr="003B393E">
              <w:rPr>
                <w:rFonts w:ascii="Times New Roman" w:hAnsi="Times New Roman" w:cs="Times New Roman"/>
                <w:sz w:val="24"/>
                <w:szCs w:val="24"/>
              </w:rPr>
              <w:t>0.682</w:t>
            </w:r>
          </w:p>
        </w:tc>
      </w:tr>
      <w:tr w:rsidR="006B1762" w:rsidRPr="006B1762" w:rsidTr="00862A7B">
        <w:trPr>
          <w:trHeight w:val="425"/>
          <w:jc w:val="center"/>
        </w:trPr>
        <w:tc>
          <w:tcPr>
            <w:tcW w:w="2925" w:type="dxa"/>
          </w:tcPr>
          <w:p w:rsidR="006B1762" w:rsidRPr="006B1762" w:rsidRDefault="003B393E" w:rsidP="00862A7B">
            <w:pPr>
              <w:spacing w:line="480" w:lineRule="auto"/>
              <w:jc w:val="both"/>
              <w:rPr>
                <w:rFonts w:ascii="Times New Roman" w:hAnsi="Times New Roman" w:cs="Times New Roman"/>
                <w:sz w:val="24"/>
                <w:szCs w:val="24"/>
                <w:highlight w:val="yellow"/>
              </w:rPr>
            </w:pPr>
            <w:r w:rsidRPr="00E21947">
              <w:rPr>
                <w:rFonts w:ascii="Times New Roman" w:hAnsi="Times New Roman" w:cs="Times New Roman"/>
                <w:b/>
                <w:sz w:val="24"/>
                <w:szCs w:val="24"/>
              </w:rPr>
              <w:t>Customer Satisfaction</w:t>
            </w:r>
          </w:p>
        </w:tc>
        <w:tc>
          <w:tcPr>
            <w:tcW w:w="2735" w:type="dxa"/>
          </w:tcPr>
          <w:p w:rsidR="006B1762" w:rsidRPr="003B393E" w:rsidRDefault="003B393E" w:rsidP="003B393E">
            <w:pPr>
              <w:spacing w:line="480" w:lineRule="auto"/>
              <w:jc w:val="center"/>
              <w:rPr>
                <w:rFonts w:ascii="Times New Roman" w:hAnsi="Times New Roman" w:cs="Times New Roman"/>
                <w:sz w:val="24"/>
                <w:szCs w:val="24"/>
              </w:rPr>
            </w:pPr>
            <w:r w:rsidRPr="003B393E">
              <w:rPr>
                <w:rFonts w:ascii="Times New Roman" w:hAnsi="Times New Roman" w:cs="Times New Roman"/>
                <w:sz w:val="24"/>
                <w:szCs w:val="24"/>
              </w:rPr>
              <w:t>7</w:t>
            </w:r>
          </w:p>
        </w:tc>
        <w:tc>
          <w:tcPr>
            <w:tcW w:w="2566" w:type="dxa"/>
          </w:tcPr>
          <w:p w:rsidR="006B1762" w:rsidRPr="006B1762" w:rsidRDefault="003B393E" w:rsidP="003B393E">
            <w:pPr>
              <w:spacing w:line="480" w:lineRule="auto"/>
              <w:jc w:val="center"/>
              <w:rPr>
                <w:rFonts w:ascii="Times New Roman" w:hAnsi="Times New Roman" w:cs="Times New Roman"/>
                <w:sz w:val="24"/>
                <w:szCs w:val="24"/>
                <w:highlight w:val="yellow"/>
              </w:rPr>
            </w:pPr>
            <w:r w:rsidRPr="003B393E">
              <w:rPr>
                <w:rFonts w:ascii="Times New Roman" w:hAnsi="Times New Roman" w:cs="Times New Roman"/>
                <w:sz w:val="24"/>
                <w:szCs w:val="24"/>
              </w:rPr>
              <w:t>0.757</w:t>
            </w:r>
          </w:p>
        </w:tc>
      </w:tr>
    </w:tbl>
    <w:p w:rsidR="006B1762" w:rsidRPr="003B393E" w:rsidRDefault="003B393E" w:rsidP="006B1762">
      <w:pPr>
        <w:spacing w:after="0" w:line="480" w:lineRule="auto"/>
        <w:jc w:val="both"/>
        <w:rPr>
          <w:rFonts w:ascii="Times New Roman" w:hAnsi="Times New Roman" w:cs="Times New Roman"/>
          <w:sz w:val="20"/>
          <w:szCs w:val="20"/>
        </w:rPr>
      </w:pPr>
      <w:r w:rsidRPr="003B393E">
        <w:rPr>
          <w:rFonts w:ascii="Times New Roman" w:hAnsi="Times New Roman" w:cs="Times New Roman"/>
          <w:sz w:val="20"/>
          <w:szCs w:val="20"/>
        </w:rPr>
        <w:t>Source: (October, 2025</w:t>
      </w:r>
      <w:r w:rsidR="006B1762" w:rsidRPr="003B393E">
        <w:rPr>
          <w:rFonts w:ascii="Times New Roman" w:hAnsi="Times New Roman" w:cs="Times New Roman"/>
          <w:sz w:val="20"/>
          <w:szCs w:val="20"/>
        </w:rPr>
        <w:t>)</w:t>
      </w:r>
    </w:p>
    <w:p w:rsidR="006311EE" w:rsidRDefault="00C35A57" w:rsidP="00C35A57">
      <w:pPr>
        <w:spacing w:after="0" w:line="360" w:lineRule="auto"/>
        <w:ind w:firstLine="720"/>
        <w:jc w:val="both"/>
        <w:rPr>
          <w:rFonts w:ascii="Times New Roman" w:hAnsi="Times New Roman" w:cs="Times New Roman"/>
          <w:sz w:val="24"/>
          <w:szCs w:val="24"/>
        </w:rPr>
      </w:pPr>
      <w:r w:rsidRPr="00C35A57">
        <w:rPr>
          <w:rFonts w:ascii="Times New Roman" w:hAnsi="Times New Roman" w:cs="Times New Roman"/>
          <w:sz w:val="24"/>
          <w:szCs w:val="24"/>
        </w:rPr>
        <w:t>Table (4.4</w:t>
      </w:r>
      <w:r w:rsidR="003B393E" w:rsidRPr="00C35A57">
        <w:rPr>
          <w:rFonts w:ascii="Times New Roman" w:hAnsi="Times New Roman" w:cs="Times New Roman"/>
          <w:sz w:val="24"/>
          <w:szCs w:val="24"/>
        </w:rPr>
        <w:t>) showed the alpha values of the variables (</w:t>
      </w:r>
      <w:r w:rsidRPr="00C35A57">
        <w:rPr>
          <w:rFonts w:ascii="Times New Roman" w:hAnsi="Times New Roman" w:cs="Times New Roman"/>
          <w:sz w:val="24"/>
          <w:szCs w:val="24"/>
        </w:rPr>
        <w:t xml:space="preserve">service </w:t>
      </w:r>
      <w:proofErr w:type="spellStart"/>
      <w:r w:rsidRPr="00C35A57">
        <w:rPr>
          <w:rFonts w:ascii="Times New Roman" w:hAnsi="Times New Roman" w:cs="Times New Roman"/>
          <w:sz w:val="24"/>
          <w:szCs w:val="24"/>
        </w:rPr>
        <w:t>quality</w:t>
      </w:r>
      <w:r w:rsidR="003B393E" w:rsidRPr="00C35A57">
        <w:rPr>
          <w:rFonts w:ascii="Times New Roman" w:hAnsi="Times New Roman" w:cs="Times New Roman"/>
          <w:sz w:val="24"/>
          <w:szCs w:val="24"/>
        </w:rPr>
        <w:t>t</w:t>
      </w:r>
      <w:proofErr w:type="spellEnd"/>
      <w:r w:rsidR="003B393E" w:rsidRPr="00C35A57">
        <w:rPr>
          <w:rFonts w:ascii="Times New Roman" w:hAnsi="Times New Roman" w:cs="Times New Roman"/>
          <w:sz w:val="24"/>
          <w:szCs w:val="24"/>
        </w:rPr>
        <w:t xml:space="preserve">, </w:t>
      </w:r>
      <w:r w:rsidRPr="00C35A57">
        <w:rPr>
          <w:rFonts w:ascii="Times New Roman" w:hAnsi="Times New Roman" w:cs="Times New Roman"/>
          <w:sz w:val="24"/>
          <w:szCs w:val="24"/>
        </w:rPr>
        <w:t xml:space="preserve">Product Quality, Store Environment, Staff Quality, Brand Image, Sales </w:t>
      </w:r>
      <w:proofErr w:type="gramStart"/>
      <w:r w:rsidRPr="00C35A57">
        <w:rPr>
          <w:rFonts w:ascii="Times New Roman" w:hAnsi="Times New Roman" w:cs="Times New Roman"/>
          <w:sz w:val="24"/>
          <w:szCs w:val="24"/>
        </w:rPr>
        <w:t>Technique ,and</w:t>
      </w:r>
      <w:proofErr w:type="gramEnd"/>
      <w:r w:rsidRPr="00C35A57">
        <w:rPr>
          <w:rFonts w:ascii="Times New Roman" w:hAnsi="Times New Roman" w:cs="Times New Roman"/>
          <w:sz w:val="24"/>
          <w:szCs w:val="24"/>
        </w:rPr>
        <w:t xml:space="preserve"> Customer Satisfaction</w:t>
      </w:r>
      <w:r w:rsidR="003B393E" w:rsidRPr="00C35A57">
        <w:rPr>
          <w:rFonts w:ascii="Times New Roman" w:hAnsi="Times New Roman" w:cs="Times New Roman"/>
          <w:sz w:val="24"/>
          <w:szCs w:val="24"/>
        </w:rPr>
        <w:t xml:space="preserve">). According to the study's objectives, the </w:t>
      </w:r>
      <w:r w:rsidRPr="00C35A57">
        <w:rPr>
          <w:rFonts w:ascii="Times New Roman" w:hAnsi="Times New Roman" w:cs="Times New Roman"/>
          <w:sz w:val="24"/>
          <w:szCs w:val="24"/>
        </w:rPr>
        <w:t xml:space="preserve">marketing factors </w:t>
      </w:r>
      <w:r w:rsidR="003B393E" w:rsidRPr="00C35A57">
        <w:rPr>
          <w:rFonts w:ascii="Times New Roman" w:hAnsi="Times New Roman" w:cs="Times New Roman"/>
          <w:sz w:val="24"/>
          <w:szCs w:val="24"/>
        </w:rPr>
        <w:t xml:space="preserve">were treated as the independent variables, and customer satisfaction was the dependent variable. Since all </w:t>
      </w:r>
      <w:proofErr w:type="spellStart"/>
      <w:r w:rsidR="003B393E" w:rsidRPr="00C35A57">
        <w:rPr>
          <w:rFonts w:ascii="Times New Roman" w:hAnsi="Times New Roman" w:cs="Times New Roman"/>
          <w:sz w:val="24"/>
          <w:szCs w:val="24"/>
        </w:rPr>
        <w:t>Cronbach's</w:t>
      </w:r>
      <w:proofErr w:type="spellEnd"/>
      <w:r w:rsidR="003B393E" w:rsidRPr="00C35A57">
        <w:rPr>
          <w:rFonts w:ascii="Times New Roman" w:hAnsi="Times New Roman" w:cs="Times New Roman"/>
          <w:sz w:val="24"/>
          <w:szCs w:val="24"/>
        </w:rPr>
        <w:t xml:space="preserve"> Alpha values marketing mix are between 0.6 and 1, the test is reliable</w:t>
      </w:r>
      <w:r>
        <w:rPr>
          <w:rFonts w:ascii="Times New Roman" w:hAnsi="Times New Roman" w:cs="Times New Roman"/>
          <w:sz w:val="24"/>
          <w:szCs w:val="24"/>
        </w:rPr>
        <w:t>.</w:t>
      </w:r>
    </w:p>
    <w:p w:rsidR="00C35A57" w:rsidRDefault="00C35A57" w:rsidP="00C35A57">
      <w:pPr>
        <w:spacing w:after="0" w:line="360" w:lineRule="auto"/>
        <w:ind w:firstLine="720"/>
        <w:jc w:val="both"/>
        <w:rPr>
          <w:rFonts w:ascii="Times New Roman" w:hAnsi="Times New Roman" w:cs="Times New Roman"/>
          <w:sz w:val="24"/>
          <w:szCs w:val="24"/>
        </w:rPr>
      </w:pPr>
    </w:p>
    <w:p w:rsidR="00470571" w:rsidRDefault="00470571" w:rsidP="00C35A57">
      <w:pPr>
        <w:spacing w:after="0" w:line="360" w:lineRule="auto"/>
        <w:ind w:firstLine="720"/>
        <w:jc w:val="both"/>
        <w:rPr>
          <w:rFonts w:ascii="Times New Roman" w:hAnsi="Times New Roman" w:cs="Times New Roman"/>
          <w:sz w:val="24"/>
          <w:szCs w:val="24"/>
        </w:rPr>
      </w:pPr>
    </w:p>
    <w:p w:rsidR="00470571" w:rsidRDefault="00470571" w:rsidP="00C35A57">
      <w:pPr>
        <w:spacing w:after="0" w:line="360" w:lineRule="auto"/>
        <w:ind w:firstLine="720"/>
        <w:jc w:val="both"/>
        <w:rPr>
          <w:rFonts w:ascii="Times New Roman" w:hAnsi="Times New Roman" w:cs="Times New Roman"/>
          <w:sz w:val="24"/>
          <w:szCs w:val="24"/>
        </w:rPr>
      </w:pPr>
    </w:p>
    <w:p w:rsidR="00470571" w:rsidRPr="00E21947" w:rsidRDefault="00470571" w:rsidP="00C35A57">
      <w:pPr>
        <w:spacing w:after="0" w:line="360" w:lineRule="auto"/>
        <w:ind w:firstLine="720"/>
        <w:jc w:val="both"/>
        <w:rPr>
          <w:rFonts w:ascii="Times New Roman" w:hAnsi="Times New Roman" w:cs="Times New Roman"/>
          <w:sz w:val="24"/>
          <w:szCs w:val="24"/>
        </w:rPr>
      </w:pPr>
    </w:p>
    <w:p w:rsidR="003B393E" w:rsidRDefault="000804CC" w:rsidP="003D1DB8">
      <w:pPr>
        <w:spacing w:after="0" w:line="480" w:lineRule="auto"/>
        <w:ind w:left="720" w:hanging="720"/>
        <w:rPr>
          <w:rFonts w:ascii="Times New Roman" w:hAnsi="Times New Roman" w:cs="Times New Roman"/>
          <w:b/>
          <w:bCs/>
          <w:sz w:val="24"/>
          <w:szCs w:val="24"/>
        </w:rPr>
      </w:pPr>
      <w:r w:rsidRPr="00E21947">
        <w:rPr>
          <w:rFonts w:ascii="Times New Roman" w:hAnsi="Times New Roman" w:cs="Times New Roman"/>
          <w:sz w:val="24"/>
          <w:szCs w:val="24"/>
        </w:rPr>
        <w:lastRenderedPageBreak/>
        <w:t xml:space="preserve">                   </w:t>
      </w:r>
      <w:r w:rsidR="003B393E">
        <w:rPr>
          <w:rFonts w:ascii="Times New Roman" w:hAnsi="Times New Roman" w:cs="Times New Roman"/>
          <w:b/>
          <w:bCs/>
          <w:sz w:val="24"/>
          <w:szCs w:val="24"/>
        </w:rPr>
        <w:t xml:space="preserve">Table </w:t>
      </w:r>
      <w:r w:rsidR="003B393E" w:rsidRPr="003D1DB8">
        <w:rPr>
          <w:rFonts w:ascii="Times New Roman" w:hAnsi="Times New Roman" w:cs="Times New Roman"/>
          <w:b/>
          <w:bCs/>
          <w:sz w:val="24"/>
          <w:szCs w:val="24"/>
        </w:rPr>
        <w:t>(</w:t>
      </w:r>
      <w:r w:rsidR="00C35A57" w:rsidRPr="003D1DB8">
        <w:rPr>
          <w:rFonts w:ascii="Times New Roman" w:hAnsi="Times New Roman" w:cs="Times New Roman"/>
          <w:b/>
          <w:bCs/>
          <w:sz w:val="24"/>
          <w:szCs w:val="24"/>
        </w:rPr>
        <w:t>4.5</w:t>
      </w:r>
      <w:r w:rsidR="003B393E" w:rsidRPr="003D1DB8">
        <w:rPr>
          <w:rFonts w:ascii="Times New Roman" w:hAnsi="Times New Roman" w:cs="Times New Roman"/>
          <w:b/>
          <w:bCs/>
          <w:sz w:val="24"/>
          <w:szCs w:val="24"/>
        </w:rPr>
        <w:t>) Customer</w:t>
      </w:r>
      <w:r w:rsidR="003B393E" w:rsidRPr="00C60E8E">
        <w:rPr>
          <w:rFonts w:ascii="Times New Roman" w:hAnsi="Times New Roman" w:cs="Times New Roman"/>
          <w:b/>
          <w:bCs/>
          <w:sz w:val="24"/>
          <w:szCs w:val="24"/>
        </w:rPr>
        <w:t xml:space="preserve"> Perception on </w:t>
      </w:r>
      <w:r w:rsidR="003B393E" w:rsidRPr="00E21947">
        <w:rPr>
          <w:rFonts w:ascii="Times New Roman" w:hAnsi="Times New Roman" w:cs="Times New Roman"/>
          <w:b/>
          <w:sz w:val="24"/>
          <w:szCs w:val="24"/>
        </w:rPr>
        <w:t>Service Quality</w:t>
      </w:r>
    </w:p>
    <w:tbl>
      <w:tblPr>
        <w:tblW w:w="8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85"/>
        <w:gridCol w:w="1350"/>
        <w:gridCol w:w="1530"/>
      </w:tblGrid>
      <w:tr w:rsidR="005F5EEA" w:rsidRPr="00470571" w:rsidTr="003D1DB8">
        <w:trPr>
          <w:cantSplit/>
        </w:trPr>
        <w:tc>
          <w:tcPr>
            <w:tcW w:w="5585" w:type="dxa"/>
            <w:shd w:val="clear" w:color="auto" w:fill="FFFFFF"/>
            <w:vAlign w:val="bottom"/>
          </w:tcPr>
          <w:p w:rsidR="005F5EEA" w:rsidRPr="00470571" w:rsidRDefault="00470571" w:rsidP="005F5EEA">
            <w:pPr>
              <w:autoSpaceDE w:val="0"/>
              <w:autoSpaceDN w:val="0"/>
              <w:adjustRightInd w:val="0"/>
              <w:spacing w:after="0" w:line="240" w:lineRule="auto"/>
              <w:rPr>
                <w:rFonts w:ascii="Times New Roman" w:hAnsi="Times New Roman" w:cs="Times New Roman"/>
                <w:szCs w:val="24"/>
              </w:rPr>
            </w:pPr>
            <w:r w:rsidRPr="00470571">
              <w:rPr>
                <w:rFonts w:ascii="Times New Roman" w:hAnsi="Times New Roman" w:cs="Times New Roman"/>
                <w:szCs w:val="24"/>
              </w:rPr>
              <w:t xml:space="preserve">          </w:t>
            </w:r>
          </w:p>
        </w:tc>
        <w:tc>
          <w:tcPr>
            <w:tcW w:w="1350" w:type="dxa"/>
            <w:shd w:val="clear" w:color="auto" w:fill="FFFFFF"/>
            <w:vAlign w:val="bottom"/>
          </w:tcPr>
          <w:p w:rsidR="005F5EEA" w:rsidRPr="00470571" w:rsidRDefault="005F5EEA" w:rsidP="005F5EEA">
            <w:pPr>
              <w:autoSpaceDE w:val="0"/>
              <w:autoSpaceDN w:val="0"/>
              <w:adjustRightInd w:val="0"/>
              <w:spacing w:after="0" w:line="320" w:lineRule="atLeast"/>
              <w:ind w:left="60" w:right="60"/>
              <w:jc w:val="center"/>
              <w:rPr>
                <w:rFonts w:ascii="Times New Roman" w:hAnsi="Times New Roman" w:cs="Times New Roman"/>
                <w:color w:val="264A60"/>
                <w:szCs w:val="18"/>
              </w:rPr>
            </w:pPr>
            <w:r w:rsidRPr="00470571">
              <w:rPr>
                <w:rFonts w:ascii="Times New Roman" w:hAnsi="Times New Roman" w:cs="Times New Roman"/>
                <w:color w:val="264A60"/>
                <w:szCs w:val="18"/>
              </w:rPr>
              <w:t>Mean</w:t>
            </w:r>
          </w:p>
        </w:tc>
        <w:tc>
          <w:tcPr>
            <w:tcW w:w="1530" w:type="dxa"/>
            <w:shd w:val="clear" w:color="auto" w:fill="FFFFFF"/>
            <w:vAlign w:val="bottom"/>
          </w:tcPr>
          <w:p w:rsidR="005F5EEA" w:rsidRPr="00470571" w:rsidRDefault="005F5EEA" w:rsidP="005F5EEA">
            <w:pPr>
              <w:autoSpaceDE w:val="0"/>
              <w:autoSpaceDN w:val="0"/>
              <w:adjustRightInd w:val="0"/>
              <w:spacing w:after="0" w:line="320" w:lineRule="atLeast"/>
              <w:ind w:left="60" w:right="60"/>
              <w:jc w:val="center"/>
              <w:rPr>
                <w:rFonts w:ascii="Times New Roman" w:hAnsi="Times New Roman" w:cs="Times New Roman"/>
                <w:color w:val="264A60"/>
                <w:szCs w:val="18"/>
              </w:rPr>
            </w:pPr>
            <w:r w:rsidRPr="00470571">
              <w:rPr>
                <w:rFonts w:ascii="Times New Roman" w:hAnsi="Times New Roman" w:cs="Times New Roman"/>
                <w:color w:val="264A60"/>
                <w:szCs w:val="18"/>
              </w:rPr>
              <w:t>Std. Deviation</w:t>
            </w:r>
          </w:p>
        </w:tc>
      </w:tr>
      <w:tr w:rsidR="005F5EEA" w:rsidRPr="00470571" w:rsidTr="003D1DB8">
        <w:trPr>
          <w:cantSplit/>
        </w:trPr>
        <w:tc>
          <w:tcPr>
            <w:tcW w:w="558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Cs w:val="18"/>
              </w:rPr>
            </w:pPr>
            <w:r w:rsidRPr="00470571">
              <w:rPr>
                <w:rFonts w:ascii="Times New Roman" w:hAnsi="Times New Roman" w:cs="Times New Roman"/>
                <w:color w:val="264A60"/>
                <w:szCs w:val="18"/>
              </w:rPr>
              <w:t>The service at TMW Enterprise was quick and efficient.</w:t>
            </w:r>
          </w:p>
        </w:tc>
        <w:tc>
          <w:tcPr>
            <w:tcW w:w="135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3.79</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1.079</w:t>
            </w:r>
          </w:p>
        </w:tc>
      </w:tr>
      <w:tr w:rsidR="005F5EEA" w:rsidRPr="00470571" w:rsidTr="003D1DB8">
        <w:trPr>
          <w:cantSplit/>
        </w:trPr>
        <w:tc>
          <w:tcPr>
            <w:tcW w:w="558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Cs w:val="18"/>
              </w:rPr>
            </w:pPr>
            <w:r w:rsidRPr="00470571">
              <w:rPr>
                <w:rFonts w:ascii="Times New Roman" w:hAnsi="Times New Roman" w:cs="Times New Roman"/>
                <w:color w:val="264A60"/>
                <w:szCs w:val="18"/>
              </w:rPr>
              <w:t>The staff was knowledgeable about the products.</w:t>
            </w:r>
          </w:p>
        </w:tc>
        <w:tc>
          <w:tcPr>
            <w:tcW w:w="135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3.74</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1.083</w:t>
            </w:r>
          </w:p>
        </w:tc>
      </w:tr>
      <w:tr w:rsidR="005F5EEA" w:rsidRPr="00470571" w:rsidTr="003D1DB8">
        <w:trPr>
          <w:cantSplit/>
        </w:trPr>
        <w:tc>
          <w:tcPr>
            <w:tcW w:w="558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Cs w:val="18"/>
              </w:rPr>
            </w:pPr>
            <w:r w:rsidRPr="00470571">
              <w:rPr>
                <w:rFonts w:ascii="Times New Roman" w:hAnsi="Times New Roman" w:cs="Times New Roman"/>
                <w:color w:val="264A60"/>
                <w:szCs w:val="18"/>
              </w:rPr>
              <w:t>My concerns were addressed in a timely and professional manner.</w:t>
            </w:r>
          </w:p>
        </w:tc>
        <w:tc>
          <w:tcPr>
            <w:tcW w:w="135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3.64</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1.136</w:t>
            </w:r>
          </w:p>
        </w:tc>
      </w:tr>
      <w:tr w:rsidR="005F5EEA" w:rsidRPr="00470571" w:rsidTr="003D1DB8">
        <w:trPr>
          <w:cantSplit/>
        </w:trPr>
        <w:tc>
          <w:tcPr>
            <w:tcW w:w="558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Cs w:val="18"/>
              </w:rPr>
            </w:pPr>
            <w:r w:rsidRPr="00470571">
              <w:rPr>
                <w:rFonts w:ascii="Times New Roman" w:hAnsi="Times New Roman" w:cs="Times New Roman"/>
                <w:color w:val="264A60"/>
                <w:szCs w:val="18"/>
              </w:rPr>
              <w:t>I felt valued as a customer during my visit</w:t>
            </w:r>
          </w:p>
        </w:tc>
        <w:tc>
          <w:tcPr>
            <w:tcW w:w="135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3.67</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1.145</w:t>
            </w:r>
          </w:p>
        </w:tc>
      </w:tr>
      <w:tr w:rsidR="005F5EEA" w:rsidRPr="00470571" w:rsidTr="003D1DB8">
        <w:trPr>
          <w:cantSplit/>
        </w:trPr>
        <w:tc>
          <w:tcPr>
            <w:tcW w:w="558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Cs w:val="18"/>
              </w:rPr>
            </w:pPr>
            <w:r w:rsidRPr="00470571">
              <w:rPr>
                <w:rFonts w:ascii="Times New Roman" w:hAnsi="Times New Roman" w:cs="Times New Roman"/>
                <w:color w:val="264A60"/>
                <w:szCs w:val="18"/>
              </w:rPr>
              <w:t>The service provided at TMW Enterprise met my expectations</w:t>
            </w:r>
          </w:p>
        </w:tc>
        <w:tc>
          <w:tcPr>
            <w:tcW w:w="135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3.63</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1.055</w:t>
            </w:r>
          </w:p>
        </w:tc>
      </w:tr>
      <w:tr w:rsidR="005F5EEA" w:rsidRPr="00470571" w:rsidTr="003D1DB8">
        <w:trPr>
          <w:cantSplit/>
        </w:trPr>
        <w:tc>
          <w:tcPr>
            <w:tcW w:w="558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Cs w:val="18"/>
                <w:highlight w:val="yellow"/>
              </w:rPr>
            </w:pPr>
            <w:r w:rsidRPr="00470571">
              <w:rPr>
                <w:rFonts w:ascii="Times New Roman" w:hAnsi="Times New Roman" w:cs="Times New Roman"/>
                <w:color w:val="264A60"/>
                <w:szCs w:val="18"/>
              </w:rPr>
              <w:t>Overall mean</w:t>
            </w:r>
          </w:p>
        </w:tc>
        <w:tc>
          <w:tcPr>
            <w:tcW w:w="135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r w:rsidRPr="00470571">
              <w:rPr>
                <w:rFonts w:ascii="Times New Roman" w:hAnsi="Times New Roman" w:cs="Times New Roman"/>
                <w:color w:val="010205"/>
                <w:szCs w:val="18"/>
              </w:rPr>
              <w:t>3.695</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Cs w:val="18"/>
              </w:rPr>
            </w:pPr>
          </w:p>
        </w:tc>
      </w:tr>
    </w:tbl>
    <w:p w:rsidR="00C35A57" w:rsidRPr="00E21947" w:rsidRDefault="00C35A57" w:rsidP="006311EE">
      <w:pPr>
        <w:spacing w:line="360" w:lineRule="auto"/>
        <w:jc w:val="both"/>
        <w:rPr>
          <w:rFonts w:ascii="Times New Roman" w:hAnsi="Times New Roman" w:cs="Times New Roman"/>
          <w:sz w:val="24"/>
          <w:szCs w:val="24"/>
        </w:rPr>
      </w:pPr>
    </w:p>
    <w:p w:rsidR="001004C0" w:rsidRPr="002E5912" w:rsidRDefault="001004C0" w:rsidP="001004C0">
      <w:pPr>
        <w:spacing w:after="0" w:line="360" w:lineRule="auto"/>
        <w:jc w:val="both"/>
        <w:rPr>
          <w:rFonts w:ascii="Times New Roman" w:hAnsi="Times New Roman" w:cs="Times New Roman"/>
          <w:sz w:val="24"/>
          <w:szCs w:val="24"/>
        </w:rPr>
      </w:pPr>
      <w:r w:rsidRPr="00417428">
        <w:rPr>
          <w:rFonts w:ascii="Times New Roman" w:hAnsi="Times New Roman" w:cs="Times New Roman"/>
          <w:sz w:val="24"/>
          <w:szCs w:val="24"/>
        </w:rPr>
        <w:t xml:space="preserve">Five items were used to measure </w:t>
      </w:r>
      <w:r w:rsidR="00C35A57" w:rsidRPr="00417428">
        <w:rPr>
          <w:rFonts w:ascii="Times New Roman" w:hAnsi="Times New Roman" w:cs="Times New Roman"/>
          <w:sz w:val="24"/>
          <w:szCs w:val="24"/>
        </w:rPr>
        <w:t>service quality factors, as shown in Table (4.5</w:t>
      </w:r>
      <w:r w:rsidRPr="00417428">
        <w:rPr>
          <w:rFonts w:ascii="Times New Roman" w:hAnsi="Times New Roman" w:cs="Times New Roman"/>
          <w:sz w:val="24"/>
          <w:szCs w:val="24"/>
        </w:rPr>
        <w:t xml:space="preserve">). The respondents' level of agreement was indicated by the total mean value of customer satisfaction on the </w:t>
      </w:r>
      <w:r w:rsidR="00C35A57" w:rsidRPr="00417428">
        <w:rPr>
          <w:rFonts w:ascii="Times New Roman" w:hAnsi="Times New Roman" w:cs="Times New Roman"/>
          <w:sz w:val="24"/>
          <w:szCs w:val="24"/>
        </w:rPr>
        <w:t>service quality</w:t>
      </w:r>
      <w:r w:rsidRPr="00417428">
        <w:rPr>
          <w:rFonts w:ascii="Times New Roman" w:hAnsi="Times New Roman" w:cs="Times New Roman"/>
          <w:sz w:val="24"/>
          <w:szCs w:val="24"/>
        </w:rPr>
        <w:t xml:space="preserve"> element, which </w:t>
      </w:r>
      <w:r w:rsidR="00C35A57" w:rsidRPr="00417428">
        <w:rPr>
          <w:rFonts w:ascii="Times New Roman" w:hAnsi="Times New Roman" w:cs="Times New Roman"/>
          <w:sz w:val="24"/>
          <w:szCs w:val="24"/>
        </w:rPr>
        <w:t xml:space="preserve">vale is </w:t>
      </w:r>
      <w:r w:rsidRPr="00417428">
        <w:rPr>
          <w:rFonts w:ascii="Times New Roman" w:hAnsi="Times New Roman" w:cs="Times New Roman"/>
          <w:sz w:val="24"/>
          <w:szCs w:val="24"/>
        </w:rPr>
        <w:t xml:space="preserve">3.95. The highest mean value among the items is </w:t>
      </w:r>
      <w:r w:rsidR="00C35A57" w:rsidRPr="00417428">
        <w:rPr>
          <w:rFonts w:ascii="Times New Roman" w:hAnsi="Times New Roman" w:cs="Times New Roman"/>
          <w:sz w:val="24"/>
          <w:szCs w:val="24"/>
        </w:rPr>
        <w:t>3.79</w:t>
      </w:r>
      <w:r w:rsidRPr="00417428">
        <w:rPr>
          <w:rFonts w:ascii="Times New Roman" w:hAnsi="Times New Roman" w:cs="Times New Roman"/>
          <w:sz w:val="24"/>
          <w:szCs w:val="24"/>
        </w:rPr>
        <w:t xml:space="preserve">, indicating that the respondents strongly agreed with all of the items. There is acceptable </w:t>
      </w:r>
      <w:r w:rsidR="00417428" w:rsidRPr="00417428">
        <w:rPr>
          <w:rFonts w:ascii="Times New Roman" w:hAnsi="Times New Roman" w:cs="Times New Roman"/>
          <w:sz w:val="24"/>
          <w:szCs w:val="24"/>
        </w:rPr>
        <w:t>the service at TMW enterprise was quick and efficient.</w:t>
      </w:r>
      <w:r w:rsidRPr="00417428">
        <w:rPr>
          <w:rFonts w:ascii="Times New Roman" w:hAnsi="Times New Roman" w:cs="Times New Roman"/>
          <w:sz w:val="24"/>
          <w:szCs w:val="24"/>
        </w:rPr>
        <w:t xml:space="preserve"> </w:t>
      </w:r>
      <w:r w:rsidR="00417428" w:rsidRPr="00417428">
        <w:rPr>
          <w:rFonts w:ascii="Times New Roman" w:hAnsi="Times New Roman" w:cs="Times New Roman"/>
          <w:sz w:val="24"/>
          <w:szCs w:val="24"/>
        </w:rPr>
        <w:t>The minimum mean values are 3.63</w:t>
      </w:r>
      <w:r w:rsidRPr="00417428">
        <w:rPr>
          <w:rFonts w:ascii="Times New Roman" w:hAnsi="Times New Roman" w:cs="Times New Roman"/>
          <w:sz w:val="24"/>
          <w:szCs w:val="24"/>
        </w:rPr>
        <w:t xml:space="preserve">. Its means that </w:t>
      </w:r>
      <w:r w:rsidR="00417428" w:rsidRPr="00417428">
        <w:rPr>
          <w:rFonts w:ascii="Times New Roman" w:hAnsi="Times New Roman" w:cs="Times New Roman"/>
          <w:sz w:val="24"/>
          <w:szCs w:val="24"/>
        </w:rPr>
        <w:t xml:space="preserve">the </w:t>
      </w:r>
      <w:r w:rsidRPr="00417428">
        <w:rPr>
          <w:rFonts w:ascii="Times New Roman" w:hAnsi="Times New Roman" w:cs="Times New Roman"/>
          <w:sz w:val="24"/>
          <w:szCs w:val="24"/>
        </w:rPr>
        <w:t xml:space="preserve">service </w:t>
      </w:r>
      <w:r w:rsidR="00417428" w:rsidRPr="00417428">
        <w:rPr>
          <w:rFonts w:ascii="Times New Roman" w:hAnsi="Times New Roman" w:cs="Times New Roman"/>
          <w:sz w:val="24"/>
          <w:szCs w:val="24"/>
        </w:rPr>
        <w:t>provided at TMW enterprise met my expectations.</w:t>
      </w:r>
      <w:r w:rsidRPr="00417428">
        <w:rPr>
          <w:rFonts w:ascii="Times New Roman" w:hAnsi="Times New Roman" w:cs="Times New Roman"/>
          <w:sz w:val="24"/>
          <w:szCs w:val="24"/>
        </w:rPr>
        <w:t xml:space="preserve"> </w:t>
      </w:r>
    </w:p>
    <w:p w:rsidR="003B393E" w:rsidRDefault="003B393E" w:rsidP="006311EE">
      <w:pPr>
        <w:spacing w:line="360" w:lineRule="auto"/>
        <w:jc w:val="both"/>
        <w:rPr>
          <w:rFonts w:ascii="Times New Roman" w:hAnsi="Times New Roman" w:cs="Times New Roman"/>
          <w:sz w:val="24"/>
          <w:szCs w:val="24"/>
        </w:rPr>
      </w:pPr>
    </w:p>
    <w:p w:rsidR="006311EE" w:rsidRPr="00E21947" w:rsidRDefault="003B393E" w:rsidP="006311E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w:t>
      </w:r>
      <w:r w:rsidRPr="003D1DB8">
        <w:rPr>
          <w:rFonts w:ascii="Times New Roman" w:hAnsi="Times New Roman" w:cs="Times New Roman"/>
          <w:b/>
          <w:bCs/>
          <w:sz w:val="24"/>
          <w:szCs w:val="24"/>
        </w:rPr>
        <w:t>(</w:t>
      </w:r>
      <w:r w:rsidR="00417428" w:rsidRPr="003D1DB8">
        <w:rPr>
          <w:rFonts w:ascii="Times New Roman" w:hAnsi="Times New Roman" w:cs="Times New Roman"/>
          <w:b/>
          <w:bCs/>
          <w:sz w:val="24"/>
          <w:szCs w:val="24"/>
        </w:rPr>
        <w:t>4.6</w:t>
      </w:r>
      <w:r w:rsidRPr="003D1DB8">
        <w:rPr>
          <w:rFonts w:ascii="Times New Roman" w:hAnsi="Times New Roman" w:cs="Times New Roman"/>
          <w:b/>
          <w:bCs/>
          <w:sz w:val="24"/>
          <w:szCs w:val="24"/>
        </w:rPr>
        <w:t>)</w:t>
      </w:r>
      <w:r>
        <w:rPr>
          <w:rFonts w:ascii="Times New Roman" w:hAnsi="Times New Roman" w:cs="Times New Roman"/>
          <w:b/>
          <w:bCs/>
          <w:sz w:val="24"/>
          <w:szCs w:val="24"/>
        </w:rPr>
        <w:t xml:space="preserve"> </w:t>
      </w:r>
      <w:r w:rsidRPr="00C60E8E">
        <w:rPr>
          <w:rFonts w:ascii="Times New Roman" w:hAnsi="Times New Roman" w:cs="Times New Roman"/>
          <w:b/>
          <w:bCs/>
          <w:sz w:val="24"/>
          <w:szCs w:val="24"/>
        </w:rPr>
        <w:t xml:space="preserve">Customer Perception on </w:t>
      </w:r>
      <w:r>
        <w:rPr>
          <w:rFonts w:ascii="Times New Roman" w:hAnsi="Times New Roman" w:cs="Times New Roman"/>
          <w:b/>
          <w:sz w:val="24"/>
          <w:szCs w:val="24"/>
        </w:rPr>
        <w:t>Product Quality</w:t>
      </w:r>
    </w:p>
    <w:tbl>
      <w:tblPr>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5"/>
        <w:gridCol w:w="1260"/>
        <w:gridCol w:w="1530"/>
      </w:tblGrid>
      <w:tr w:rsidR="005F5EEA" w:rsidRPr="00470571" w:rsidTr="00470571">
        <w:trPr>
          <w:cantSplit/>
        </w:trPr>
        <w:tc>
          <w:tcPr>
            <w:tcW w:w="5765" w:type="dxa"/>
            <w:shd w:val="clear" w:color="auto" w:fill="FFFFFF"/>
            <w:vAlign w:val="bottom"/>
          </w:tcPr>
          <w:p w:rsidR="005F5EEA" w:rsidRPr="00470571" w:rsidRDefault="005F5EEA" w:rsidP="005F5EEA">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FFFFFF"/>
            <w:vAlign w:val="bottom"/>
          </w:tcPr>
          <w:p w:rsidR="005F5EEA" w:rsidRPr="00470571" w:rsidRDefault="005F5EEA" w:rsidP="005F5EEA">
            <w:pPr>
              <w:autoSpaceDE w:val="0"/>
              <w:autoSpaceDN w:val="0"/>
              <w:adjustRightInd w:val="0"/>
              <w:spacing w:after="0" w:line="320" w:lineRule="atLeast"/>
              <w:ind w:left="60" w:right="60"/>
              <w:jc w:val="center"/>
              <w:rPr>
                <w:rFonts w:ascii="Times New Roman" w:hAnsi="Times New Roman" w:cs="Times New Roman"/>
                <w:color w:val="264A60"/>
                <w:sz w:val="24"/>
                <w:szCs w:val="18"/>
              </w:rPr>
            </w:pPr>
            <w:r w:rsidRPr="00470571">
              <w:rPr>
                <w:rFonts w:ascii="Times New Roman" w:hAnsi="Times New Roman" w:cs="Times New Roman"/>
                <w:color w:val="264A60"/>
                <w:sz w:val="24"/>
                <w:szCs w:val="18"/>
              </w:rPr>
              <w:t>Mean</w:t>
            </w:r>
          </w:p>
        </w:tc>
        <w:tc>
          <w:tcPr>
            <w:tcW w:w="1530" w:type="dxa"/>
            <w:shd w:val="clear" w:color="auto" w:fill="FFFFFF"/>
            <w:vAlign w:val="bottom"/>
          </w:tcPr>
          <w:p w:rsidR="005F5EEA" w:rsidRPr="00470571" w:rsidRDefault="005F5EEA" w:rsidP="005F5EEA">
            <w:pPr>
              <w:autoSpaceDE w:val="0"/>
              <w:autoSpaceDN w:val="0"/>
              <w:adjustRightInd w:val="0"/>
              <w:spacing w:after="0" w:line="320" w:lineRule="atLeast"/>
              <w:ind w:left="60" w:right="60"/>
              <w:jc w:val="center"/>
              <w:rPr>
                <w:rFonts w:ascii="Times New Roman" w:hAnsi="Times New Roman" w:cs="Times New Roman"/>
                <w:color w:val="264A60"/>
                <w:sz w:val="24"/>
                <w:szCs w:val="18"/>
              </w:rPr>
            </w:pPr>
            <w:r w:rsidRPr="00470571">
              <w:rPr>
                <w:rFonts w:ascii="Times New Roman" w:hAnsi="Times New Roman" w:cs="Times New Roman"/>
                <w:color w:val="264A60"/>
                <w:sz w:val="24"/>
                <w:szCs w:val="18"/>
              </w:rPr>
              <w:t>Std. Deviation</w:t>
            </w:r>
          </w:p>
        </w:tc>
      </w:tr>
      <w:tr w:rsidR="005F5EEA" w:rsidRPr="00470571" w:rsidTr="00470571">
        <w:trPr>
          <w:cantSplit/>
        </w:trPr>
        <w:tc>
          <w:tcPr>
            <w:tcW w:w="576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products offered by TMW Enterprise are of high quality.</w:t>
            </w:r>
          </w:p>
        </w:tc>
        <w:tc>
          <w:tcPr>
            <w:tcW w:w="126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3.79</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1.158</w:t>
            </w:r>
          </w:p>
        </w:tc>
      </w:tr>
      <w:tr w:rsidR="005F5EEA" w:rsidRPr="00470571" w:rsidTr="00470571">
        <w:trPr>
          <w:cantSplit/>
        </w:trPr>
        <w:tc>
          <w:tcPr>
            <w:tcW w:w="576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product range at TMW Enterprise meets my needs.</w:t>
            </w:r>
          </w:p>
        </w:tc>
        <w:tc>
          <w:tcPr>
            <w:tcW w:w="126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3.64</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1.105</w:t>
            </w:r>
          </w:p>
        </w:tc>
      </w:tr>
      <w:tr w:rsidR="005F5EEA" w:rsidRPr="00470571" w:rsidTr="00470571">
        <w:trPr>
          <w:cantSplit/>
        </w:trPr>
        <w:tc>
          <w:tcPr>
            <w:tcW w:w="576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I find the pricing of products at TMW Enterprise to be reasonable.</w:t>
            </w:r>
          </w:p>
        </w:tc>
        <w:tc>
          <w:tcPr>
            <w:tcW w:w="126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3.56</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1.066</w:t>
            </w:r>
          </w:p>
        </w:tc>
      </w:tr>
      <w:tr w:rsidR="005F5EEA" w:rsidRPr="00470571" w:rsidTr="00470571">
        <w:trPr>
          <w:cantSplit/>
        </w:trPr>
        <w:tc>
          <w:tcPr>
            <w:tcW w:w="576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products offered by TMW Enterprise are durable and reliable.</w:t>
            </w:r>
          </w:p>
        </w:tc>
        <w:tc>
          <w:tcPr>
            <w:tcW w:w="126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3.73</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1.061</w:t>
            </w:r>
          </w:p>
        </w:tc>
      </w:tr>
      <w:tr w:rsidR="005F5EEA" w:rsidRPr="00470571" w:rsidTr="00470571">
        <w:trPr>
          <w:cantSplit/>
        </w:trPr>
        <w:tc>
          <w:tcPr>
            <w:tcW w:w="576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quality of the products aligns with my expectations.</w:t>
            </w:r>
          </w:p>
        </w:tc>
        <w:tc>
          <w:tcPr>
            <w:tcW w:w="126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3.72</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1.073</w:t>
            </w:r>
          </w:p>
        </w:tc>
      </w:tr>
      <w:tr w:rsidR="005F5EEA" w:rsidRPr="00470571" w:rsidTr="00470571">
        <w:trPr>
          <w:cantSplit/>
        </w:trPr>
        <w:tc>
          <w:tcPr>
            <w:tcW w:w="576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Overall mean</w:t>
            </w:r>
          </w:p>
        </w:tc>
        <w:tc>
          <w:tcPr>
            <w:tcW w:w="1260" w:type="dxa"/>
            <w:shd w:val="clear" w:color="auto" w:fill="FFFFFF"/>
          </w:tcPr>
          <w:p w:rsidR="005F5EEA" w:rsidRPr="00470571" w:rsidRDefault="000F531B"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3.688</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p>
        </w:tc>
      </w:tr>
    </w:tbl>
    <w:p w:rsidR="001004C0" w:rsidRDefault="0084399B" w:rsidP="006311EE">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 </w:t>
      </w:r>
    </w:p>
    <w:p w:rsidR="001004C0" w:rsidRPr="002E5912" w:rsidRDefault="001004C0" w:rsidP="001004C0">
      <w:pPr>
        <w:spacing w:after="0" w:line="360" w:lineRule="auto"/>
        <w:jc w:val="both"/>
        <w:rPr>
          <w:rFonts w:ascii="Times New Roman" w:hAnsi="Times New Roman" w:cs="Times New Roman"/>
          <w:sz w:val="24"/>
          <w:szCs w:val="24"/>
        </w:rPr>
      </w:pPr>
      <w:r w:rsidRPr="00BC4BD5">
        <w:rPr>
          <w:rFonts w:ascii="Times New Roman" w:hAnsi="Times New Roman" w:cs="Times New Roman"/>
          <w:sz w:val="24"/>
          <w:szCs w:val="24"/>
        </w:rPr>
        <w:t>Five items were used to measure price</w:t>
      </w:r>
      <w:r w:rsidR="00417428" w:rsidRPr="00BC4BD5">
        <w:rPr>
          <w:rFonts w:ascii="Times New Roman" w:hAnsi="Times New Roman" w:cs="Times New Roman"/>
          <w:sz w:val="24"/>
          <w:szCs w:val="24"/>
        </w:rPr>
        <w:t xml:space="preserve"> factors, as shown in Table (4.6</w:t>
      </w:r>
      <w:r w:rsidRPr="00BC4BD5">
        <w:rPr>
          <w:rFonts w:ascii="Times New Roman" w:hAnsi="Times New Roman" w:cs="Times New Roman"/>
          <w:sz w:val="24"/>
          <w:szCs w:val="24"/>
        </w:rPr>
        <w:t xml:space="preserve">). The respondents' level of agreement was indicated by the total mean value of customer satisfaction on the </w:t>
      </w:r>
      <w:r w:rsidRPr="00BC4BD5">
        <w:rPr>
          <w:rFonts w:ascii="Times New Roman" w:hAnsi="Times New Roman" w:cs="Times New Roman"/>
          <w:sz w:val="24"/>
          <w:szCs w:val="24"/>
        </w:rPr>
        <w:lastRenderedPageBreak/>
        <w:t xml:space="preserve">pricing element, which </w:t>
      </w:r>
      <w:r w:rsidR="00BC4BD5" w:rsidRPr="00BC4BD5">
        <w:rPr>
          <w:rFonts w:ascii="Times New Roman" w:hAnsi="Times New Roman" w:cs="Times New Roman"/>
          <w:sz w:val="24"/>
          <w:szCs w:val="24"/>
        </w:rPr>
        <w:t xml:space="preserve">value </w:t>
      </w:r>
      <w:r w:rsidR="000F531B">
        <w:rPr>
          <w:rFonts w:ascii="Times New Roman" w:hAnsi="Times New Roman" w:cs="Times New Roman"/>
          <w:sz w:val="24"/>
          <w:szCs w:val="24"/>
        </w:rPr>
        <w:t>was 3.688</w:t>
      </w:r>
      <w:r w:rsidRPr="00BC4BD5">
        <w:rPr>
          <w:rFonts w:ascii="Times New Roman" w:hAnsi="Times New Roman" w:cs="Times New Roman"/>
          <w:sz w:val="24"/>
          <w:szCs w:val="24"/>
        </w:rPr>
        <w:t>. The highest me</w:t>
      </w:r>
      <w:r w:rsidR="00417428" w:rsidRPr="00BC4BD5">
        <w:rPr>
          <w:rFonts w:ascii="Times New Roman" w:hAnsi="Times New Roman" w:cs="Times New Roman"/>
          <w:sz w:val="24"/>
          <w:szCs w:val="24"/>
        </w:rPr>
        <w:t>an value among the items is 3.79</w:t>
      </w:r>
      <w:r w:rsidR="00BC4BD5" w:rsidRPr="00BC4BD5">
        <w:rPr>
          <w:rFonts w:ascii="Times New Roman" w:hAnsi="Times New Roman" w:cs="Times New Roman"/>
          <w:sz w:val="24"/>
          <w:szCs w:val="24"/>
        </w:rPr>
        <w:t>, indicating that the</w:t>
      </w:r>
      <w:r w:rsidR="003B78F3" w:rsidRPr="00BC4BD5">
        <w:rPr>
          <w:rFonts w:ascii="Times New Roman" w:hAnsi="Times New Roman" w:cs="Times New Roman"/>
          <w:bCs/>
          <w:sz w:val="24"/>
          <w:szCs w:val="24"/>
        </w:rPr>
        <w:t xml:space="preserve"> perception on </w:t>
      </w:r>
      <w:r w:rsidR="00BC4BD5" w:rsidRPr="00BC4BD5">
        <w:rPr>
          <w:rFonts w:ascii="Times New Roman" w:hAnsi="Times New Roman" w:cs="Times New Roman"/>
          <w:sz w:val="24"/>
          <w:szCs w:val="24"/>
        </w:rPr>
        <w:t>product q</w:t>
      </w:r>
      <w:r w:rsidR="003B78F3" w:rsidRPr="00BC4BD5">
        <w:rPr>
          <w:rFonts w:ascii="Times New Roman" w:hAnsi="Times New Roman" w:cs="Times New Roman"/>
          <w:sz w:val="24"/>
          <w:szCs w:val="24"/>
        </w:rPr>
        <w:t xml:space="preserve">uality </w:t>
      </w:r>
      <w:r w:rsidRPr="00BC4BD5">
        <w:rPr>
          <w:rFonts w:ascii="Times New Roman" w:hAnsi="Times New Roman" w:cs="Times New Roman"/>
          <w:sz w:val="24"/>
          <w:szCs w:val="24"/>
        </w:rPr>
        <w:t>for the customers.</w:t>
      </w:r>
    </w:p>
    <w:p w:rsidR="00470571" w:rsidRDefault="00470571" w:rsidP="006311EE">
      <w:pPr>
        <w:spacing w:line="360" w:lineRule="auto"/>
        <w:jc w:val="both"/>
        <w:rPr>
          <w:rFonts w:ascii="Times New Roman" w:hAnsi="Times New Roman" w:cs="Times New Roman"/>
          <w:b/>
          <w:bCs/>
          <w:sz w:val="24"/>
          <w:szCs w:val="24"/>
        </w:rPr>
      </w:pPr>
    </w:p>
    <w:p w:rsidR="006311EE" w:rsidRPr="00E21947" w:rsidRDefault="003B393E" w:rsidP="006311E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w:t>
      </w:r>
      <w:r w:rsidRPr="003D1DB8">
        <w:rPr>
          <w:rFonts w:ascii="Times New Roman" w:hAnsi="Times New Roman" w:cs="Times New Roman"/>
          <w:b/>
          <w:bCs/>
          <w:sz w:val="24"/>
          <w:szCs w:val="24"/>
        </w:rPr>
        <w:t>(</w:t>
      </w:r>
      <w:r w:rsidR="00BC4BD5" w:rsidRPr="003D1DB8">
        <w:rPr>
          <w:rFonts w:ascii="Times New Roman" w:hAnsi="Times New Roman" w:cs="Times New Roman"/>
          <w:b/>
          <w:bCs/>
          <w:sz w:val="24"/>
          <w:szCs w:val="24"/>
        </w:rPr>
        <w:t>4.7</w:t>
      </w:r>
      <w:r w:rsidRPr="003D1DB8">
        <w:rPr>
          <w:rFonts w:ascii="Times New Roman" w:hAnsi="Times New Roman" w:cs="Times New Roman"/>
          <w:b/>
          <w:bCs/>
          <w:sz w:val="24"/>
          <w:szCs w:val="24"/>
        </w:rPr>
        <w:t>)</w:t>
      </w:r>
      <w:r>
        <w:rPr>
          <w:rFonts w:ascii="Times New Roman" w:hAnsi="Times New Roman" w:cs="Times New Roman"/>
          <w:b/>
          <w:bCs/>
          <w:sz w:val="24"/>
          <w:szCs w:val="24"/>
        </w:rPr>
        <w:t xml:space="preserve"> </w:t>
      </w:r>
      <w:r w:rsidRPr="00C60E8E">
        <w:rPr>
          <w:rFonts w:ascii="Times New Roman" w:hAnsi="Times New Roman" w:cs="Times New Roman"/>
          <w:b/>
          <w:bCs/>
          <w:sz w:val="24"/>
          <w:szCs w:val="24"/>
        </w:rPr>
        <w:t xml:space="preserve">Customer Perception on </w:t>
      </w:r>
      <w:r>
        <w:rPr>
          <w:rFonts w:ascii="Times New Roman" w:hAnsi="Times New Roman" w:cs="Times New Roman"/>
          <w:b/>
          <w:sz w:val="24"/>
          <w:szCs w:val="24"/>
        </w:rPr>
        <w:t>Store Environment</w:t>
      </w:r>
    </w:p>
    <w:tbl>
      <w:tblPr>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15"/>
        <w:gridCol w:w="1530"/>
        <w:gridCol w:w="1710"/>
      </w:tblGrid>
      <w:tr w:rsidR="005F5EEA" w:rsidRPr="00470571" w:rsidTr="00470571">
        <w:trPr>
          <w:cantSplit/>
        </w:trPr>
        <w:tc>
          <w:tcPr>
            <w:tcW w:w="5315" w:type="dxa"/>
            <w:shd w:val="clear" w:color="auto" w:fill="FFFFFF"/>
            <w:vAlign w:val="bottom"/>
          </w:tcPr>
          <w:p w:rsidR="005F5EEA" w:rsidRPr="00470571" w:rsidRDefault="005F5EEA" w:rsidP="005F5EEA">
            <w:pPr>
              <w:autoSpaceDE w:val="0"/>
              <w:autoSpaceDN w:val="0"/>
              <w:adjustRightInd w:val="0"/>
              <w:spacing w:after="0" w:line="240" w:lineRule="auto"/>
              <w:rPr>
                <w:rFonts w:ascii="Times New Roman" w:hAnsi="Times New Roman" w:cs="Times New Roman"/>
                <w:sz w:val="24"/>
                <w:szCs w:val="24"/>
              </w:rPr>
            </w:pPr>
          </w:p>
        </w:tc>
        <w:tc>
          <w:tcPr>
            <w:tcW w:w="1530" w:type="dxa"/>
            <w:shd w:val="clear" w:color="auto" w:fill="FFFFFF"/>
            <w:vAlign w:val="bottom"/>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264A60"/>
                <w:sz w:val="24"/>
                <w:szCs w:val="18"/>
              </w:rPr>
            </w:pPr>
            <w:r w:rsidRPr="00470571">
              <w:rPr>
                <w:rFonts w:ascii="Times New Roman" w:hAnsi="Times New Roman" w:cs="Times New Roman"/>
                <w:color w:val="264A60"/>
                <w:sz w:val="24"/>
                <w:szCs w:val="18"/>
              </w:rPr>
              <w:t>Mean</w:t>
            </w:r>
          </w:p>
        </w:tc>
        <w:tc>
          <w:tcPr>
            <w:tcW w:w="1710" w:type="dxa"/>
            <w:shd w:val="clear" w:color="auto" w:fill="FFFFFF"/>
            <w:vAlign w:val="bottom"/>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264A60"/>
                <w:sz w:val="24"/>
                <w:szCs w:val="18"/>
              </w:rPr>
            </w:pPr>
            <w:r w:rsidRPr="00470571">
              <w:rPr>
                <w:rFonts w:ascii="Times New Roman" w:hAnsi="Times New Roman" w:cs="Times New Roman"/>
                <w:color w:val="264A60"/>
                <w:sz w:val="24"/>
                <w:szCs w:val="18"/>
              </w:rPr>
              <w:t>Std. Deviation</w:t>
            </w:r>
          </w:p>
        </w:tc>
      </w:tr>
      <w:tr w:rsidR="005F5EEA" w:rsidRPr="00470571" w:rsidTr="00470571">
        <w:trPr>
          <w:cantSplit/>
        </w:trPr>
        <w:tc>
          <w:tcPr>
            <w:tcW w:w="531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store environment at TMW Enterprise is clean and well-maintained.</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3.63</w:t>
            </w:r>
          </w:p>
        </w:tc>
        <w:tc>
          <w:tcPr>
            <w:tcW w:w="171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1.245</w:t>
            </w:r>
          </w:p>
        </w:tc>
      </w:tr>
      <w:tr w:rsidR="005F5EEA" w:rsidRPr="00470571" w:rsidTr="00470571">
        <w:trPr>
          <w:cantSplit/>
        </w:trPr>
        <w:tc>
          <w:tcPr>
            <w:tcW w:w="531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store layout is easy to navigate.</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3.68</w:t>
            </w:r>
          </w:p>
        </w:tc>
        <w:tc>
          <w:tcPr>
            <w:tcW w:w="171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1.137</w:t>
            </w:r>
          </w:p>
        </w:tc>
      </w:tr>
      <w:tr w:rsidR="005F5EEA" w:rsidRPr="00470571" w:rsidTr="00470571">
        <w:trPr>
          <w:cantSplit/>
        </w:trPr>
        <w:tc>
          <w:tcPr>
            <w:tcW w:w="531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product displays are organized and clear.</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3.77</w:t>
            </w:r>
          </w:p>
        </w:tc>
        <w:tc>
          <w:tcPr>
            <w:tcW w:w="171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1.158</w:t>
            </w:r>
          </w:p>
        </w:tc>
      </w:tr>
      <w:tr w:rsidR="005F5EEA" w:rsidRPr="00470571" w:rsidTr="00470571">
        <w:trPr>
          <w:cantSplit/>
        </w:trPr>
        <w:tc>
          <w:tcPr>
            <w:tcW w:w="531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store ambiance (lighting, music, etc.) contributes to a pleasant shopping experience.</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3.80</w:t>
            </w:r>
          </w:p>
        </w:tc>
        <w:tc>
          <w:tcPr>
            <w:tcW w:w="171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1.091</w:t>
            </w:r>
          </w:p>
        </w:tc>
      </w:tr>
      <w:tr w:rsidR="005F5EEA" w:rsidRPr="00470571" w:rsidTr="00470571">
        <w:trPr>
          <w:cantSplit/>
        </w:trPr>
        <w:tc>
          <w:tcPr>
            <w:tcW w:w="531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 xml:space="preserve"> I feel comfortable shopping in the store environment at TMW Enterprise.</w:t>
            </w:r>
          </w:p>
        </w:tc>
        <w:tc>
          <w:tcPr>
            <w:tcW w:w="153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3.74</w:t>
            </w:r>
          </w:p>
        </w:tc>
        <w:tc>
          <w:tcPr>
            <w:tcW w:w="1710" w:type="dxa"/>
            <w:shd w:val="clear" w:color="auto" w:fill="FFFFFF"/>
          </w:tcPr>
          <w:p w:rsidR="005F5EEA" w:rsidRPr="00470571" w:rsidRDefault="005F5EEA"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1.124</w:t>
            </w:r>
          </w:p>
        </w:tc>
      </w:tr>
      <w:tr w:rsidR="000F531B" w:rsidRPr="00470571" w:rsidTr="00470571">
        <w:trPr>
          <w:cantSplit/>
        </w:trPr>
        <w:tc>
          <w:tcPr>
            <w:tcW w:w="5315" w:type="dxa"/>
            <w:shd w:val="clear" w:color="auto" w:fill="E0E0E0"/>
          </w:tcPr>
          <w:p w:rsidR="000F531B" w:rsidRPr="00470571" w:rsidRDefault="000F531B"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Overall Mean</w:t>
            </w:r>
          </w:p>
        </w:tc>
        <w:tc>
          <w:tcPr>
            <w:tcW w:w="1530" w:type="dxa"/>
            <w:shd w:val="clear" w:color="auto" w:fill="FFFFFF"/>
          </w:tcPr>
          <w:p w:rsidR="000F531B" w:rsidRPr="00470571" w:rsidRDefault="000F531B"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3.724</w:t>
            </w:r>
          </w:p>
        </w:tc>
        <w:tc>
          <w:tcPr>
            <w:tcW w:w="1710" w:type="dxa"/>
            <w:shd w:val="clear" w:color="auto" w:fill="FFFFFF"/>
          </w:tcPr>
          <w:p w:rsidR="000F531B" w:rsidRPr="00470571" w:rsidRDefault="000F531B" w:rsidP="003D1DB8">
            <w:pPr>
              <w:autoSpaceDE w:val="0"/>
              <w:autoSpaceDN w:val="0"/>
              <w:adjustRightInd w:val="0"/>
              <w:spacing w:after="0" w:line="320" w:lineRule="atLeast"/>
              <w:ind w:left="60" w:right="60"/>
              <w:jc w:val="center"/>
              <w:rPr>
                <w:rFonts w:ascii="Times New Roman" w:hAnsi="Times New Roman" w:cs="Times New Roman"/>
                <w:color w:val="010205"/>
                <w:sz w:val="24"/>
                <w:szCs w:val="18"/>
              </w:rPr>
            </w:pPr>
          </w:p>
        </w:tc>
      </w:tr>
    </w:tbl>
    <w:p w:rsidR="001004C0" w:rsidRDefault="001004C0" w:rsidP="001004C0">
      <w:pPr>
        <w:spacing w:after="0" w:line="480" w:lineRule="auto"/>
        <w:jc w:val="both"/>
        <w:rPr>
          <w:rFonts w:ascii="Times New Roman" w:hAnsi="Times New Roman" w:cs="Times New Roman"/>
          <w:sz w:val="24"/>
          <w:szCs w:val="24"/>
        </w:rPr>
      </w:pPr>
    </w:p>
    <w:p w:rsidR="001004C0" w:rsidRPr="002E5912" w:rsidRDefault="00470571" w:rsidP="001004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04C0" w:rsidRPr="00BC4BD5">
        <w:rPr>
          <w:rFonts w:ascii="Times New Roman" w:hAnsi="Times New Roman" w:cs="Times New Roman"/>
          <w:sz w:val="24"/>
          <w:szCs w:val="24"/>
        </w:rPr>
        <w:t>Five items were used to measure price</w:t>
      </w:r>
      <w:r w:rsidR="00BC4BD5" w:rsidRPr="00BC4BD5">
        <w:rPr>
          <w:rFonts w:ascii="Times New Roman" w:hAnsi="Times New Roman" w:cs="Times New Roman"/>
          <w:sz w:val="24"/>
          <w:szCs w:val="24"/>
        </w:rPr>
        <w:t xml:space="preserve"> factors, as shown in Table (4.7</w:t>
      </w:r>
      <w:r w:rsidR="001004C0" w:rsidRPr="00BC4BD5">
        <w:rPr>
          <w:rFonts w:ascii="Times New Roman" w:hAnsi="Times New Roman" w:cs="Times New Roman"/>
          <w:sz w:val="24"/>
          <w:szCs w:val="24"/>
        </w:rPr>
        <w:t xml:space="preserve">). The respondents' level of agreement was indicated by the total mean value of customer satisfaction on the pricing element, which </w:t>
      </w:r>
      <w:r w:rsidR="00BC4BD5" w:rsidRPr="00BC4BD5">
        <w:rPr>
          <w:rFonts w:ascii="Times New Roman" w:hAnsi="Times New Roman" w:cs="Times New Roman"/>
          <w:sz w:val="24"/>
          <w:szCs w:val="24"/>
        </w:rPr>
        <w:t xml:space="preserve">value </w:t>
      </w:r>
      <w:r w:rsidR="000F531B">
        <w:rPr>
          <w:rFonts w:ascii="Times New Roman" w:hAnsi="Times New Roman" w:cs="Times New Roman"/>
          <w:sz w:val="24"/>
          <w:szCs w:val="24"/>
        </w:rPr>
        <w:t>was 3.724</w:t>
      </w:r>
      <w:r w:rsidR="001004C0" w:rsidRPr="00BC4BD5">
        <w:rPr>
          <w:rFonts w:ascii="Times New Roman" w:hAnsi="Times New Roman" w:cs="Times New Roman"/>
          <w:sz w:val="24"/>
          <w:szCs w:val="24"/>
        </w:rPr>
        <w:t xml:space="preserve">. The highest mean value among the items is </w:t>
      </w:r>
      <w:r w:rsidR="00BC4BD5" w:rsidRPr="00BC4BD5">
        <w:rPr>
          <w:rFonts w:ascii="Times New Roman" w:hAnsi="Times New Roman" w:cs="Times New Roman"/>
          <w:sz w:val="24"/>
          <w:szCs w:val="24"/>
        </w:rPr>
        <w:t>3.8</w:t>
      </w:r>
      <w:r w:rsidR="001004C0" w:rsidRPr="00BC4BD5">
        <w:rPr>
          <w:rFonts w:ascii="Times New Roman" w:hAnsi="Times New Roman" w:cs="Times New Roman"/>
          <w:sz w:val="24"/>
          <w:szCs w:val="24"/>
        </w:rPr>
        <w:t xml:space="preserve">, indicating that the respondents agreed with all of the items. There is acceptable between the </w:t>
      </w:r>
      <w:r w:rsidR="00BC4BD5" w:rsidRPr="00BC4BD5">
        <w:rPr>
          <w:rFonts w:ascii="Times New Roman" w:hAnsi="Times New Roman" w:cs="Times New Roman"/>
          <w:bCs/>
          <w:sz w:val="24"/>
          <w:szCs w:val="24"/>
        </w:rPr>
        <w:t xml:space="preserve">Customer Perception on </w:t>
      </w:r>
      <w:r w:rsidR="00BC4BD5" w:rsidRPr="00BC4BD5">
        <w:rPr>
          <w:rFonts w:ascii="Times New Roman" w:hAnsi="Times New Roman" w:cs="Times New Roman"/>
          <w:sz w:val="24"/>
          <w:szCs w:val="24"/>
        </w:rPr>
        <w:t>Store Environment</w:t>
      </w:r>
      <w:r w:rsidR="001004C0" w:rsidRPr="00BC4BD5">
        <w:rPr>
          <w:rFonts w:ascii="Times New Roman" w:hAnsi="Times New Roman" w:cs="Times New Roman"/>
          <w:sz w:val="24"/>
          <w:szCs w:val="24"/>
        </w:rPr>
        <w:t xml:space="preserve">. </w:t>
      </w:r>
      <w:r w:rsidR="00BC4BD5" w:rsidRPr="00BC4BD5">
        <w:rPr>
          <w:rFonts w:ascii="Times New Roman" w:hAnsi="Times New Roman" w:cs="Times New Roman"/>
          <w:sz w:val="24"/>
          <w:szCs w:val="24"/>
        </w:rPr>
        <w:t xml:space="preserve"> A</w:t>
      </w:r>
      <w:r w:rsidR="00BC4BD5">
        <w:rPr>
          <w:rFonts w:ascii="Times New Roman" w:hAnsi="Times New Roman" w:cs="Times New Roman"/>
          <w:sz w:val="24"/>
          <w:szCs w:val="24"/>
        </w:rPr>
        <w:t>ll items are acceptable, this means that customer have acceptable on store environment.</w:t>
      </w:r>
    </w:p>
    <w:p w:rsidR="006311EE" w:rsidRPr="00E21947" w:rsidRDefault="001004C0" w:rsidP="006311E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w:t>
      </w:r>
      <w:r w:rsidRPr="009B3B29">
        <w:rPr>
          <w:rFonts w:ascii="Times New Roman" w:hAnsi="Times New Roman" w:cs="Times New Roman"/>
          <w:b/>
          <w:bCs/>
          <w:sz w:val="24"/>
          <w:szCs w:val="24"/>
        </w:rPr>
        <w:t>4.8)</w:t>
      </w:r>
      <w:r>
        <w:rPr>
          <w:rFonts w:ascii="Times New Roman" w:hAnsi="Times New Roman" w:cs="Times New Roman"/>
          <w:b/>
          <w:bCs/>
          <w:sz w:val="24"/>
          <w:szCs w:val="24"/>
        </w:rPr>
        <w:t xml:space="preserve"> </w:t>
      </w:r>
      <w:r w:rsidRPr="00C60E8E">
        <w:rPr>
          <w:rFonts w:ascii="Times New Roman" w:hAnsi="Times New Roman" w:cs="Times New Roman"/>
          <w:b/>
          <w:bCs/>
          <w:sz w:val="24"/>
          <w:szCs w:val="24"/>
        </w:rPr>
        <w:t xml:space="preserve">Customer Perception on </w:t>
      </w:r>
      <w:r>
        <w:rPr>
          <w:rFonts w:ascii="Times New Roman" w:hAnsi="Times New Roman" w:cs="Times New Roman"/>
          <w:b/>
          <w:sz w:val="24"/>
          <w:szCs w:val="24"/>
        </w:rPr>
        <w:t>Staff Quality</w:t>
      </w:r>
    </w:p>
    <w:tbl>
      <w:tblPr>
        <w:tblW w:w="8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35"/>
        <w:gridCol w:w="1530"/>
        <w:gridCol w:w="1620"/>
      </w:tblGrid>
      <w:tr w:rsidR="005F5EEA" w:rsidRPr="00470571" w:rsidTr="00470571">
        <w:trPr>
          <w:cantSplit/>
        </w:trPr>
        <w:tc>
          <w:tcPr>
            <w:tcW w:w="5135" w:type="dxa"/>
            <w:shd w:val="clear" w:color="auto" w:fill="FFFFFF"/>
            <w:vAlign w:val="bottom"/>
          </w:tcPr>
          <w:p w:rsidR="005F5EEA" w:rsidRPr="00470571" w:rsidRDefault="005F5EEA" w:rsidP="005F5EEA">
            <w:pPr>
              <w:autoSpaceDE w:val="0"/>
              <w:autoSpaceDN w:val="0"/>
              <w:adjustRightInd w:val="0"/>
              <w:spacing w:after="0" w:line="240" w:lineRule="auto"/>
              <w:rPr>
                <w:rFonts w:ascii="Times New Roman" w:hAnsi="Times New Roman" w:cs="Times New Roman"/>
                <w:sz w:val="24"/>
                <w:szCs w:val="24"/>
              </w:rPr>
            </w:pPr>
          </w:p>
        </w:tc>
        <w:tc>
          <w:tcPr>
            <w:tcW w:w="1530" w:type="dxa"/>
            <w:shd w:val="clear" w:color="auto" w:fill="FFFFFF"/>
            <w:vAlign w:val="bottom"/>
          </w:tcPr>
          <w:p w:rsidR="005F5EEA" w:rsidRPr="00470571" w:rsidRDefault="005F5EEA" w:rsidP="005F5EEA">
            <w:pPr>
              <w:autoSpaceDE w:val="0"/>
              <w:autoSpaceDN w:val="0"/>
              <w:adjustRightInd w:val="0"/>
              <w:spacing w:after="0" w:line="320" w:lineRule="atLeast"/>
              <w:ind w:left="60" w:right="60"/>
              <w:jc w:val="center"/>
              <w:rPr>
                <w:rFonts w:ascii="Times New Roman" w:hAnsi="Times New Roman" w:cs="Times New Roman"/>
                <w:color w:val="264A60"/>
                <w:sz w:val="24"/>
                <w:szCs w:val="18"/>
              </w:rPr>
            </w:pPr>
            <w:r w:rsidRPr="00470571">
              <w:rPr>
                <w:rFonts w:ascii="Times New Roman" w:hAnsi="Times New Roman" w:cs="Times New Roman"/>
                <w:color w:val="264A60"/>
                <w:sz w:val="24"/>
                <w:szCs w:val="18"/>
              </w:rPr>
              <w:t>Mean</w:t>
            </w:r>
          </w:p>
        </w:tc>
        <w:tc>
          <w:tcPr>
            <w:tcW w:w="1620" w:type="dxa"/>
            <w:shd w:val="clear" w:color="auto" w:fill="FFFFFF"/>
            <w:vAlign w:val="bottom"/>
          </w:tcPr>
          <w:p w:rsidR="005F5EEA" w:rsidRPr="00470571" w:rsidRDefault="005F5EEA" w:rsidP="005F5EEA">
            <w:pPr>
              <w:autoSpaceDE w:val="0"/>
              <w:autoSpaceDN w:val="0"/>
              <w:adjustRightInd w:val="0"/>
              <w:spacing w:after="0" w:line="320" w:lineRule="atLeast"/>
              <w:ind w:left="60" w:right="60"/>
              <w:jc w:val="center"/>
              <w:rPr>
                <w:rFonts w:ascii="Times New Roman" w:hAnsi="Times New Roman" w:cs="Times New Roman"/>
                <w:color w:val="264A60"/>
                <w:sz w:val="24"/>
                <w:szCs w:val="18"/>
              </w:rPr>
            </w:pPr>
            <w:r w:rsidRPr="00470571">
              <w:rPr>
                <w:rFonts w:ascii="Times New Roman" w:hAnsi="Times New Roman" w:cs="Times New Roman"/>
                <w:color w:val="264A60"/>
                <w:sz w:val="24"/>
                <w:szCs w:val="18"/>
              </w:rPr>
              <w:t>Std. Deviation</w:t>
            </w:r>
          </w:p>
        </w:tc>
      </w:tr>
      <w:tr w:rsidR="005F5EEA" w:rsidRPr="00470571" w:rsidTr="00470571">
        <w:trPr>
          <w:cantSplit/>
        </w:trPr>
        <w:tc>
          <w:tcPr>
            <w:tcW w:w="513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staff at TMW Enterprise is friendly and approachable.</w:t>
            </w:r>
          </w:p>
        </w:tc>
        <w:tc>
          <w:tcPr>
            <w:tcW w:w="1530" w:type="dxa"/>
            <w:shd w:val="clear" w:color="auto" w:fill="FFFFFF"/>
          </w:tcPr>
          <w:p w:rsidR="005F5EEA" w:rsidRPr="00470571" w:rsidRDefault="005F5EEA"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3.82</w:t>
            </w:r>
          </w:p>
        </w:tc>
        <w:tc>
          <w:tcPr>
            <w:tcW w:w="1620" w:type="dxa"/>
            <w:shd w:val="clear" w:color="auto" w:fill="FFFFFF"/>
          </w:tcPr>
          <w:p w:rsidR="005F5EEA" w:rsidRPr="00470571" w:rsidRDefault="005F5EEA"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1.126</w:t>
            </w:r>
          </w:p>
        </w:tc>
      </w:tr>
      <w:tr w:rsidR="005F5EEA" w:rsidRPr="00470571" w:rsidTr="00470571">
        <w:trPr>
          <w:cantSplit/>
        </w:trPr>
        <w:tc>
          <w:tcPr>
            <w:tcW w:w="513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staff at TMW Enterprise is professional in their interactions with customers.</w:t>
            </w:r>
          </w:p>
        </w:tc>
        <w:tc>
          <w:tcPr>
            <w:tcW w:w="1530" w:type="dxa"/>
            <w:shd w:val="clear" w:color="auto" w:fill="FFFFFF"/>
          </w:tcPr>
          <w:p w:rsidR="005F5EEA" w:rsidRPr="00470571" w:rsidRDefault="005F5EEA"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3.84</w:t>
            </w:r>
          </w:p>
        </w:tc>
        <w:tc>
          <w:tcPr>
            <w:tcW w:w="1620" w:type="dxa"/>
            <w:shd w:val="clear" w:color="auto" w:fill="FFFFFF"/>
          </w:tcPr>
          <w:p w:rsidR="005F5EEA" w:rsidRPr="00470571" w:rsidRDefault="005F5EEA"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1.040</w:t>
            </w:r>
          </w:p>
        </w:tc>
      </w:tr>
      <w:tr w:rsidR="005F5EEA" w:rsidRPr="00470571" w:rsidTr="00470571">
        <w:trPr>
          <w:cantSplit/>
        </w:trPr>
        <w:tc>
          <w:tcPr>
            <w:tcW w:w="513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staff at TMW Enterprise provided helpful advice when needed.</w:t>
            </w:r>
          </w:p>
        </w:tc>
        <w:tc>
          <w:tcPr>
            <w:tcW w:w="1530" w:type="dxa"/>
            <w:shd w:val="clear" w:color="auto" w:fill="FFFFFF"/>
          </w:tcPr>
          <w:p w:rsidR="005F5EEA" w:rsidRPr="00470571" w:rsidRDefault="005F5EEA"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3.64</w:t>
            </w:r>
          </w:p>
        </w:tc>
        <w:tc>
          <w:tcPr>
            <w:tcW w:w="1620" w:type="dxa"/>
            <w:shd w:val="clear" w:color="auto" w:fill="FFFFFF"/>
          </w:tcPr>
          <w:p w:rsidR="005F5EEA" w:rsidRPr="00470571" w:rsidRDefault="005F5EEA"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1.206</w:t>
            </w:r>
          </w:p>
        </w:tc>
      </w:tr>
      <w:tr w:rsidR="005F5EEA" w:rsidRPr="00470571" w:rsidTr="00470571">
        <w:trPr>
          <w:cantSplit/>
        </w:trPr>
        <w:tc>
          <w:tcPr>
            <w:tcW w:w="513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I felt that the staff was well-trained and knowledgeable about the products.</w:t>
            </w:r>
          </w:p>
        </w:tc>
        <w:tc>
          <w:tcPr>
            <w:tcW w:w="1530" w:type="dxa"/>
            <w:shd w:val="clear" w:color="auto" w:fill="FFFFFF"/>
          </w:tcPr>
          <w:p w:rsidR="005F5EEA" w:rsidRPr="00470571" w:rsidRDefault="005F5EEA"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2..65</w:t>
            </w:r>
          </w:p>
        </w:tc>
        <w:tc>
          <w:tcPr>
            <w:tcW w:w="1620" w:type="dxa"/>
            <w:shd w:val="clear" w:color="auto" w:fill="FFFFFF"/>
          </w:tcPr>
          <w:p w:rsidR="005F5EEA" w:rsidRPr="00470571" w:rsidRDefault="005F5EEA"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1.080</w:t>
            </w:r>
          </w:p>
        </w:tc>
      </w:tr>
      <w:tr w:rsidR="005F5EEA" w:rsidRPr="00470571" w:rsidTr="00470571">
        <w:trPr>
          <w:cantSplit/>
        </w:trPr>
        <w:tc>
          <w:tcPr>
            <w:tcW w:w="5135" w:type="dxa"/>
            <w:shd w:val="clear" w:color="auto" w:fill="E0E0E0"/>
          </w:tcPr>
          <w:p w:rsidR="005F5EEA" w:rsidRPr="00470571" w:rsidRDefault="005F5EEA"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The staff at TMW Enterprise was responsive to my needs and inquiries.</w:t>
            </w:r>
          </w:p>
        </w:tc>
        <w:tc>
          <w:tcPr>
            <w:tcW w:w="1530" w:type="dxa"/>
            <w:shd w:val="clear" w:color="auto" w:fill="FFFFFF"/>
          </w:tcPr>
          <w:p w:rsidR="005F5EEA" w:rsidRPr="00470571" w:rsidRDefault="005F5EEA"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3.62</w:t>
            </w:r>
          </w:p>
        </w:tc>
        <w:tc>
          <w:tcPr>
            <w:tcW w:w="1620" w:type="dxa"/>
            <w:shd w:val="clear" w:color="auto" w:fill="FFFFFF"/>
          </w:tcPr>
          <w:p w:rsidR="005F5EEA" w:rsidRPr="00470571" w:rsidRDefault="005F5EEA"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1.103</w:t>
            </w:r>
          </w:p>
        </w:tc>
      </w:tr>
      <w:tr w:rsidR="000F531B" w:rsidRPr="00470571" w:rsidTr="00470571">
        <w:trPr>
          <w:cantSplit/>
        </w:trPr>
        <w:tc>
          <w:tcPr>
            <w:tcW w:w="5135" w:type="dxa"/>
            <w:shd w:val="clear" w:color="auto" w:fill="E0E0E0"/>
          </w:tcPr>
          <w:p w:rsidR="000F531B" w:rsidRPr="00470571" w:rsidRDefault="000F531B" w:rsidP="005F5EEA">
            <w:pPr>
              <w:autoSpaceDE w:val="0"/>
              <w:autoSpaceDN w:val="0"/>
              <w:adjustRightInd w:val="0"/>
              <w:spacing w:after="0" w:line="320" w:lineRule="atLeast"/>
              <w:ind w:left="60" w:right="60"/>
              <w:rPr>
                <w:rFonts w:ascii="Times New Roman" w:hAnsi="Times New Roman" w:cs="Times New Roman"/>
                <w:color w:val="264A60"/>
                <w:sz w:val="24"/>
                <w:szCs w:val="18"/>
              </w:rPr>
            </w:pPr>
            <w:r w:rsidRPr="00470571">
              <w:rPr>
                <w:rFonts w:ascii="Times New Roman" w:hAnsi="Times New Roman" w:cs="Times New Roman"/>
                <w:color w:val="264A60"/>
                <w:sz w:val="24"/>
                <w:szCs w:val="18"/>
              </w:rPr>
              <w:t>Overall mean</w:t>
            </w:r>
          </w:p>
        </w:tc>
        <w:tc>
          <w:tcPr>
            <w:tcW w:w="1530" w:type="dxa"/>
            <w:shd w:val="clear" w:color="auto" w:fill="FFFFFF"/>
          </w:tcPr>
          <w:p w:rsidR="000F531B" w:rsidRPr="00470571" w:rsidRDefault="000F531B"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r w:rsidRPr="00470571">
              <w:rPr>
                <w:rFonts w:ascii="Times New Roman" w:hAnsi="Times New Roman" w:cs="Times New Roman"/>
                <w:color w:val="010205"/>
                <w:sz w:val="24"/>
                <w:szCs w:val="18"/>
              </w:rPr>
              <w:t>3.514</w:t>
            </w:r>
          </w:p>
        </w:tc>
        <w:tc>
          <w:tcPr>
            <w:tcW w:w="1620" w:type="dxa"/>
            <w:shd w:val="clear" w:color="auto" w:fill="FFFFFF"/>
          </w:tcPr>
          <w:p w:rsidR="000F531B" w:rsidRPr="00470571" w:rsidRDefault="000F531B" w:rsidP="003E063C">
            <w:pPr>
              <w:autoSpaceDE w:val="0"/>
              <w:autoSpaceDN w:val="0"/>
              <w:adjustRightInd w:val="0"/>
              <w:spacing w:after="0" w:line="320" w:lineRule="atLeast"/>
              <w:ind w:left="60" w:right="60"/>
              <w:jc w:val="center"/>
              <w:rPr>
                <w:rFonts w:ascii="Times New Roman" w:hAnsi="Times New Roman" w:cs="Times New Roman"/>
                <w:color w:val="010205"/>
                <w:sz w:val="24"/>
                <w:szCs w:val="18"/>
              </w:rPr>
            </w:pPr>
          </w:p>
        </w:tc>
      </w:tr>
    </w:tbl>
    <w:p w:rsidR="001004C0" w:rsidRPr="002E5912" w:rsidRDefault="001004C0" w:rsidP="001004C0">
      <w:pPr>
        <w:spacing w:after="0" w:line="360" w:lineRule="auto"/>
        <w:jc w:val="both"/>
        <w:rPr>
          <w:rFonts w:ascii="Times New Roman" w:hAnsi="Times New Roman" w:cs="Times New Roman"/>
          <w:sz w:val="24"/>
          <w:szCs w:val="24"/>
        </w:rPr>
      </w:pPr>
      <w:r w:rsidRPr="00D079BE">
        <w:rPr>
          <w:rFonts w:ascii="Times New Roman" w:hAnsi="Times New Roman" w:cs="Times New Roman"/>
          <w:sz w:val="24"/>
          <w:szCs w:val="24"/>
        </w:rPr>
        <w:lastRenderedPageBreak/>
        <w:t>Five items were used to measure price</w:t>
      </w:r>
      <w:r w:rsidR="00BC4BD5" w:rsidRPr="00D079BE">
        <w:rPr>
          <w:rFonts w:ascii="Times New Roman" w:hAnsi="Times New Roman" w:cs="Times New Roman"/>
          <w:sz w:val="24"/>
          <w:szCs w:val="24"/>
        </w:rPr>
        <w:t xml:space="preserve"> factors, as shown in Table (4.8</w:t>
      </w:r>
      <w:r w:rsidRPr="00D079BE">
        <w:rPr>
          <w:rFonts w:ascii="Times New Roman" w:hAnsi="Times New Roman" w:cs="Times New Roman"/>
          <w:sz w:val="24"/>
          <w:szCs w:val="24"/>
        </w:rPr>
        <w:t xml:space="preserve">). The respondents' level of agreement was indicated by the total mean value of customer satisfaction on the </w:t>
      </w:r>
      <w:r w:rsidR="00D079BE" w:rsidRPr="00D079BE">
        <w:rPr>
          <w:rFonts w:ascii="Times New Roman" w:hAnsi="Times New Roman" w:cs="Times New Roman"/>
          <w:sz w:val="24"/>
          <w:szCs w:val="24"/>
        </w:rPr>
        <w:t>staff quality</w:t>
      </w:r>
      <w:r w:rsidRPr="00D079BE">
        <w:rPr>
          <w:rFonts w:ascii="Times New Roman" w:hAnsi="Times New Roman" w:cs="Times New Roman"/>
          <w:sz w:val="24"/>
          <w:szCs w:val="24"/>
        </w:rPr>
        <w:t xml:space="preserve">, which </w:t>
      </w:r>
      <w:r w:rsidR="000F531B">
        <w:rPr>
          <w:rFonts w:ascii="Times New Roman" w:hAnsi="Times New Roman" w:cs="Times New Roman"/>
          <w:sz w:val="24"/>
          <w:szCs w:val="24"/>
        </w:rPr>
        <w:t>value was 3.</w:t>
      </w:r>
      <w:r w:rsidRPr="00D079BE">
        <w:rPr>
          <w:rFonts w:ascii="Times New Roman" w:hAnsi="Times New Roman" w:cs="Times New Roman"/>
          <w:sz w:val="24"/>
          <w:szCs w:val="24"/>
        </w:rPr>
        <w:t>5</w:t>
      </w:r>
      <w:r w:rsidR="000F531B">
        <w:rPr>
          <w:rFonts w:ascii="Times New Roman" w:hAnsi="Times New Roman" w:cs="Times New Roman"/>
          <w:sz w:val="24"/>
          <w:szCs w:val="24"/>
        </w:rPr>
        <w:t>14</w:t>
      </w:r>
      <w:r w:rsidRPr="00D079BE">
        <w:rPr>
          <w:rFonts w:ascii="Times New Roman" w:hAnsi="Times New Roman" w:cs="Times New Roman"/>
          <w:sz w:val="24"/>
          <w:szCs w:val="24"/>
        </w:rPr>
        <w:t xml:space="preserve">. The highest mean value among the items is </w:t>
      </w:r>
      <w:r w:rsidR="00D079BE" w:rsidRPr="00D079BE">
        <w:rPr>
          <w:rFonts w:ascii="Times New Roman" w:hAnsi="Times New Roman" w:cs="Times New Roman"/>
          <w:sz w:val="24"/>
          <w:szCs w:val="24"/>
        </w:rPr>
        <w:t>3.82</w:t>
      </w:r>
      <w:r w:rsidRPr="00D079BE">
        <w:rPr>
          <w:rFonts w:ascii="Times New Roman" w:hAnsi="Times New Roman" w:cs="Times New Roman"/>
          <w:sz w:val="24"/>
          <w:szCs w:val="24"/>
        </w:rPr>
        <w:t xml:space="preserve">, indicating that the respondents agreed with all of the items. There is acceptable </w:t>
      </w:r>
      <w:r w:rsidR="00D079BE" w:rsidRPr="00D079BE">
        <w:rPr>
          <w:rFonts w:ascii="Times New Roman" w:hAnsi="Times New Roman" w:cs="Times New Roman"/>
          <w:sz w:val="24"/>
          <w:szCs w:val="24"/>
        </w:rPr>
        <w:t>satisfaction between the service staff quality</w:t>
      </w:r>
      <w:r w:rsidRPr="00D079BE">
        <w:rPr>
          <w:rFonts w:ascii="Times New Roman" w:hAnsi="Times New Roman" w:cs="Times New Roman"/>
          <w:sz w:val="24"/>
          <w:szCs w:val="24"/>
        </w:rPr>
        <w:t xml:space="preserve">. </w:t>
      </w:r>
    </w:p>
    <w:p w:rsidR="00D079BE" w:rsidRPr="00E21947" w:rsidRDefault="00D079BE" w:rsidP="006311EE">
      <w:pPr>
        <w:spacing w:line="360" w:lineRule="auto"/>
        <w:jc w:val="both"/>
        <w:rPr>
          <w:rFonts w:ascii="Times New Roman" w:hAnsi="Times New Roman" w:cs="Times New Roman"/>
          <w:sz w:val="24"/>
          <w:szCs w:val="24"/>
        </w:rPr>
      </w:pPr>
    </w:p>
    <w:p w:rsidR="006311EE" w:rsidRPr="00E21947" w:rsidRDefault="001004C0" w:rsidP="006311EE">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Table (</w:t>
      </w:r>
      <w:r w:rsidR="00D079BE" w:rsidRPr="009B3B29">
        <w:rPr>
          <w:rFonts w:ascii="Times New Roman" w:hAnsi="Times New Roman" w:cs="Times New Roman"/>
          <w:b/>
          <w:bCs/>
          <w:sz w:val="24"/>
          <w:szCs w:val="24"/>
        </w:rPr>
        <w:t>4.9</w:t>
      </w:r>
      <w:r>
        <w:rPr>
          <w:rFonts w:ascii="Times New Roman" w:hAnsi="Times New Roman" w:cs="Times New Roman"/>
          <w:b/>
          <w:bCs/>
          <w:sz w:val="24"/>
          <w:szCs w:val="24"/>
        </w:rPr>
        <w:t xml:space="preserve">) </w:t>
      </w:r>
      <w:r w:rsidRPr="00C60E8E">
        <w:rPr>
          <w:rFonts w:ascii="Times New Roman" w:hAnsi="Times New Roman" w:cs="Times New Roman"/>
          <w:b/>
          <w:bCs/>
          <w:sz w:val="24"/>
          <w:szCs w:val="24"/>
        </w:rPr>
        <w:t xml:space="preserve">Customer Perception on </w:t>
      </w:r>
      <w:r>
        <w:rPr>
          <w:rFonts w:ascii="Times New Roman" w:hAnsi="Times New Roman" w:cs="Times New Roman"/>
          <w:b/>
          <w:sz w:val="24"/>
          <w:szCs w:val="24"/>
        </w:rPr>
        <w:t>Brand Image</w:t>
      </w:r>
    </w:p>
    <w:p w:rsidR="009B3B29" w:rsidRPr="009B3B29" w:rsidRDefault="009B3B29" w:rsidP="009B3B29">
      <w:pPr>
        <w:autoSpaceDE w:val="0"/>
        <w:autoSpaceDN w:val="0"/>
        <w:adjustRightInd w:val="0"/>
        <w:spacing w:after="0" w:line="240" w:lineRule="auto"/>
        <w:rPr>
          <w:rFonts w:ascii="Times New Roman" w:hAnsi="Times New Roman" w:cs="Times New Roman"/>
          <w:sz w:val="24"/>
          <w:szCs w:val="24"/>
        </w:rPr>
      </w:pPr>
    </w:p>
    <w:tbl>
      <w:tblPr>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55"/>
        <w:gridCol w:w="1620"/>
        <w:gridCol w:w="1795"/>
      </w:tblGrid>
      <w:tr w:rsidR="009B3B29" w:rsidRPr="009B3B29" w:rsidTr="000F531B">
        <w:trPr>
          <w:cantSplit/>
        </w:trPr>
        <w:tc>
          <w:tcPr>
            <w:tcW w:w="4955" w:type="dxa"/>
            <w:shd w:val="clear" w:color="auto" w:fill="FFFFFF"/>
            <w:vAlign w:val="bottom"/>
          </w:tcPr>
          <w:p w:rsidR="009B3B29" w:rsidRPr="009B3B29" w:rsidRDefault="009B3B29" w:rsidP="009B3B29">
            <w:pPr>
              <w:autoSpaceDE w:val="0"/>
              <w:autoSpaceDN w:val="0"/>
              <w:adjustRightInd w:val="0"/>
              <w:spacing w:after="0" w:line="240" w:lineRule="auto"/>
              <w:rPr>
                <w:rFonts w:ascii="Times New Roman" w:hAnsi="Times New Roman" w:cs="Times New Roman"/>
                <w:sz w:val="24"/>
                <w:szCs w:val="24"/>
              </w:rPr>
            </w:pPr>
          </w:p>
        </w:tc>
        <w:tc>
          <w:tcPr>
            <w:tcW w:w="1620" w:type="dxa"/>
            <w:shd w:val="clear" w:color="auto" w:fill="FFFFFF"/>
            <w:vAlign w:val="bottom"/>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9B3B29">
              <w:rPr>
                <w:rFonts w:ascii="Times New Roman" w:hAnsi="Times New Roman" w:cs="Times New Roman"/>
                <w:color w:val="264A60"/>
                <w:sz w:val="24"/>
                <w:szCs w:val="24"/>
              </w:rPr>
              <w:t>Mean</w:t>
            </w:r>
          </w:p>
        </w:tc>
        <w:tc>
          <w:tcPr>
            <w:tcW w:w="1795" w:type="dxa"/>
            <w:shd w:val="clear" w:color="auto" w:fill="FFFFFF"/>
            <w:vAlign w:val="bottom"/>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9B3B29">
              <w:rPr>
                <w:rFonts w:ascii="Times New Roman" w:hAnsi="Times New Roman" w:cs="Times New Roman"/>
                <w:color w:val="264A60"/>
                <w:sz w:val="24"/>
                <w:szCs w:val="24"/>
              </w:rPr>
              <w:t>Std. Deviation</w:t>
            </w:r>
          </w:p>
        </w:tc>
      </w:tr>
      <w:tr w:rsidR="009B3B29" w:rsidRPr="009B3B29" w:rsidTr="000F531B">
        <w:trPr>
          <w:cantSplit/>
        </w:trPr>
        <w:tc>
          <w:tcPr>
            <w:tcW w:w="4955" w:type="dxa"/>
            <w:shd w:val="clear" w:color="auto" w:fill="E0E0E0"/>
          </w:tcPr>
          <w:p w:rsidR="009B3B29" w:rsidRPr="009B3B29" w:rsidRDefault="009B3B29" w:rsidP="009B3B29">
            <w:pPr>
              <w:autoSpaceDE w:val="0"/>
              <w:autoSpaceDN w:val="0"/>
              <w:adjustRightInd w:val="0"/>
              <w:spacing w:after="0" w:line="320" w:lineRule="atLeast"/>
              <w:ind w:left="60" w:right="60"/>
              <w:rPr>
                <w:rFonts w:ascii="Times New Roman" w:hAnsi="Times New Roman" w:cs="Times New Roman"/>
                <w:color w:val="264A60"/>
                <w:sz w:val="24"/>
                <w:szCs w:val="24"/>
              </w:rPr>
            </w:pPr>
            <w:r w:rsidRPr="009B3B29">
              <w:rPr>
                <w:rFonts w:ascii="Times New Roman" w:hAnsi="Times New Roman" w:cs="Times New Roman"/>
                <w:color w:val="264A60"/>
                <w:sz w:val="24"/>
                <w:szCs w:val="24"/>
              </w:rPr>
              <w:t>TMW Enterprise is a trustworthy brand.</w:t>
            </w:r>
          </w:p>
        </w:tc>
        <w:tc>
          <w:tcPr>
            <w:tcW w:w="1620" w:type="dxa"/>
            <w:shd w:val="clear" w:color="auto" w:fill="FFFFFF"/>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B3B29">
              <w:rPr>
                <w:rFonts w:ascii="Times New Roman" w:hAnsi="Times New Roman" w:cs="Times New Roman"/>
                <w:color w:val="010205"/>
                <w:sz w:val="24"/>
                <w:szCs w:val="24"/>
              </w:rPr>
              <w:t>3.86</w:t>
            </w:r>
          </w:p>
        </w:tc>
        <w:tc>
          <w:tcPr>
            <w:tcW w:w="1795" w:type="dxa"/>
            <w:shd w:val="clear" w:color="auto" w:fill="FFFFFF"/>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B3B29">
              <w:rPr>
                <w:rFonts w:ascii="Times New Roman" w:hAnsi="Times New Roman" w:cs="Times New Roman"/>
                <w:color w:val="010205"/>
                <w:sz w:val="24"/>
                <w:szCs w:val="24"/>
              </w:rPr>
              <w:t>1.161</w:t>
            </w:r>
          </w:p>
        </w:tc>
      </w:tr>
      <w:tr w:rsidR="009B3B29" w:rsidRPr="009B3B29" w:rsidTr="000F531B">
        <w:trPr>
          <w:cantSplit/>
        </w:trPr>
        <w:tc>
          <w:tcPr>
            <w:tcW w:w="4955" w:type="dxa"/>
            <w:shd w:val="clear" w:color="auto" w:fill="E0E0E0"/>
          </w:tcPr>
          <w:p w:rsidR="009B3B29" w:rsidRPr="009B3B29" w:rsidRDefault="009B3B29" w:rsidP="009B3B29">
            <w:pPr>
              <w:autoSpaceDE w:val="0"/>
              <w:autoSpaceDN w:val="0"/>
              <w:adjustRightInd w:val="0"/>
              <w:spacing w:after="0" w:line="320" w:lineRule="atLeast"/>
              <w:ind w:left="60" w:right="60"/>
              <w:rPr>
                <w:rFonts w:ascii="Times New Roman" w:hAnsi="Times New Roman" w:cs="Times New Roman"/>
                <w:color w:val="264A60"/>
                <w:sz w:val="24"/>
                <w:szCs w:val="24"/>
              </w:rPr>
            </w:pPr>
            <w:r w:rsidRPr="009B3B29">
              <w:rPr>
                <w:rFonts w:ascii="Times New Roman" w:hAnsi="Times New Roman" w:cs="Times New Roman"/>
                <w:color w:val="264A60"/>
                <w:sz w:val="24"/>
                <w:szCs w:val="24"/>
              </w:rPr>
              <w:t>I feel confident purchasing products from TMW Enterprise</w:t>
            </w:r>
          </w:p>
        </w:tc>
        <w:tc>
          <w:tcPr>
            <w:tcW w:w="1620" w:type="dxa"/>
            <w:shd w:val="clear" w:color="auto" w:fill="FFFFFF"/>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B3B29">
              <w:rPr>
                <w:rFonts w:ascii="Times New Roman" w:hAnsi="Times New Roman" w:cs="Times New Roman"/>
                <w:color w:val="010205"/>
                <w:sz w:val="24"/>
                <w:szCs w:val="24"/>
              </w:rPr>
              <w:t>3.71</w:t>
            </w:r>
          </w:p>
        </w:tc>
        <w:tc>
          <w:tcPr>
            <w:tcW w:w="1795" w:type="dxa"/>
            <w:shd w:val="clear" w:color="auto" w:fill="FFFFFF"/>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B3B29">
              <w:rPr>
                <w:rFonts w:ascii="Times New Roman" w:hAnsi="Times New Roman" w:cs="Times New Roman"/>
                <w:color w:val="010205"/>
                <w:sz w:val="24"/>
                <w:szCs w:val="24"/>
              </w:rPr>
              <w:t>1.123</w:t>
            </w:r>
          </w:p>
        </w:tc>
      </w:tr>
      <w:tr w:rsidR="009B3B29" w:rsidRPr="009B3B29" w:rsidTr="000F531B">
        <w:trPr>
          <w:cantSplit/>
        </w:trPr>
        <w:tc>
          <w:tcPr>
            <w:tcW w:w="4955" w:type="dxa"/>
            <w:shd w:val="clear" w:color="auto" w:fill="E0E0E0"/>
          </w:tcPr>
          <w:p w:rsidR="009B3B29" w:rsidRPr="009B3B29" w:rsidRDefault="009B3B29" w:rsidP="009B3B29">
            <w:pPr>
              <w:autoSpaceDE w:val="0"/>
              <w:autoSpaceDN w:val="0"/>
              <w:adjustRightInd w:val="0"/>
              <w:spacing w:after="0" w:line="320" w:lineRule="atLeast"/>
              <w:ind w:left="60" w:right="60"/>
              <w:rPr>
                <w:rFonts w:ascii="Times New Roman" w:hAnsi="Times New Roman" w:cs="Times New Roman"/>
                <w:color w:val="264A60"/>
                <w:sz w:val="24"/>
                <w:szCs w:val="24"/>
              </w:rPr>
            </w:pPr>
            <w:r w:rsidRPr="009B3B29">
              <w:rPr>
                <w:rFonts w:ascii="Times New Roman" w:hAnsi="Times New Roman" w:cs="Times New Roman"/>
                <w:color w:val="264A60"/>
                <w:sz w:val="24"/>
                <w:szCs w:val="24"/>
              </w:rPr>
              <w:t>TMW Enterprise offers high-quality products that align with its brand reputation.</w:t>
            </w:r>
          </w:p>
        </w:tc>
        <w:tc>
          <w:tcPr>
            <w:tcW w:w="1620" w:type="dxa"/>
            <w:shd w:val="clear" w:color="auto" w:fill="FFFFFF"/>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B3B29">
              <w:rPr>
                <w:rFonts w:ascii="Times New Roman" w:hAnsi="Times New Roman" w:cs="Times New Roman"/>
                <w:color w:val="010205"/>
                <w:sz w:val="24"/>
                <w:szCs w:val="24"/>
              </w:rPr>
              <w:t>3.80</w:t>
            </w:r>
          </w:p>
        </w:tc>
        <w:tc>
          <w:tcPr>
            <w:tcW w:w="1795" w:type="dxa"/>
            <w:shd w:val="clear" w:color="auto" w:fill="FFFFFF"/>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B3B29">
              <w:rPr>
                <w:rFonts w:ascii="Times New Roman" w:hAnsi="Times New Roman" w:cs="Times New Roman"/>
                <w:color w:val="010205"/>
                <w:sz w:val="24"/>
                <w:szCs w:val="24"/>
              </w:rPr>
              <w:t>1.060</w:t>
            </w:r>
          </w:p>
        </w:tc>
      </w:tr>
      <w:tr w:rsidR="009B3B29" w:rsidRPr="009B3B29" w:rsidTr="000F531B">
        <w:trPr>
          <w:cantSplit/>
        </w:trPr>
        <w:tc>
          <w:tcPr>
            <w:tcW w:w="4955" w:type="dxa"/>
            <w:shd w:val="clear" w:color="auto" w:fill="E0E0E0"/>
          </w:tcPr>
          <w:p w:rsidR="009B3B29" w:rsidRPr="009B3B29" w:rsidRDefault="009B3B29" w:rsidP="009B3B29">
            <w:pPr>
              <w:autoSpaceDE w:val="0"/>
              <w:autoSpaceDN w:val="0"/>
              <w:adjustRightInd w:val="0"/>
              <w:spacing w:after="0" w:line="320" w:lineRule="atLeast"/>
              <w:ind w:left="60" w:right="60"/>
              <w:rPr>
                <w:rFonts w:ascii="Times New Roman" w:hAnsi="Times New Roman" w:cs="Times New Roman"/>
                <w:color w:val="264A60"/>
                <w:sz w:val="24"/>
                <w:szCs w:val="24"/>
              </w:rPr>
            </w:pPr>
            <w:r w:rsidRPr="009B3B29">
              <w:rPr>
                <w:rFonts w:ascii="Times New Roman" w:hAnsi="Times New Roman" w:cs="Times New Roman"/>
                <w:color w:val="264A60"/>
                <w:sz w:val="24"/>
                <w:szCs w:val="24"/>
              </w:rPr>
              <w:t>I would recommend TMW Enterprise based on its brand image.</w:t>
            </w:r>
          </w:p>
        </w:tc>
        <w:tc>
          <w:tcPr>
            <w:tcW w:w="1620" w:type="dxa"/>
            <w:shd w:val="clear" w:color="auto" w:fill="FFFFFF"/>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B3B29">
              <w:rPr>
                <w:rFonts w:ascii="Times New Roman" w:hAnsi="Times New Roman" w:cs="Times New Roman"/>
                <w:color w:val="010205"/>
                <w:sz w:val="24"/>
                <w:szCs w:val="24"/>
              </w:rPr>
              <w:t>3.64</w:t>
            </w:r>
          </w:p>
        </w:tc>
        <w:tc>
          <w:tcPr>
            <w:tcW w:w="1795" w:type="dxa"/>
            <w:shd w:val="clear" w:color="auto" w:fill="FFFFFF"/>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B3B29">
              <w:rPr>
                <w:rFonts w:ascii="Times New Roman" w:hAnsi="Times New Roman" w:cs="Times New Roman"/>
                <w:color w:val="010205"/>
                <w:sz w:val="24"/>
                <w:szCs w:val="24"/>
              </w:rPr>
              <w:t>1.188</w:t>
            </w:r>
          </w:p>
        </w:tc>
      </w:tr>
      <w:tr w:rsidR="009B3B29" w:rsidRPr="009B3B29" w:rsidTr="000F531B">
        <w:trPr>
          <w:cantSplit/>
        </w:trPr>
        <w:tc>
          <w:tcPr>
            <w:tcW w:w="4955" w:type="dxa"/>
            <w:shd w:val="clear" w:color="auto" w:fill="E0E0E0"/>
          </w:tcPr>
          <w:p w:rsidR="009B3B29" w:rsidRPr="009B3B29" w:rsidRDefault="009B3B29" w:rsidP="009B3B29">
            <w:pPr>
              <w:autoSpaceDE w:val="0"/>
              <w:autoSpaceDN w:val="0"/>
              <w:adjustRightInd w:val="0"/>
              <w:spacing w:after="0" w:line="320" w:lineRule="atLeast"/>
              <w:ind w:left="60" w:right="60"/>
              <w:rPr>
                <w:rFonts w:ascii="Times New Roman" w:hAnsi="Times New Roman" w:cs="Times New Roman"/>
                <w:color w:val="264A60"/>
                <w:sz w:val="24"/>
                <w:szCs w:val="24"/>
              </w:rPr>
            </w:pPr>
            <w:r w:rsidRPr="009B3B29">
              <w:rPr>
                <w:rFonts w:ascii="Times New Roman" w:hAnsi="Times New Roman" w:cs="Times New Roman"/>
                <w:color w:val="264A60"/>
                <w:sz w:val="24"/>
                <w:szCs w:val="24"/>
              </w:rPr>
              <w:t xml:space="preserve"> TMW Enterprise’s brand image has a positive influence on my decision to shop there.</w:t>
            </w:r>
          </w:p>
        </w:tc>
        <w:tc>
          <w:tcPr>
            <w:tcW w:w="1620" w:type="dxa"/>
            <w:shd w:val="clear" w:color="auto" w:fill="FFFFFF"/>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B3B29">
              <w:rPr>
                <w:rFonts w:ascii="Times New Roman" w:hAnsi="Times New Roman" w:cs="Times New Roman"/>
                <w:color w:val="010205"/>
                <w:sz w:val="24"/>
                <w:szCs w:val="24"/>
              </w:rPr>
              <w:t>3.76</w:t>
            </w:r>
          </w:p>
        </w:tc>
        <w:tc>
          <w:tcPr>
            <w:tcW w:w="1795" w:type="dxa"/>
            <w:shd w:val="clear" w:color="auto" w:fill="FFFFFF"/>
          </w:tcPr>
          <w:p w:rsidR="009B3B29" w:rsidRPr="009B3B29" w:rsidRDefault="009B3B29"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9B3B29">
              <w:rPr>
                <w:rFonts w:ascii="Times New Roman" w:hAnsi="Times New Roman" w:cs="Times New Roman"/>
                <w:color w:val="010205"/>
                <w:sz w:val="24"/>
                <w:szCs w:val="24"/>
              </w:rPr>
              <w:t>1.086</w:t>
            </w:r>
          </w:p>
        </w:tc>
      </w:tr>
      <w:tr w:rsidR="000F531B" w:rsidRPr="009B3B29" w:rsidTr="000F531B">
        <w:trPr>
          <w:cantSplit/>
        </w:trPr>
        <w:tc>
          <w:tcPr>
            <w:tcW w:w="4955" w:type="dxa"/>
            <w:shd w:val="clear" w:color="auto" w:fill="E0E0E0"/>
          </w:tcPr>
          <w:p w:rsidR="000F531B" w:rsidRPr="009B3B29" w:rsidRDefault="000F531B" w:rsidP="009B3B29">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Overall mean</w:t>
            </w:r>
          </w:p>
        </w:tc>
        <w:tc>
          <w:tcPr>
            <w:tcW w:w="1620" w:type="dxa"/>
            <w:shd w:val="clear" w:color="auto" w:fill="FFFFFF"/>
          </w:tcPr>
          <w:p w:rsidR="000F531B" w:rsidRPr="009B3B29" w:rsidRDefault="000F531B"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r>
              <w:rPr>
                <w:rFonts w:ascii="Times New Roman" w:hAnsi="Times New Roman" w:cs="Times New Roman"/>
                <w:color w:val="010205"/>
                <w:sz w:val="24"/>
                <w:szCs w:val="24"/>
              </w:rPr>
              <w:t>3.754</w:t>
            </w:r>
          </w:p>
        </w:tc>
        <w:tc>
          <w:tcPr>
            <w:tcW w:w="1795" w:type="dxa"/>
            <w:shd w:val="clear" w:color="auto" w:fill="FFFFFF"/>
          </w:tcPr>
          <w:p w:rsidR="000F531B" w:rsidRPr="009B3B29" w:rsidRDefault="000F531B" w:rsidP="009B3B29">
            <w:pPr>
              <w:autoSpaceDE w:val="0"/>
              <w:autoSpaceDN w:val="0"/>
              <w:adjustRightInd w:val="0"/>
              <w:spacing w:after="0" w:line="320" w:lineRule="atLeast"/>
              <w:ind w:left="60" w:right="60"/>
              <w:jc w:val="center"/>
              <w:rPr>
                <w:rFonts w:ascii="Times New Roman" w:hAnsi="Times New Roman" w:cs="Times New Roman"/>
                <w:color w:val="010205"/>
                <w:sz w:val="24"/>
                <w:szCs w:val="24"/>
              </w:rPr>
            </w:pPr>
          </w:p>
        </w:tc>
      </w:tr>
    </w:tbl>
    <w:p w:rsidR="009B3B29" w:rsidRPr="009B3B29" w:rsidRDefault="009B3B29" w:rsidP="009B3B29">
      <w:pPr>
        <w:autoSpaceDE w:val="0"/>
        <w:autoSpaceDN w:val="0"/>
        <w:adjustRightInd w:val="0"/>
        <w:spacing w:after="0" w:line="400" w:lineRule="atLeast"/>
        <w:rPr>
          <w:rFonts w:ascii="Times New Roman" w:hAnsi="Times New Roman" w:cs="Times New Roman"/>
          <w:sz w:val="24"/>
          <w:szCs w:val="24"/>
        </w:rPr>
      </w:pPr>
    </w:p>
    <w:p w:rsidR="009D7D72" w:rsidRPr="00E21947" w:rsidRDefault="009D7D72" w:rsidP="006311EE">
      <w:pPr>
        <w:spacing w:line="360" w:lineRule="auto"/>
        <w:jc w:val="both"/>
        <w:rPr>
          <w:rFonts w:ascii="Times New Roman" w:hAnsi="Times New Roman" w:cs="Times New Roman"/>
          <w:b/>
          <w:sz w:val="24"/>
          <w:szCs w:val="24"/>
        </w:rPr>
      </w:pPr>
    </w:p>
    <w:p w:rsidR="001004C0" w:rsidRPr="002E5912" w:rsidRDefault="001004C0" w:rsidP="001004C0">
      <w:pPr>
        <w:spacing w:after="0" w:line="360" w:lineRule="auto"/>
        <w:jc w:val="both"/>
        <w:rPr>
          <w:rFonts w:ascii="Times New Roman" w:hAnsi="Times New Roman" w:cs="Times New Roman"/>
          <w:sz w:val="24"/>
          <w:szCs w:val="24"/>
        </w:rPr>
      </w:pPr>
      <w:r w:rsidRPr="00D079BE">
        <w:rPr>
          <w:rFonts w:ascii="Times New Roman" w:hAnsi="Times New Roman" w:cs="Times New Roman"/>
          <w:sz w:val="24"/>
          <w:szCs w:val="24"/>
        </w:rPr>
        <w:t>Five items were used to measure price factors, as shown in Table (4.9). The respondents' level of agreement was indicated by the total mean value of customer satisfaction on the</w:t>
      </w:r>
      <w:r w:rsidR="000F531B">
        <w:rPr>
          <w:rFonts w:ascii="Times New Roman" w:hAnsi="Times New Roman" w:cs="Times New Roman"/>
          <w:sz w:val="24"/>
          <w:szCs w:val="24"/>
        </w:rPr>
        <w:t xml:space="preserve"> pricing element, which value was 3.754</w:t>
      </w:r>
      <w:r w:rsidRPr="00D079BE">
        <w:rPr>
          <w:rFonts w:ascii="Times New Roman" w:hAnsi="Times New Roman" w:cs="Times New Roman"/>
          <w:sz w:val="24"/>
          <w:szCs w:val="24"/>
        </w:rPr>
        <w:t xml:space="preserve">. The highest mean value among the items is </w:t>
      </w:r>
      <w:r w:rsidR="000F531B">
        <w:rPr>
          <w:rFonts w:ascii="Times New Roman" w:hAnsi="Times New Roman" w:cs="Times New Roman"/>
          <w:sz w:val="24"/>
          <w:szCs w:val="24"/>
        </w:rPr>
        <w:t>3.86</w:t>
      </w:r>
      <w:r w:rsidRPr="00D079BE">
        <w:rPr>
          <w:rFonts w:ascii="Times New Roman" w:hAnsi="Times New Roman" w:cs="Times New Roman"/>
          <w:sz w:val="24"/>
          <w:szCs w:val="24"/>
        </w:rPr>
        <w:t xml:space="preserve">, indicating that the respondents strongly agreed with all of the items. There is acceptable amount between the service center's estimated costs and actual costs on repair amounts. </w:t>
      </w:r>
      <w:r w:rsidR="000F531B">
        <w:rPr>
          <w:rFonts w:ascii="Times New Roman" w:hAnsi="Times New Roman" w:cs="Times New Roman"/>
          <w:sz w:val="24"/>
          <w:szCs w:val="24"/>
        </w:rPr>
        <w:t>The minimum mean values are 3.64</w:t>
      </w:r>
      <w:r w:rsidRPr="00D079BE">
        <w:rPr>
          <w:rFonts w:ascii="Times New Roman" w:hAnsi="Times New Roman" w:cs="Times New Roman"/>
          <w:sz w:val="24"/>
          <w:szCs w:val="24"/>
        </w:rPr>
        <w:t>. Its means that service staffs are emphasizes on the cost reduction for the customers.</w:t>
      </w:r>
    </w:p>
    <w:p w:rsidR="001004C0" w:rsidRDefault="001004C0" w:rsidP="006311EE">
      <w:pPr>
        <w:spacing w:line="360" w:lineRule="auto"/>
        <w:jc w:val="both"/>
        <w:rPr>
          <w:rFonts w:ascii="Times New Roman" w:hAnsi="Times New Roman" w:cs="Times New Roman"/>
          <w:sz w:val="24"/>
          <w:szCs w:val="24"/>
        </w:rPr>
      </w:pPr>
    </w:p>
    <w:p w:rsidR="00470571" w:rsidRDefault="00470571" w:rsidP="006311EE">
      <w:pPr>
        <w:spacing w:line="360" w:lineRule="auto"/>
        <w:jc w:val="both"/>
        <w:rPr>
          <w:rFonts w:ascii="Times New Roman" w:hAnsi="Times New Roman" w:cs="Times New Roman"/>
          <w:sz w:val="24"/>
          <w:szCs w:val="24"/>
        </w:rPr>
      </w:pPr>
    </w:p>
    <w:p w:rsidR="00470571" w:rsidRPr="00E21947" w:rsidRDefault="00470571" w:rsidP="006311EE">
      <w:pPr>
        <w:spacing w:line="360" w:lineRule="auto"/>
        <w:jc w:val="both"/>
        <w:rPr>
          <w:rFonts w:ascii="Times New Roman" w:hAnsi="Times New Roman" w:cs="Times New Roman"/>
          <w:sz w:val="24"/>
          <w:szCs w:val="24"/>
        </w:rPr>
      </w:pPr>
    </w:p>
    <w:p w:rsidR="009B3B29" w:rsidRPr="000F531B" w:rsidRDefault="001004C0" w:rsidP="001004C0">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lastRenderedPageBreak/>
        <w:t xml:space="preserve">Table </w:t>
      </w:r>
      <w:r w:rsidRPr="009B3B29">
        <w:rPr>
          <w:rFonts w:ascii="Times New Roman" w:hAnsi="Times New Roman" w:cs="Times New Roman"/>
          <w:b/>
          <w:bCs/>
          <w:sz w:val="24"/>
          <w:szCs w:val="24"/>
        </w:rPr>
        <w:t>(4.8)</w:t>
      </w:r>
      <w:r>
        <w:rPr>
          <w:rFonts w:ascii="Times New Roman" w:hAnsi="Times New Roman" w:cs="Times New Roman"/>
          <w:b/>
          <w:bCs/>
          <w:sz w:val="24"/>
          <w:szCs w:val="24"/>
        </w:rPr>
        <w:t xml:space="preserve"> </w:t>
      </w:r>
      <w:r w:rsidRPr="00C60E8E">
        <w:rPr>
          <w:rFonts w:ascii="Times New Roman" w:hAnsi="Times New Roman" w:cs="Times New Roman"/>
          <w:b/>
          <w:bCs/>
          <w:sz w:val="24"/>
          <w:szCs w:val="24"/>
        </w:rPr>
        <w:t xml:space="preserve">Customer Perception on </w:t>
      </w:r>
      <w:r w:rsidRPr="00E21947">
        <w:rPr>
          <w:rFonts w:ascii="Times New Roman" w:hAnsi="Times New Roman" w:cs="Times New Roman"/>
          <w:b/>
          <w:sz w:val="24"/>
          <w:szCs w:val="24"/>
        </w:rPr>
        <w:t>Sales Technique</w:t>
      </w:r>
      <w:r w:rsidR="000F531B">
        <w:rPr>
          <w:rFonts w:ascii="Times New Roman" w:hAnsi="Times New Roman" w:cs="Times New Roman"/>
          <w:b/>
          <w:sz w:val="24"/>
          <w:szCs w:val="24"/>
        </w:rPr>
        <w:t xml:space="preserve">  </w:t>
      </w:r>
    </w:p>
    <w:p w:rsidR="00D079BE" w:rsidRPr="00D079BE" w:rsidRDefault="00D079BE" w:rsidP="00D079BE">
      <w:pPr>
        <w:autoSpaceDE w:val="0"/>
        <w:autoSpaceDN w:val="0"/>
        <w:adjustRightInd w:val="0"/>
        <w:spacing w:after="0" w:line="240" w:lineRule="auto"/>
        <w:rPr>
          <w:rFonts w:ascii="Times New Roman" w:hAnsi="Times New Roman" w:cs="Times New Roman"/>
          <w:sz w:val="24"/>
          <w:szCs w:val="24"/>
        </w:rPr>
      </w:pPr>
    </w:p>
    <w:tbl>
      <w:tblPr>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5"/>
        <w:gridCol w:w="1260"/>
        <w:gridCol w:w="1710"/>
      </w:tblGrid>
      <w:tr w:rsidR="00D079BE" w:rsidRPr="009B3B29" w:rsidTr="00470571">
        <w:trPr>
          <w:cantSplit/>
        </w:trPr>
        <w:tc>
          <w:tcPr>
            <w:tcW w:w="5675" w:type="dxa"/>
            <w:shd w:val="clear" w:color="auto" w:fill="FFFFFF"/>
            <w:vAlign w:val="bottom"/>
          </w:tcPr>
          <w:p w:rsidR="00D079BE" w:rsidRPr="00D079BE" w:rsidRDefault="00D079BE" w:rsidP="00D079BE">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FFFFFF"/>
            <w:vAlign w:val="bottom"/>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079BE">
              <w:rPr>
                <w:rFonts w:ascii="Times New Roman" w:hAnsi="Times New Roman" w:cs="Times New Roman"/>
                <w:color w:val="264A60"/>
                <w:sz w:val="24"/>
                <w:szCs w:val="24"/>
              </w:rPr>
              <w:t>Mean</w:t>
            </w:r>
          </w:p>
        </w:tc>
        <w:tc>
          <w:tcPr>
            <w:tcW w:w="1710" w:type="dxa"/>
            <w:shd w:val="clear" w:color="auto" w:fill="FFFFFF"/>
            <w:vAlign w:val="bottom"/>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079BE">
              <w:rPr>
                <w:rFonts w:ascii="Times New Roman" w:hAnsi="Times New Roman" w:cs="Times New Roman"/>
                <w:color w:val="264A60"/>
                <w:sz w:val="24"/>
                <w:szCs w:val="24"/>
              </w:rPr>
              <w:t>Std. Deviation</w:t>
            </w:r>
          </w:p>
        </w:tc>
      </w:tr>
      <w:tr w:rsidR="00D079BE" w:rsidRPr="009B3B29" w:rsidTr="00470571">
        <w:trPr>
          <w:cantSplit/>
        </w:trPr>
        <w:tc>
          <w:tcPr>
            <w:tcW w:w="5675" w:type="dxa"/>
            <w:shd w:val="clear" w:color="auto" w:fill="E0E0E0"/>
          </w:tcPr>
          <w:p w:rsidR="00D079BE" w:rsidRPr="00D079BE" w:rsidRDefault="00D079BE"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D079BE">
              <w:rPr>
                <w:rFonts w:ascii="Times New Roman" w:hAnsi="Times New Roman" w:cs="Times New Roman"/>
                <w:color w:val="264A60"/>
                <w:sz w:val="24"/>
                <w:szCs w:val="24"/>
              </w:rPr>
              <w:t>The sales staff at TMW Enterprise offered personalized recommendations that suited my needs.</w:t>
            </w:r>
          </w:p>
        </w:tc>
        <w:tc>
          <w:tcPr>
            <w:tcW w:w="1260" w:type="dxa"/>
            <w:shd w:val="clear" w:color="auto" w:fill="FFFFFF"/>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079BE">
              <w:rPr>
                <w:rFonts w:ascii="Times New Roman" w:hAnsi="Times New Roman" w:cs="Times New Roman"/>
                <w:color w:val="010205"/>
                <w:sz w:val="24"/>
                <w:szCs w:val="24"/>
              </w:rPr>
              <w:t>3.70</w:t>
            </w:r>
          </w:p>
        </w:tc>
        <w:tc>
          <w:tcPr>
            <w:tcW w:w="1710" w:type="dxa"/>
            <w:shd w:val="clear" w:color="auto" w:fill="FFFFFF"/>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079BE">
              <w:rPr>
                <w:rFonts w:ascii="Times New Roman" w:hAnsi="Times New Roman" w:cs="Times New Roman"/>
                <w:color w:val="010205"/>
                <w:sz w:val="24"/>
                <w:szCs w:val="24"/>
              </w:rPr>
              <w:t>.978</w:t>
            </w:r>
          </w:p>
        </w:tc>
      </w:tr>
      <w:tr w:rsidR="00D079BE" w:rsidRPr="009B3B29" w:rsidTr="00470571">
        <w:trPr>
          <w:cantSplit/>
        </w:trPr>
        <w:tc>
          <w:tcPr>
            <w:tcW w:w="5675" w:type="dxa"/>
            <w:shd w:val="clear" w:color="auto" w:fill="E0E0E0"/>
          </w:tcPr>
          <w:p w:rsidR="00D079BE" w:rsidRPr="00D079BE" w:rsidRDefault="00D079BE"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D079BE">
              <w:rPr>
                <w:rFonts w:ascii="Times New Roman" w:hAnsi="Times New Roman" w:cs="Times New Roman"/>
                <w:color w:val="264A60"/>
                <w:sz w:val="24"/>
                <w:szCs w:val="24"/>
              </w:rPr>
              <w:t>The sales promotions and discounts at TMW Enterprise were appealing and influenced my purchase.</w:t>
            </w:r>
          </w:p>
        </w:tc>
        <w:tc>
          <w:tcPr>
            <w:tcW w:w="1260" w:type="dxa"/>
            <w:shd w:val="clear" w:color="auto" w:fill="FFFFFF"/>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079BE">
              <w:rPr>
                <w:rFonts w:ascii="Times New Roman" w:hAnsi="Times New Roman" w:cs="Times New Roman"/>
                <w:color w:val="010205"/>
                <w:sz w:val="24"/>
                <w:szCs w:val="24"/>
              </w:rPr>
              <w:t>3.75</w:t>
            </w:r>
          </w:p>
        </w:tc>
        <w:tc>
          <w:tcPr>
            <w:tcW w:w="1710" w:type="dxa"/>
            <w:shd w:val="clear" w:color="auto" w:fill="FFFFFF"/>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079BE">
              <w:rPr>
                <w:rFonts w:ascii="Times New Roman" w:hAnsi="Times New Roman" w:cs="Times New Roman"/>
                <w:color w:val="010205"/>
                <w:sz w:val="24"/>
                <w:szCs w:val="24"/>
              </w:rPr>
              <w:t>.997</w:t>
            </w:r>
          </w:p>
        </w:tc>
      </w:tr>
      <w:tr w:rsidR="00D079BE" w:rsidRPr="009B3B29" w:rsidTr="00470571">
        <w:trPr>
          <w:cantSplit/>
        </w:trPr>
        <w:tc>
          <w:tcPr>
            <w:tcW w:w="5675" w:type="dxa"/>
            <w:shd w:val="clear" w:color="auto" w:fill="E0E0E0"/>
          </w:tcPr>
          <w:p w:rsidR="00D079BE" w:rsidRPr="00D079BE" w:rsidRDefault="00D079BE"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D079BE">
              <w:rPr>
                <w:rFonts w:ascii="Times New Roman" w:hAnsi="Times New Roman" w:cs="Times New Roman"/>
                <w:color w:val="264A60"/>
                <w:sz w:val="24"/>
                <w:szCs w:val="24"/>
              </w:rPr>
              <w:t>The sales staff at TMW Enterprise provided useful product information that helped in my decision-making.</w:t>
            </w:r>
          </w:p>
        </w:tc>
        <w:tc>
          <w:tcPr>
            <w:tcW w:w="1260" w:type="dxa"/>
            <w:shd w:val="clear" w:color="auto" w:fill="FFFFFF"/>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079BE">
              <w:rPr>
                <w:rFonts w:ascii="Times New Roman" w:hAnsi="Times New Roman" w:cs="Times New Roman"/>
                <w:color w:val="010205"/>
                <w:sz w:val="24"/>
                <w:szCs w:val="24"/>
              </w:rPr>
              <w:t>3.78</w:t>
            </w:r>
          </w:p>
        </w:tc>
        <w:tc>
          <w:tcPr>
            <w:tcW w:w="1710" w:type="dxa"/>
            <w:shd w:val="clear" w:color="auto" w:fill="FFFFFF"/>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079BE">
              <w:rPr>
                <w:rFonts w:ascii="Times New Roman" w:hAnsi="Times New Roman" w:cs="Times New Roman"/>
                <w:color w:val="010205"/>
                <w:sz w:val="24"/>
                <w:szCs w:val="24"/>
              </w:rPr>
              <w:t>1.050</w:t>
            </w:r>
          </w:p>
        </w:tc>
      </w:tr>
      <w:tr w:rsidR="00D079BE" w:rsidRPr="009B3B29" w:rsidTr="00470571">
        <w:trPr>
          <w:cantSplit/>
        </w:trPr>
        <w:tc>
          <w:tcPr>
            <w:tcW w:w="5675" w:type="dxa"/>
            <w:shd w:val="clear" w:color="auto" w:fill="E0E0E0"/>
          </w:tcPr>
          <w:p w:rsidR="00D079BE" w:rsidRPr="00D079BE" w:rsidRDefault="00D079BE"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D079BE">
              <w:rPr>
                <w:rFonts w:ascii="Times New Roman" w:hAnsi="Times New Roman" w:cs="Times New Roman"/>
                <w:color w:val="264A60"/>
                <w:sz w:val="24"/>
                <w:szCs w:val="24"/>
              </w:rPr>
              <w:t xml:space="preserve"> I found the sales techniques at TMW Enterprise to be effective in meeting my needs.</w:t>
            </w:r>
          </w:p>
        </w:tc>
        <w:tc>
          <w:tcPr>
            <w:tcW w:w="1260" w:type="dxa"/>
            <w:shd w:val="clear" w:color="auto" w:fill="FFFFFF"/>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079BE">
              <w:rPr>
                <w:rFonts w:ascii="Times New Roman" w:hAnsi="Times New Roman" w:cs="Times New Roman"/>
                <w:color w:val="010205"/>
                <w:sz w:val="24"/>
                <w:szCs w:val="24"/>
              </w:rPr>
              <w:t>3.68</w:t>
            </w:r>
          </w:p>
        </w:tc>
        <w:tc>
          <w:tcPr>
            <w:tcW w:w="1710" w:type="dxa"/>
            <w:shd w:val="clear" w:color="auto" w:fill="FFFFFF"/>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079BE">
              <w:rPr>
                <w:rFonts w:ascii="Times New Roman" w:hAnsi="Times New Roman" w:cs="Times New Roman"/>
                <w:color w:val="010205"/>
                <w:sz w:val="24"/>
                <w:szCs w:val="24"/>
              </w:rPr>
              <w:t>1.062</w:t>
            </w:r>
          </w:p>
        </w:tc>
      </w:tr>
      <w:tr w:rsidR="00D079BE" w:rsidRPr="009B3B29" w:rsidTr="00470571">
        <w:trPr>
          <w:cantSplit/>
        </w:trPr>
        <w:tc>
          <w:tcPr>
            <w:tcW w:w="5675" w:type="dxa"/>
            <w:shd w:val="clear" w:color="auto" w:fill="E0E0E0"/>
          </w:tcPr>
          <w:p w:rsidR="00D079BE" w:rsidRPr="00D079BE" w:rsidRDefault="00D079BE"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D079BE">
              <w:rPr>
                <w:rFonts w:ascii="Times New Roman" w:hAnsi="Times New Roman" w:cs="Times New Roman"/>
                <w:color w:val="264A60"/>
                <w:sz w:val="24"/>
                <w:szCs w:val="24"/>
              </w:rPr>
              <w:t xml:space="preserve"> I felt that the sales techniques used by TMW Enterprise were not too pushy or aggressive.</w:t>
            </w:r>
          </w:p>
        </w:tc>
        <w:tc>
          <w:tcPr>
            <w:tcW w:w="1260" w:type="dxa"/>
            <w:shd w:val="clear" w:color="auto" w:fill="FFFFFF"/>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079BE">
              <w:rPr>
                <w:rFonts w:ascii="Times New Roman" w:hAnsi="Times New Roman" w:cs="Times New Roman"/>
                <w:color w:val="010205"/>
                <w:sz w:val="24"/>
                <w:szCs w:val="24"/>
              </w:rPr>
              <w:t>3.62</w:t>
            </w:r>
          </w:p>
        </w:tc>
        <w:tc>
          <w:tcPr>
            <w:tcW w:w="1710" w:type="dxa"/>
            <w:shd w:val="clear" w:color="auto" w:fill="FFFFFF"/>
          </w:tcPr>
          <w:p w:rsidR="00D079BE" w:rsidRPr="00D079BE" w:rsidRDefault="00D079BE" w:rsidP="00D079BE">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079BE">
              <w:rPr>
                <w:rFonts w:ascii="Times New Roman" w:hAnsi="Times New Roman" w:cs="Times New Roman"/>
                <w:color w:val="010205"/>
                <w:sz w:val="24"/>
                <w:szCs w:val="24"/>
              </w:rPr>
              <w:t>1.112</w:t>
            </w:r>
          </w:p>
        </w:tc>
      </w:tr>
    </w:tbl>
    <w:p w:rsidR="00760D21" w:rsidRPr="00E21947" w:rsidRDefault="00760D21" w:rsidP="006311EE">
      <w:pPr>
        <w:spacing w:line="360" w:lineRule="auto"/>
        <w:jc w:val="both"/>
        <w:rPr>
          <w:rFonts w:ascii="Times New Roman" w:hAnsi="Times New Roman" w:cs="Times New Roman"/>
          <w:sz w:val="24"/>
          <w:szCs w:val="24"/>
        </w:rPr>
      </w:pPr>
    </w:p>
    <w:p w:rsidR="005F5EEA" w:rsidRDefault="001004C0" w:rsidP="00470571">
      <w:pPr>
        <w:spacing w:after="0" w:line="360" w:lineRule="auto"/>
        <w:jc w:val="both"/>
        <w:rPr>
          <w:rFonts w:ascii="Times New Roman" w:hAnsi="Times New Roman" w:cs="Times New Roman"/>
          <w:sz w:val="24"/>
          <w:szCs w:val="24"/>
        </w:rPr>
      </w:pPr>
      <w:r w:rsidRPr="00D079BE">
        <w:rPr>
          <w:rFonts w:ascii="Times New Roman" w:hAnsi="Times New Roman" w:cs="Times New Roman"/>
          <w:sz w:val="24"/>
          <w:szCs w:val="24"/>
        </w:rPr>
        <w:t xml:space="preserve">Five items were used to measure price factors, as shown in Table (4.9). The respondents' level of agreement was indicated by the total mean value of customer satisfaction on the pricing element, which </w:t>
      </w:r>
      <w:r w:rsidR="00D079BE" w:rsidRPr="00D079BE">
        <w:rPr>
          <w:rFonts w:ascii="Times New Roman" w:hAnsi="Times New Roman" w:cs="Times New Roman"/>
          <w:sz w:val="24"/>
          <w:szCs w:val="24"/>
        </w:rPr>
        <w:t>value was 3.7</w:t>
      </w:r>
      <w:r w:rsidRPr="00D079BE">
        <w:rPr>
          <w:rFonts w:ascii="Times New Roman" w:hAnsi="Times New Roman" w:cs="Times New Roman"/>
          <w:sz w:val="24"/>
          <w:szCs w:val="24"/>
        </w:rPr>
        <w:t>5. The highest</w:t>
      </w:r>
      <w:r w:rsidR="00D079BE" w:rsidRPr="00D079BE">
        <w:rPr>
          <w:rFonts w:ascii="Times New Roman" w:hAnsi="Times New Roman" w:cs="Times New Roman"/>
          <w:sz w:val="24"/>
          <w:szCs w:val="24"/>
        </w:rPr>
        <w:t xml:space="preserve"> mean value among the items is 3.78</w:t>
      </w:r>
      <w:r w:rsidRPr="00D079BE">
        <w:rPr>
          <w:rFonts w:ascii="Times New Roman" w:hAnsi="Times New Roman" w:cs="Times New Roman"/>
          <w:sz w:val="24"/>
          <w:szCs w:val="24"/>
        </w:rPr>
        <w:t xml:space="preserve">, indicating that the respondents strongly agreed with all of the items. There is acceptable </w:t>
      </w:r>
      <w:r w:rsidR="00D079BE" w:rsidRPr="00D079BE">
        <w:rPr>
          <w:rFonts w:ascii="Times New Roman" w:hAnsi="Times New Roman" w:cs="Times New Roman"/>
          <w:sz w:val="24"/>
          <w:szCs w:val="24"/>
        </w:rPr>
        <w:t>customer satisfaction</w:t>
      </w:r>
      <w:r w:rsidRPr="00D079BE">
        <w:rPr>
          <w:rFonts w:ascii="Times New Roman" w:hAnsi="Times New Roman" w:cs="Times New Roman"/>
          <w:sz w:val="24"/>
          <w:szCs w:val="24"/>
        </w:rPr>
        <w:t xml:space="preserve"> between the </w:t>
      </w:r>
      <w:r w:rsidR="00D079BE" w:rsidRPr="00D079BE">
        <w:rPr>
          <w:rFonts w:ascii="Times New Roman" w:hAnsi="Times New Roman" w:cs="Times New Roman"/>
          <w:sz w:val="24"/>
          <w:szCs w:val="24"/>
        </w:rPr>
        <w:t>sale techniques</w:t>
      </w:r>
      <w:r w:rsidRPr="00D079BE">
        <w:rPr>
          <w:rFonts w:ascii="Times New Roman" w:hAnsi="Times New Roman" w:cs="Times New Roman"/>
          <w:sz w:val="24"/>
          <w:szCs w:val="24"/>
        </w:rPr>
        <w:t xml:space="preserve">. </w:t>
      </w:r>
    </w:p>
    <w:p w:rsidR="00470571" w:rsidRPr="00E21947" w:rsidRDefault="00470571" w:rsidP="00470571">
      <w:pPr>
        <w:spacing w:after="0" w:line="360" w:lineRule="auto"/>
        <w:jc w:val="both"/>
        <w:rPr>
          <w:rFonts w:ascii="Times New Roman" w:hAnsi="Times New Roman" w:cs="Times New Roman"/>
          <w:sz w:val="24"/>
          <w:szCs w:val="24"/>
        </w:rPr>
      </w:pPr>
    </w:p>
    <w:p w:rsidR="009B3B29" w:rsidRPr="005F5EEA" w:rsidRDefault="001004C0" w:rsidP="005F5EEA">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Table </w:t>
      </w:r>
      <w:r w:rsidRPr="004F4D84">
        <w:rPr>
          <w:rFonts w:ascii="Times New Roman" w:hAnsi="Times New Roman" w:cs="Times New Roman"/>
          <w:b/>
          <w:bCs/>
          <w:sz w:val="24"/>
          <w:szCs w:val="24"/>
        </w:rPr>
        <w:t>(</w:t>
      </w:r>
      <w:r w:rsidR="00D079BE" w:rsidRPr="004F4D84">
        <w:rPr>
          <w:rFonts w:ascii="Times New Roman" w:hAnsi="Times New Roman" w:cs="Times New Roman"/>
          <w:b/>
          <w:bCs/>
          <w:sz w:val="24"/>
          <w:szCs w:val="24"/>
        </w:rPr>
        <w:t>4.9</w:t>
      </w:r>
      <w:r w:rsidRPr="004F4D84">
        <w:rPr>
          <w:rFonts w:ascii="Times New Roman" w:hAnsi="Times New Roman" w:cs="Times New Roman"/>
          <w:b/>
          <w:bCs/>
          <w:sz w:val="24"/>
          <w:szCs w:val="24"/>
        </w:rPr>
        <w:t>)</w:t>
      </w:r>
      <w:r>
        <w:rPr>
          <w:rFonts w:ascii="Times New Roman" w:hAnsi="Times New Roman" w:cs="Times New Roman"/>
          <w:b/>
          <w:bCs/>
          <w:sz w:val="24"/>
          <w:szCs w:val="24"/>
        </w:rPr>
        <w:t xml:space="preserve"> </w:t>
      </w:r>
      <w:r w:rsidRPr="00C60E8E">
        <w:rPr>
          <w:rFonts w:ascii="Times New Roman" w:hAnsi="Times New Roman" w:cs="Times New Roman"/>
          <w:b/>
          <w:bCs/>
          <w:sz w:val="24"/>
          <w:szCs w:val="24"/>
        </w:rPr>
        <w:t xml:space="preserve">Customer Perception on </w:t>
      </w:r>
      <w:r w:rsidRPr="00E21947">
        <w:rPr>
          <w:rFonts w:ascii="Times New Roman" w:hAnsi="Times New Roman" w:cs="Times New Roman"/>
          <w:b/>
          <w:sz w:val="24"/>
          <w:szCs w:val="24"/>
        </w:rPr>
        <w:t>Customer Satisfaction</w:t>
      </w:r>
      <w:r>
        <w:rPr>
          <w:rFonts w:ascii="Times New Roman" w:hAnsi="Times New Roman" w:cs="Times New Roman"/>
          <w:b/>
          <w:sz w:val="24"/>
          <w:szCs w:val="24"/>
        </w:rPr>
        <w:t xml:space="preserve">  </w:t>
      </w:r>
    </w:p>
    <w:tbl>
      <w:tblPr>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85"/>
        <w:gridCol w:w="1350"/>
        <w:gridCol w:w="1620"/>
      </w:tblGrid>
      <w:tr w:rsidR="00D079BE" w:rsidRPr="00470571" w:rsidTr="00470571">
        <w:trPr>
          <w:cantSplit/>
          <w:trHeight w:val="459"/>
        </w:trPr>
        <w:tc>
          <w:tcPr>
            <w:tcW w:w="5585" w:type="dxa"/>
            <w:shd w:val="clear" w:color="auto" w:fill="FFFFFF"/>
            <w:vAlign w:val="bottom"/>
          </w:tcPr>
          <w:p w:rsidR="00D079BE" w:rsidRPr="00470571" w:rsidRDefault="00D079BE" w:rsidP="00D079BE">
            <w:pPr>
              <w:autoSpaceDE w:val="0"/>
              <w:autoSpaceDN w:val="0"/>
              <w:adjustRightInd w:val="0"/>
              <w:spacing w:after="0" w:line="240" w:lineRule="auto"/>
              <w:rPr>
                <w:rFonts w:ascii="Times New Roman" w:hAnsi="Times New Roman" w:cs="Times New Roman"/>
                <w:sz w:val="24"/>
                <w:szCs w:val="24"/>
              </w:rPr>
            </w:pPr>
          </w:p>
        </w:tc>
        <w:tc>
          <w:tcPr>
            <w:tcW w:w="1350" w:type="dxa"/>
            <w:shd w:val="clear" w:color="auto" w:fill="FFFFFF"/>
            <w:vAlign w:val="bottom"/>
          </w:tcPr>
          <w:p w:rsidR="00D079BE" w:rsidRPr="00470571" w:rsidRDefault="00D079BE" w:rsidP="00D079BE">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70571">
              <w:rPr>
                <w:rFonts w:ascii="Times New Roman" w:hAnsi="Times New Roman" w:cs="Times New Roman"/>
                <w:color w:val="264A60"/>
                <w:sz w:val="24"/>
                <w:szCs w:val="24"/>
              </w:rPr>
              <w:t>Mean</w:t>
            </w:r>
          </w:p>
        </w:tc>
        <w:tc>
          <w:tcPr>
            <w:tcW w:w="1620" w:type="dxa"/>
            <w:shd w:val="clear" w:color="auto" w:fill="FFFFFF"/>
            <w:vAlign w:val="bottom"/>
          </w:tcPr>
          <w:p w:rsidR="00D079BE" w:rsidRPr="00470571" w:rsidRDefault="00D079BE" w:rsidP="00D079BE">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70571">
              <w:rPr>
                <w:rFonts w:ascii="Times New Roman" w:hAnsi="Times New Roman" w:cs="Times New Roman"/>
                <w:color w:val="264A60"/>
                <w:sz w:val="24"/>
                <w:szCs w:val="24"/>
              </w:rPr>
              <w:t>Std. Deviation</w:t>
            </w:r>
          </w:p>
        </w:tc>
      </w:tr>
      <w:tr w:rsidR="00D079BE" w:rsidRPr="00470571" w:rsidTr="00470571">
        <w:trPr>
          <w:cantSplit/>
        </w:trPr>
        <w:tc>
          <w:tcPr>
            <w:tcW w:w="5585" w:type="dxa"/>
            <w:shd w:val="clear" w:color="auto" w:fill="E0E0E0"/>
          </w:tcPr>
          <w:p w:rsidR="00D079BE" w:rsidRPr="00470571" w:rsidRDefault="005F5EEA"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470571">
              <w:rPr>
                <w:rFonts w:ascii="Times New Roman" w:hAnsi="Times New Roman" w:cs="Times New Roman"/>
                <w:color w:val="264A60"/>
                <w:sz w:val="24"/>
                <w:szCs w:val="18"/>
              </w:rPr>
              <w:t>The service provided at TMW Enterprise met my expectations</w:t>
            </w:r>
          </w:p>
        </w:tc>
        <w:tc>
          <w:tcPr>
            <w:tcW w:w="1350" w:type="dxa"/>
            <w:shd w:val="clear" w:color="auto" w:fill="FFFFFF"/>
          </w:tcPr>
          <w:p w:rsidR="00D079BE" w:rsidRPr="00470571" w:rsidRDefault="00D079BE"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3.70</w:t>
            </w:r>
          </w:p>
        </w:tc>
        <w:tc>
          <w:tcPr>
            <w:tcW w:w="1620" w:type="dxa"/>
            <w:shd w:val="clear" w:color="auto" w:fill="FFFFFF"/>
          </w:tcPr>
          <w:p w:rsidR="00D079BE" w:rsidRPr="00470571" w:rsidRDefault="00D079BE"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.979</w:t>
            </w:r>
          </w:p>
        </w:tc>
      </w:tr>
      <w:tr w:rsidR="00D079BE" w:rsidRPr="00470571" w:rsidTr="00470571">
        <w:trPr>
          <w:cantSplit/>
        </w:trPr>
        <w:tc>
          <w:tcPr>
            <w:tcW w:w="5585" w:type="dxa"/>
            <w:shd w:val="clear" w:color="auto" w:fill="E0E0E0"/>
          </w:tcPr>
          <w:p w:rsidR="00D079BE" w:rsidRPr="00470571" w:rsidRDefault="005F5EEA"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470571">
              <w:rPr>
                <w:rFonts w:ascii="Times New Roman" w:hAnsi="Times New Roman" w:cs="Times New Roman"/>
                <w:color w:val="264A60"/>
                <w:sz w:val="24"/>
                <w:szCs w:val="18"/>
              </w:rPr>
              <w:t>The quality of the products aligns with my expectations</w:t>
            </w:r>
          </w:p>
        </w:tc>
        <w:tc>
          <w:tcPr>
            <w:tcW w:w="1350" w:type="dxa"/>
            <w:shd w:val="clear" w:color="auto" w:fill="FFFFFF"/>
          </w:tcPr>
          <w:p w:rsidR="00D079BE" w:rsidRPr="00470571" w:rsidRDefault="00D079BE"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3.76</w:t>
            </w:r>
          </w:p>
        </w:tc>
        <w:tc>
          <w:tcPr>
            <w:tcW w:w="1620" w:type="dxa"/>
            <w:shd w:val="clear" w:color="auto" w:fill="FFFFFF"/>
          </w:tcPr>
          <w:p w:rsidR="00D079BE" w:rsidRPr="00470571" w:rsidRDefault="00D079BE"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.996</w:t>
            </w:r>
          </w:p>
        </w:tc>
      </w:tr>
      <w:tr w:rsidR="00D079BE" w:rsidRPr="00470571" w:rsidTr="00470571">
        <w:trPr>
          <w:cantSplit/>
        </w:trPr>
        <w:tc>
          <w:tcPr>
            <w:tcW w:w="5585" w:type="dxa"/>
            <w:shd w:val="clear" w:color="auto" w:fill="E0E0E0"/>
          </w:tcPr>
          <w:p w:rsidR="00D079BE" w:rsidRPr="00470571" w:rsidRDefault="005F5EEA"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470571">
              <w:rPr>
                <w:rFonts w:ascii="Times New Roman" w:hAnsi="Times New Roman" w:cs="Times New Roman"/>
                <w:color w:val="264A60"/>
                <w:sz w:val="24"/>
                <w:szCs w:val="18"/>
              </w:rPr>
              <w:t>I feel comfortable shopping in the store environment at TMW Enterprise.</w:t>
            </w:r>
          </w:p>
        </w:tc>
        <w:tc>
          <w:tcPr>
            <w:tcW w:w="1350" w:type="dxa"/>
            <w:shd w:val="clear" w:color="auto" w:fill="FFFFFF"/>
          </w:tcPr>
          <w:p w:rsidR="00D079BE" w:rsidRPr="00470571" w:rsidRDefault="00D079BE"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3.78</w:t>
            </w:r>
          </w:p>
        </w:tc>
        <w:tc>
          <w:tcPr>
            <w:tcW w:w="1620" w:type="dxa"/>
            <w:shd w:val="clear" w:color="auto" w:fill="FFFFFF"/>
          </w:tcPr>
          <w:p w:rsidR="00D079BE" w:rsidRPr="00470571" w:rsidRDefault="00D079BE"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1.050</w:t>
            </w:r>
          </w:p>
        </w:tc>
      </w:tr>
      <w:tr w:rsidR="00D079BE" w:rsidRPr="00470571" w:rsidTr="00470571">
        <w:trPr>
          <w:cantSplit/>
        </w:trPr>
        <w:tc>
          <w:tcPr>
            <w:tcW w:w="5585" w:type="dxa"/>
            <w:shd w:val="clear" w:color="auto" w:fill="E0E0E0"/>
          </w:tcPr>
          <w:p w:rsidR="00D079BE" w:rsidRPr="00470571" w:rsidRDefault="005F5EEA"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470571">
              <w:rPr>
                <w:rFonts w:ascii="Times New Roman" w:hAnsi="Times New Roman" w:cs="Times New Roman"/>
                <w:color w:val="264A60"/>
                <w:sz w:val="24"/>
                <w:szCs w:val="18"/>
              </w:rPr>
              <w:t>The staff at TMW Enterprise was responsive to my needs and inquiries</w:t>
            </w:r>
          </w:p>
        </w:tc>
        <w:tc>
          <w:tcPr>
            <w:tcW w:w="1350" w:type="dxa"/>
            <w:shd w:val="clear" w:color="auto" w:fill="FFFFFF"/>
          </w:tcPr>
          <w:p w:rsidR="00D079BE" w:rsidRPr="00470571" w:rsidRDefault="00D079BE"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3.67</w:t>
            </w:r>
          </w:p>
        </w:tc>
        <w:tc>
          <w:tcPr>
            <w:tcW w:w="1620" w:type="dxa"/>
            <w:shd w:val="clear" w:color="auto" w:fill="FFFFFF"/>
          </w:tcPr>
          <w:p w:rsidR="00D079BE" w:rsidRPr="00470571" w:rsidRDefault="00D079BE"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1.058</w:t>
            </w:r>
          </w:p>
        </w:tc>
      </w:tr>
      <w:tr w:rsidR="00D079BE" w:rsidRPr="00470571" w:rsidTr="00470571">
        <w:trPr>
          <w:cantSplit/>
        </w:trPr>
        <w:tc>
          <w:tcPr>
            <w:tcW w:w="5585" w:type="dxa"/>
            <w:shd w:val="clear" w:color="auto" w:fill="E0E0E0"/>
          </w:tcPr>
          <w:p w:rsidR="00D079BE" w:rsidRPr="00470571" w:rsidRDefault="005F5EEA"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470571">
              <w:rPr>
                <w:rFonts w:ascii="Times New Roman" w:hAnsi="Times New Roman" w:cs="Times New Roman"/>
                <w:color w:val="264A60"/>
                <w:sz w:val="24"/>
                <w:szCs w:val="24"/>
              </w:rPr>
              <w:t>I would recommend TMW Enterprise based on its brand image.</w:t>
            </w:r>
          </w:p>
        </w:tc>
        <w:tc>
          <w:tcPr>
            <w:tcW w:w="1350" w:type="dxa"/>
            <w:shd w:val="clear" w:color="auto" w:fill="FFFFFF"/>
          </w:tcPr>
          <w:p w:rsidR="00D079BE" w:rsidRPr="00470571" w:rsidRDefault="00D079BE"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3.63</w:t>
            </w:r>
          </w:p>
        </w:tc>
        <w:tc>
          <w:tcPr>
            <w:tcW w:w="1620" w:type="dxa"/>
            <w:shd w:val="clear" w:color="auto" w:fill="FFFFFF"/>
          </w:tcPr>
          <w:p w:rsidR="00D079BE" w:rsidRPr="00470571" w:rsidRDefault="00D079BE"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1.115</w:t>
            </w:r>
          </w:p>
        </w:tc>
      </w:tr>
      <w:tr w:rsidR="005F5EEA" w:rsidRPr="00470571" w:rsidTr="00470571">
        <w:trPr>
          <w:cantSplit/>
        </w:trPr>
        <w:tc>
          <w:tcPr>
            <w:tcW w:w="5585" w:type="dxa"/>
            <w:shd w:val="clear" w:color="auto" w:fill="E0E0E0"/>
          </w:tcPr>
          <w:p w:rsidR="005F5EEA" w:rsidRPr="00470571" w:rsidRDefault="005F5EEA" w:rsidP="00D079BE">
            <w:pPr>
              <w:autoSpaceDE w:val="0"/>
              <w:autoSpaceDN w:val="0"/>
              <w:adjustRightInd w:val="0"/>
              <w:spacing w:after="0" w:line="320" w:lineRule="atLeast"/>
              <w:ind w:left="60" w:right="60"/>
              <w:rPr>
                <w:rFonts w:ascii="Times New Roman" w:hAnsi="Times New Roman" w:cs="Times New Roman"/>
                <w:color w:val="264A60"/>
                <w:sz w:val="24"/>
                <w:szCs w:val="24"/>
              </w:rPr>
            </w:pPr>
            <w:r w:rsidRPr="00470571">
              <w:rPr>
                <w:rFonts w:ascii="Times New Roman" w:hAnsi="Times New Roman" w:cs="Times New Roman"/>
                <w:color w:val="264A60"/>
                <w:sz w:val="24"/>
                <w:szCs w:val="24"/>
              </w:rPr>
              <w:t>Overall mean</w:t>
            </w:r>
          </w:p>
        </w:tc>
        <w:tc>
          <w:tcPr>
            <w:tcW w:w="1350" w:type="dxa"/>
            <w:shd w:val="clear" w:color="auto" w:fill="FFFFFF"/>
          </w:tcPr>
          <w:p w:rsidR="005F5EEA" w:rsidRPr="00470571" w:rsidRDefault="005F5EEA"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0571">
              <w:rPr>
                <w:rFonts w:ascii="Times New Roman" w:hAnsi="Times New Roman" w:cs="Times New Roman"/>
                <w:color w:val="010205"/>
                <w:sz w:val="24"/>
                <w:szCs w:val="24"/>
              </w:rPr>
              <w:t>3.704</w:t>
            </w:r>
          </w:p>
        </w:tc>
        <w:tc>
          <w:tcPr>
            <w:tcW w:w="1620" w:type="dxa"/>
            <w:shd w:val="clear" w:color="auto" w:fill="FFFFFF"/>
          </w:tcPr>
          <w:p w:rsidR="005F5EEA" w:rsidRPr="00470571" w:rsidRDefault="005F5EEA" w:rsidP="005F5EEA">
            <w:pPr>
              <w:autoSpaceDE w:val="0"/>
              <w:autoSpaceDN w:val="0"/>
              <w:adjustRightInd w:val="0"/>
              <w:spacing w:after="0" w:line="320" w:lineRule="atLeast"/>
              <w:ind w:left="60" w:right="60"/>
              <w:jc w:val="center"/>
              <w:rPr>
                <w:rFonts w:ascii="Times New Roman" w:hAnsi="Times New Roman" w:cs="Times New Roman"/>
                <w:color w:val="010205"/>
                <w:sz w:val="24"/>
                <w:szCs w:val="24"/>
              </w:rPr>
            </w:pPr>
          </w:p>
        </w:tc>
      </w:tr>
    </w:tbl>
    <w:p w:rsidR="00D079BE" w:rsidRPr="00D079BE" w:rsidRDefault="00D079BE" w:rsidP="00D079BE">
      <w:pPr>
        <w:autoSpaceDE w:val="0"/>
        <w:autoSpaceDN w:val="0"/>
        <w:adjustRightInd w:val="0"/>
        <w:spacing w:after="0" w:line="400" w:lineRule="atLeast"/>
        <w:rPr>
          <w:rFonts w:ascii="Times New Roman" w:hAnsi="Times New Roman" w:cs="Times New Roman"/>
          <w:sz w:val="24"/>
          <w:szCs w:val="24"/>
        </w:rPr>
      </w:pPr>
    </w:p>
    <w:p w:rsidR="00D079BE" w:rsidRPr="00E21947" w:rsidRDefault="00D079BE" w:rsidP="006311EE">
      <w:pPr>
        <w:spacing w:line="360" w:lineRule="auto"/>
        <w:jc w:val="both"/>
        <w:rPr>
          <w:rFonts w:ascii="Times New Roman" w:hAnsi="Times New Roman" w:cs="Times New Roman"/>
          <w:sz w:val="24"/>
          <w:szCs w:val="24"/>
        </w:rPr>
      </w:pPr>
    </w:p>
    <w:p w:rsidR="006311EE" w:rsidRPr="00E21947" w:rsidRDefault="006311EE" w:rsidP="006311EE">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lastRenderedPageBreak/>
        <w:t>The overall customer satisfaction was analyzed through a composite score of various items. The mean score for customer satisfaction (AVCS) was 3.704, indicating that most customers were satisfied with their shopping experience at TMW Enterprise. The highest-rated aspect was the trustworthiness of the brand (mean = 3.86), followed by the quality and efficiency of service (mean = 3.67). The most significant challenge was the slight dissatisfaction with staff responsiveness (mean = 3.62).</w:t>
      </w:r>
    </w:p>
    <w:p w:rsidR="005F5EEA" w:rsidRDefault="005F5EEA" w:rsidP="006311EE">
      <w:pPr>
        <w:spacing w:line="360" w:lineRule="auto"/>
        <w:jc w:val="both"/>
        <w:rPr>
          <w:rFonts w:ascii="Times New Roman" w:hAnsi="Times New Roman" w:cs="Times New Roman"/>
          <w:sz w:val="24"/>
          <w:szCs w:val="24"/>
        </w:rPr>
      </w:pPr>
    </w:p>
    <w:p w:rsidR="006A2521" w:rsidRPr="006A2521" w:rsidRDefault="006A2521" w:rsidP="006A2521">
      <w:pPr>
        <w:spacing w:line="360" w:lineRule="auto"/>
        <w:jc w:val="both"/>
        <w:rPr>
          <w:rFonts w:ascii="Times New Roman" w:hAnsi="Times New Roman" w:cs="Times New Roman"/>
          <w:b/>
          <w:sz w:val="24"/>
          <w:szCs w:val="24"/>
        </w:rPr>
      </w:pPr>
      <w:r w:rsidRPr="006A2521">
        <w:rPr>
          <w:rFonts w:ascii="Times New Roman" w:hAnsi="Times New Roman" w:cs="Times New Roman"/>
          <w:b/>
          <w:sz w:val="24"/>
          <w:szCs w:val="24"/>
        </w:rPr>
        <w:t>4.2.1Multiple Linear Regression Analysis of Dependent and Independent Variables</w:t>
      </w:r>
    </w:p>
    <w:p w:rsidR="005F5EEA" w:rsidRDefault="006A2521" w:rsidP="006A2521">
      <w:pPr>
        <w:spacing w:line="360" w:lineRule="auto"/>
        <w:ind w:firstLine="720"/>
        <w:jc w:val="both"/>
        <w:rPr>
          <w:rFonts w:ascii="Times New Roman" w:hAnsi="Times New Roman" w:cs="Times New Roman"/>
          <w:sz w:val="24"/>
          <w:szCs w:val="24"/>
        </w:rPr>
      </w:pPr>
      <w:r w:rsidRPr="006A2521">
        <w:rPr>
          <w:rFonts w:ascii="Times New Roman" w:hAnsi="Times New Roman" w:cs="Times New Roman"/>
          <w:sz w:val="24"/>
          <w:szCs w:val="24"/>
        </w:rPr>
        <w:t xml:space="preserve">To examine </w:t>
      </w:r>
      <w:r>
        <w:rPr>
          <w:rFonts w:ascii="Times New Roman" w:hAnsi="Times New Roman" w:cs="Times New Roman"/>
          <w:sz w:val="24"/>
          <w:szCs w:val="24"/>
        </w:rPr>
        <w:t>the</w:t>
      </w:r>
      <w:r w:rsidRPr="006A2521">
        <w:rPr>
          <w:rFonts w:ascii="Times New Roman" w:hAnsi="Times New Roman" w:cs="Times New Roman"/>
          <w:sz w:val="24"/>
          <w:szCs w:val="24"/>
        </w:rPr>
        <w:t xml:space="preserve"> multiple regressions</w:t>
      </w:r>
      <w:r>
        <w:rPr>
          <w:rFonts w:ascii="Times New Roman" w:hAnsi="Times New Roman" w:cs="Times New Roman"/>
          <w:sz w:val="24"/>
          <w:szCs w:val="24"/>
        </w:rPr>
        <w:t xml:space="preserve"> analysis will</w:t>
      </w:r>
      <w:r w:rsidRPr="006A2521">
        <w:rPr>
          <w:rFonts w:ascii="Times New Roman" w:hAnsi="Times New Roman" w:cs="Times New Roman"/>
          <w:sz w:val="24"/>
          <w:szCs w:val="24"/>
        </w:rPr>
        <w:t xml:space="preserve"> conducted. The results are presented in Table </w:t>
      </w:r>
      <w:r>
        <w:rPr>
          <w:rFonts w:ascii="Times New Roman" w:hAnsi="Times New Roman" w:cs="Times New Roman"/>
          <w:sz w:val="24"/>
          <w:szCs w:val="24"/>
        </w:rPr>
        <w:t>(4.9</w:t>
      </w:r>
      <w:r w:rsidRPr="006A2521">
        <w:rPr>
          <w:rFonts w:ascii="Times New Roman" w:hAnsi="Times New Roman" w:cs="Times New Roman"/>
          <w:sz w:val="24"/>
          <w:szCs w:val="24"/>
        </w:rPr>
        <w:t>).</w:t>
      </w:r>
    </w:p>
    <w:p w:rsidR="00D02B44" w:rsidRDefault="00D02B44" w:rsidP="006311E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w:t>
      </w:r>
      <w:r w:rsidRPr="004F4D84">
        <w:rPr>
          <w:rFonts w:ascii="Times New Roman" w:hAnsi="Times New Roman" w:cs="Times New Roman"/>
          <w:b/>
          <w:bCs/>
          <w:sz w:val="24"/>
          <w:szCs w:val="24"/>
        </w:rPr>
        <w:t>(4.</w:t>
      </w:r>
      <w:r w:rsidR="004F4D84">
        <w:rPr>
          <w:rFonts w:ascii="Times New Roman" w:hAnsi="Times New Roman" w:cs="Times New Roman"/>
          <w:b/>
          <w:bCs/>
          <w:sz w:val="24"/>
          <w:szCs w:val="24"/>
        </w:rPr>
        <w:t>10</w:t>
      </w:r>
      <w:r>
        <w:rPr>
          <w:rFonts w:ascii="Times New Roman" w:hAnsi="Times New Roman" w:cs="Times New Roman"/>
          <w:b/>
          <w:bCs/>
          <w:sz w:val="24"/>
          <w:szCs w:val="24"/>
        </w:rPr>
        <w:t>)</w:t>
      </w:r>
      <w:r w:rsidR="006A2521">
        <w:rPr>
          <w:rFonts w:ascii="Times New Roman" w:hAnsi="Times New Roman" w:cs="Times New Roman"/>
          <w:b/>
          <w:bCs/>
          <w:sz w:val="24"/>
          <w:szCs w:val="24"/>
        </w:rPr>
        <w:t xml:space="preserve"> Analysis of Marketing Activities on Customer Satisfaction</w:t>
      </w:r>
    </w:p>
    <w:tbl>
      <w:tblPr>
        <w:tblW w:w="8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6"/>
        <w:gridCol w:w="1314"/>
        <w:gridCol w:w="15"/>
        <w:gridCol w:w="1117"/>
        <w:gridCol w:w="1688"/>
        <w:gridCol w:w="17"/>
        <w:gridCol w:w="990"/>
        <w:gridCol w:w="18"/>
        <w:gridCol w:w="1132"/>
      </w:tblGrid>
      <w:tr w:rsidR="006A2521" w:rsidRPr="00845B60" w:rsidTr="00DB1BD7">
        <w:trPr>
          <w:gridAfter w:val="8"/>
          <w:wAfter w:w="6291" w:type="dxa"/>
          <w:cantSplit/>
        </w:trPr>
        <w:tc>
          <w:tcPr>
            <w:tcW w:w="2126" w:type="dxa"/>
            <w:tcBorders>
              <w:top w:val="nil"/>
              <w:left w:val="nil"/>
              <w:right w:val="nil"/>
            </w:tcBorders>
            <w:shd w:val="clear" w:color="auto" w:fill="FFFFFF"/>
            <w:vAlign w:val="center"/>
          </w:tcPr>
          <w:p w:rsidR="006A2521" w:rsidRPr="00845B60" w:rsidRDefault="006A2521" w:rsidP="005F5EEA">
            <w:pPr>
              <w:autoSpaceDE w:val="0"/>
              <w:autoSpaceDN w:val="0"/>
              <w:adjustRightInd w:val="0"/>
              <w:spacing w:after="0" w:line="320" w:lineRule="atLeast"/>
              <w:ind w:left="60" w:right="60"/>
              <w:jc w:val="center"/>
              <w:rPr>
                <w:rFonts w:ascii="Arial" w:hAnsi="Arial" w:cs="Arial"/>
                <w:color w:val="010205"/>
              </w:rPr>
            </w:pPr>
          </w:p>
        </w:tc>
      </w:tr>
      <w:tr w:rsidR="006A2521" w:rsidRPr="00845B60" w:rsidTr="00DB1BD7">
        <w:trPr>
          <w:cantSplit/>
        </w:trPr>
        <w:tc>
          <w:tcPr>
            <w:tcW w:w="2126" w:type="dxa"/>
            <w:vMerge w:val="restart"/>
            <w:shd w:val="clear" w:color="auto" w:fill="FFFFFF"/>
            <w:vAlign w:val="bottom"/>
          </w:tcPr>
          <w:p w:rsidR="006A2521" w:rsidRPr="00845B60" w:rsidRDefault="006A2521" w:rsidP="005F5EEA">
            <w:pPr>
              <w:autoSpaceDE w:val="0"/>
              <w:autoSpaceDN w:val="0"/>
              <w:adjustRightInd w:val="0"/>
              <w:spacing w:after="0" w:line="320" w:lineRule="atLeast"/>
              <w:ind w:left="60" w:right="60"/>
              <w:rPr>
                <w:rFonts w:ascii="Arial" w:hAnsi="Arial" w:cs="Arial"/>
                <w:color w:val="264A60"/>
                <w:sz w:val="18"/>
                <w:szCs w:val="18"/>
              </w:rPr>
            </w:pPr>
            <w:r w:rsidRPr="00845B60">
              <w:rPr>
                <w:rFonts w:ascii="Arial" w:hAnsi="Arial" w:cs="Arial"/>
                <w:color w:val="264A60"/>
                <w:sz w:val="18"/>
                <w:szCs w:val="18"/>
              </w:rPr>
              <w:t>Model</w:t>
            </w:r>
          </w:p>
        </w:tc>
        <w:tc>
          <w:tcPr>
            <w:tcW w:w="2446" w:type="dxa"/>
            <w:gridSpan w:val="3"/>
            <w:shd w:val="clear" w:color="auto" w:fill="FFFFFF"/>
            <w:vAlign w:val="bottom"/>
          </w:tcPr>
          <w:p w:rsidR="006A2521" w:rsidRPr="00845B60" w:rsidRDefault="006A2521" w:rsidP="005F5EEA">
            <w:pPr>
              <w:autoSpaceDE w:val="0"/>
              <w:autoSpaceDN w:val="0"/>
              <w:adjustRightInd w:val="0"/>
              <w:spacing w:after="0" w:line="320" w:lineRule="atLeast"/>
              <w:ind w:left="60" w:right="60"/>
              <w:jc w:val="center"/>
              <w:rPr>
                <w:rFonts w:ascii="Arial" w:hAnsi="Arial" w:cs="Arial"/>
                <w:color w:val="264A60"/>
                <w:sz w:val="18"/>
                <w:szCs w:val="18"/>
              </w:rPr>
            </w:pPr>
            <w:r w:rsidRPr="00845B60">
              <w:rPr>
                <w:rFonts w:ascii="Arial" w:hAnsi="Arial" w:cs="Arial"/>
                <w:color w:val="264A60"/>
                <w:sz w:val="18"/>
                <w:szCs w:val="18"/>
              </w:rPr>
              <w:t>Unstandardized Coefficients</w:t>
            </w:r>
          </w:p>
        </w:tc>
        <w:tc>
          <w:tcPr>
            <w:tcW w:w="1688" w:type="dxa"/>
            <w:shd w:val="clear" w:color="auto" w:fill="FFFFFF"/>
            <w:vAlign w:val="bottom"/>
          </w:tcPr>
          <w:p w:rsidR="006A2521" w:rsidRPr="00845B60" w:rsidRDefault="006A2521" w:rsidP="005F5EEA">
            <w:pPr>
              <w:autoSpaceDE w:val="0"/>
              <w:autoSpaceDN w:val="0"/>
              <w:adjustRightInd w:val="0"/>
              <w:spacing w:after="0" w:line="320" w:lineRule="atLeast"/>
              <w:ind w:left="60" w:right="60"/>
              <w:jc w:val="center"/>
              <w:rPr>
                <w:rFonts w:ascii="Arial" w:hAnsi="Arial" w:cs="Arial"/>
                <w:color w:val="264A60"/>
                <w:sz w:val="18"/>
                <w:szCs w:val="18"/>
              </w:rPr>
            </w:pPr>
            <w:r w:rsidRPr="00845B60">
              <w:rPr>
                <w:rFonts w:ascii="Arial" w:hAnsi="Arial" w:cs="Arial"/>
                <w:color w:val="264A60"/>
                <w:sz w:val="18"/>
                <w:szCs w:val="18"/>
              </w:rPr>
              <w:t>Standardized Coefficients</w:t>
            </w:r>
          </w:p>
        </w:tc>
        <w:tc>
          <w:tcPr>
            <w:tcW w:w="1025" w:type="dxa"/>
            <w:gridSpan w:val="3"/>
            <w:vMerge w:val="restart"/>
            <w:shd w:val="clear" w:color="auto" w:fill="FFFFFF"/>
            <w:vAlign w:val="bottom"/>
          </w:tcPr>
          <w:p w:rsidR="006A2521" w:rsidRPr="00845B60" w:rsidRDefault="006A2521" w:rsidP="005F5EEA">
            <w:pPr>
              <w:autoSpaceDE w:val="0"/>
              <w:autoSpaceDN w:val="0"/>
              <w:adjustRightInd w:val="0"/>
              <w:spacing w:after="0" w:line="320" w:lineRule="atLeast"/>
              <w:ind w:left="60" w:right="60"/>
              <w:jc w:val="center"/>
              <w:rPr>
                <w:rFonts w:ascii="Arial" w:hAnsi="Arial" w:cs="Arial"/>
                <w:color w:val="264A60"/>
                <w:sz w:val="18"/>
                <w:szCs w:val="18"/>
              </w:rPr>
            </w:pPr>
            <w:r w:rsidRPr="00845B60">
              <w:rPr>
                <w:rFonts w:ascii="Arial" w:hAnsi="Arial" w:cs="Arial"/>
                <w:color w:val="264A60"/>
                <w:sz w:val="18"/>
                <w:szCs w:val="18"/>
              </w:rPr>
              <w:t>t</w:t>
            </w:r>
          </w:p>
        </w:tc>
        <w:tc>
          <w:tcPr>
            <w:tcW w:w="1132" w:type="dxa"/>
            <w:vMerge w:val="restart"/>
            <w:tcBorders>
              <w:top w:val="single" w:sz="4" w:space="0" w:color="auto"/>
              <w:bottom w:val="nil"/>
            </w:tcBorders>
            <w:shd w:val="clear" w:color="auto" w:fill="FFFFFF"/>
            <w:vAlign w:val="bottom"/>
          </w:tcPr>
          <w:p w:rsidR="006A2521" w:rsidRPr="00845B60" w:rsidRDefault="006A2521" w:rsidP="00D02B44">
            <w:pPr>
              <w:autoSpaceDE w:val="0"/>
              <w:autoSpaceDN w:val="0"/>
              <w:adjustRightInd w:val="0"/>
              <w:spacing w:after="0" w:line="320" w:lineRule="atLeast"/>
              <w:ind w:right="60"/>
              <w:rPr>
                <w:rFonts w:ascii="Arial" w:hAnsi="Arial" w:cs="Arial"/>
                <w:color w:val="264A60"/>
                <w:sz w:val="18"/>
                <w:szCs w:val="18"/>
              </w:rPr>
            </w:pPr>
            <w:r>
              <w:rPr>
                <w:rFonts w:ascii="Arial" w:hAnsi="Arial" w:cs="Arial"/>
                <w:color w:val="264A60"/>
                <w:sz w:val="18"/>
                <w:szCs w:val="18"/>
              </w:rPr>
              <w:t xml:space="preserve">      Sig</w:t>
            </w:r>
          </w:p>
        </w:tc>
      </w:tr>
      <w:tr w:rsidR="006A2521" w:rsidRPr="00845B60" w:rsidTr="00DB1BD7">
        <w:trPr>
          <w:cantSplit/>
        </w:trPr>
        <w:tc>
          <w:tcPr>
            <w:tcW w:w="2126" w:type="dxa"/>
            <w:vMerge/>
            <w:shd w:val="clear" w:color="auto" w:fill="FFFFFF"/>
            <w:vAlign w:val="bottom"/>
          </w:tcPr>
          <w:p w:rsidR="006A2521" w:rsidRPr="00845B60" w:rsidRDefault="006A2521" w:rsidP="005F5EEA">
            <w:pPr>
              <w:autoSpaceDE w:val="0"/>
              <w:autoSpaceDN w:val="0"/>
              <w:adjustRightInd w:val="0"/>
              <w:spacing w:after="0" w:line="240" w:lineRule="auto"/>
              <w:rPr>
                <w:rFonts w:ascii="Arial" w:hAnsi="Arial" w:cs="Arial"/>
                <w:color w:val="264A60"/>
                <w:sz w:val="18"/>
                <w:szCs w:val="18"/>
              </w:rPr>
            </w:pPr>
          </w:p>
        </w:tc>
        <w:tc>
          <w:tcPr>
            <w:tcW w:w="1329" w:type="dxa"/>
            <w:gridSpan w:val="2"/>
            <w:shd w:val="clear" w:color="auto" w:fill="FFFFFF"/>
            <w:vAlign w:val="bottom"/>
          </w:tcPr>
          <w:p w:rsidR="006A2521" w:rsidRPr="00845B60" w:rsidRDefault="006A2521" w:rsidP="005F5EEA">
            <w:pPr>
              <w:autoSpaceDE w:val="0"/>
              <w:autoSpaceDN w:val="0"/>
              <w:adjustRightInd w:val="0"/>
              <w:spacing w:after="0" w:line="320" w:lineRule="atLeast"/>
              <w:ind w:left="60" w:right="60"/>
              <w:jc w:val="center"/>
              <w:rPr>
                <w:rFonts w:ascii="Arial" w:hAnsi="Arial" w:cs="Arial"/>
                <w:color w:val="264A60"/>
                <w:sz w:val="18"/>
                <w:szCs w:val="18"/>
              </w:rPr>
            </w:pPr>
            <w:r w:rsidRPr="00845B60">
              <w:rPr>
                <w:rFonts w:ascii="Arial" w:hAnsi="Arial" w:cs="Arial"/>
                <w:color w:val="264A60"/>
                <w:sz w:val="18"/>
                <w:szCs w:val="18"/>
              </w:rPr>
              <w:t>B</w:t>
            </w:r>
          </w:p>
        </w:tc>
        <w:tc>
          <w:tcPr>
            <w:tcW w:w="1117" w:type="dxa"/>
            <w:shd w:val="clear" w:color="auto" w:fill="FFFFFF"/>
            <w:vAlign w:val="bottom"/>
          </w:tcPr>
          <w:p w:rsidR="006A2521" w:rsidRPr="00845B60" w:rsidRDefault="006A2521" w:rsidP="005F5EEA">
            <w:pPr>
              <w:autoSpaceDE w:val="0"/>
              <w:autoSpaceDN w:val="0"/>
              <w:adjustRightInd w:val="0"/>
              <w:spacing w:after="0" w:line="320" w:lineRule="atLeast"/>
              <w:ind w:left="60" w:right="60"/>
              <w:jc w:val="center"/>
              <w:rPr>
                <w:rFonts w:ascii="Arial" w:hAnsi="Arial" w:cs="Arial"/>
                <w:color w:val="264A60"/>
                <w:sz w:val="18"/>
                <w:szCs w:val="18"/>
              </w:rPr>
            </w:pPr>
            <w:r w:rsidRPr="00845B60">
              <w:rPr>
                <w:rFonts w:ascii="Arial" w:hAnsi="Arial" w:cs="Arial"/>
                <w:color w:val="264A60"/>
                <w:sz w:val="18"/>
                <w:szCs w:val="18"/>
              </w:rPr>
              <w:t>Std. Error</w:t>
            </w:r>
          </w:p>
        </w:tc>
        <w:tc>
          <w:tcPr>
            <w:tcW w:w="1688" w:type="dxa"/>
            <w:shd w:val="clear" w:color="auto" w:fill="FFFFFF"/>
            <w:vAlign w:val="bottom"/>
          </w:tcPr>
          <w:p w:rsidR="006A2521" w:rsidRPr="00845B60" w:rsidRDefault="006A2521" w:rsidP="005F5EEA">
            <w:pPr>
              <w:autoSpaceDE w:val="0"/>
              <w:autoSpaceDN w:val="0"/>
              <w:adjustRightInd w:val="0"/>
              <w:spacing w:after="0" w:line="320" w:lineRule="atLeast"/>
              <w:ind w:left="60" w:right="60"/>
              <w:jc w:val="center"/>
              <w:rPr>
                <w:rFonts w:ascii="Arial" w:hAnsi="Arial" w:cs="Arial"/>
                <w:color w:val="264A60"/>
                <w:sz w:val="18"/>
                <w:szCs w:val="18"/>
              </w:rPr>
            </w:pPr>
            <w:r w:rsidRPr="00845B60">
              <w:rPr>
                <w:rFonts w:ascii="Arial" w:hAnsi="Arial" w:cs="Arial"/>
                <w:color w:val="264A60"/>
                <w:sz w:val="18"/>
                <w:szCs w:val="18"/>
              </w:rPr>
              <w:t>Beta</w:t>
            </w:r>
          </w:p>
        </w:tc>
        <w:tc>
          <w:tcPr>
            <w:tcW w:w="1025" w:type="dxa"/>
            <w:gridSpan w:val="3"/>
            <w:vMerge/>
            <w:shd w:val="clear" w:color="auto" w:fill="FFFFFF"/>
            <w:vAlign w:val="bottom"/>
          </w:tcPr>
          <w:p w:rsidR="006A2521" w:rsidRPr="00845B60" w:rsidRDefault="006A2521" w:rsidP="005F5EEA">
            <w:pPr>
              <w:autoSpaceDE w:val="0"/>
              <w:autoSpaceDN w:val="0"/>
              <w:adjustRightInd w:val="0"/>
              <w:spacing w:after="0" w:line="240" w:lineRule="auto"/>
              <w:rPr>
                <w:rFonts w:ascii="Arial" w:hAnsi="Arial" w:cs="Arial"/>
                <w:color w:val="264A60"/>
                <w:sz w:val="18"/>
                <w:szCs w:val="18"/>
              </w:rPr>
            </w:pPr>
          </w:p>
        </w:tc>
        <w:tc>
          <w:tcPr>
            <w:tcW w:w="1132" w:type="dxa"/>
            <w:vMerge/>
            <w:tcBorders>
              <w:top w:val="nil"/>
              <w:bottom w:val="nil"/>
            </w:tcBorders>
            <w:shd w:val="clear" w:color="auto" w:fill="FFFFFF"/>
            <w:vAlign w:val="bottom"/>
          </w:tcPr>
          <w:p w:rsidR="006A2521" w:rsidRPr="00845B60" w:rsidRDefault="006A2521" w:rsidP="005F5EEA">
            <w:pPr>
              <w:autoSpaceDE w:val="0"/>
              <w:autoSpaceDN w:val="0"/>
              <w:adjustRightInd w:val="0"/>
              <w:spacing w:after="0" w:line="240" w:lineRule="auto"/>
              <w:rPr>
                <w:rFonts w:ascii="Arial" w:hAnsi="Arial" w:cs="Arial"/>
                <w:color w:val="264A60"/>
                <w:sz w:val="18"/>
                <w:szCs w:val="18"/>
              </w:rPr>
            </w:pPr>
          </w:p>
        </w:tc>
      </w:tr>
      <w:tr w:rsidR="00A10E47" w:rsidRPr="00845B60" w:rsidTr="00DB1BD7">
        <w:trPr>
          <w:cantSplit/>
        </w:trPr>
        <w:tc>
          <w:tcPr>
            <w:tcW w:w="2126" w:type="dxa"/>
            <w:vMerge w:val="restart"/>
            <w:shd w:val="clear" w:color="auto" w:fill="E0E0E0"/>
          </w:tcPr>
          <w:p w:rsidR="00A10E47" w:rsidRPr="00845B60" w:rsidRDefault="00A10E47" w:rsidP="00A10E47">
            <w:pPr>
              <w:autoSpaceDE w:val="0"/>
              <w:autoSpaceDN w:val="0"/>
              <w:adjustRightInd w:val="0"/>
              <w:spacing w:after="0" w:line="320" w:lineRule="atLeast"/>
              <w:ind w:left="60" w:right="60"/>
              <w:rPr>
                <w:rFonts w:ascii="Arial" w:hAnsi="Arial" w:cs="Arial"/>
                <w:color w:val="264A60"/>
                <w:sz w:val="18"/>
                <w:szCs w:val="18"/>
              </w:rPr>
            </w:pPr>
            <w:r w:rsidRPr="00845B60">
              <w:rPr>
                <w:rFonts w:ascii="Arial" w:hAnsi="Arial" w:cs="Arial"/>
                <w:color w:val="264A60"/>
                <w:sz w:val="18"/>
                <w:szCs w:val="18"/>
              </w:rPr>
              <w:t>(Constant)</w:t>
            </w:r>
          </w:p>
          <w:p w:rsidR="00A10E47" w:rsidRPr="00845B60" w:rsidRDefault="00A10E47" w:rsidP="00A10E47">
            <w:pPr>
              <w:autoSpaceDE w:val="0"/>
              <w:autoSpaceDN w:val="0"/>
              <w:adjustRightInd w:val="0"/>
              <w:spacing w:after="0" w:line="320" w:lineRule="atLeast"/>
              <w:ind w:left="60" w:right="60"/>
              <w:rPr>
                <w:rFonts w:ascii="Arial" w:hAnsi="Arial" w:cs="Arial"/>
                <w:color w:val="264A60"/>
                <w:sz w:val="18"/>
                <w:szCs w:val="18"/>
              </w:rPr>
            </w:pPr>
            <w:proofErr w:type="spellStart"/>
            <w:r w:rsidRPr="00845B60">
              <w:rPr>
                <w:rFonts w:ascii="Arial" w:hAnsi="Arial" w:cs="Arial"/>
                <w:color w:val="264A60"/>
                <w:sz w:val="18"/>
                <w:szCs w:val="18"/>
              </w:rPr>
              <w:t>AVServic</w:t>
            </w:r>
            <w:proofErr w:type="spellEnd"/>
            <w:r>
              <w:rPr>
                <w:rFonts w:ascii="Arial" w:hAnsi="Arial" w:cs="Arial"/>
                <w:color w:val="264A60"/>
                <w:sz w:val="18"/>
                <w:szCs w:val="18"/>
              </w:rPr>
              <w:t xml:space="preserve"> Quality</w:t>
            </w:r>
          </w:p>
          <w:p w:rsidR="00A10E47" w:rsidRPr="00845B60" w:rsidRDefault="00A10E47" w:rsidP="00A10E47">
            <w:pPr>
              <w:autoSpaceDE w:val="0"/>
              <w:autoSpaceDN w:val="0"/>
              <w:adjustRightInd w:val="0"/>
              <w:spacing w:after="0" w:line="320" w:lineRule="atLeast"/>
              <w:ind w:left="60" w:right="60"/>
              <w:rPr>
                <w:rFonts w:ascii="Arial" w:hAnsi="Arial" w:cs="Arial"/>
                <w:color w:val="264A60"/>
                <w:sz w:val="18"/>
                <w:szCs w:val="18"/>
              </w:rPr>
            </w:pPr>
            <w:proofErr w:type="spellStart"/>
            <w:r w:rsidRPr="00845B60">
              <w:rPr>
                <w:rFonts w:ascii="Arial" w:hAnsi="Arial" w:cs="Arial"/>
                <w:color w:val="264A60"/>
                <w:sz w:val="18"/>
                <w:szCs w:val="18"/>
              </w:rPr>
              <w:t>AVProduc</w:t>
            </w:r>
            <w:proofErr w:type="spellEnd"/>
            <w:r>
              <w:rPr>
                <w:rFonts w:ascii="Arial" w:hAnsi="Arial" w:cs="Arial"/>
                <w:color w:val="264A60"/>
                <w:sz w:val="18"/>
                <w:szCs w:val="18"/>
              </w:rPr>
              <w:t xml:space="preserve"> </w:t>
            </w:r>
            <w:proofErr w:type="spellStart"/>
            <w:r w:rsidRPr="00845B60">
              <w:rPr>
                <w:rFonts w:ascii="Arial" w:hAnsi="Arial" w:cs="Arial"/>
                <w:color w:val="264A60"/>
                <w:sz w:val="18"/>
                <w:szCs w:val="18"/>
              </w:rPr>
              <w:t>t</w:t>
            </w:r>
            <w:r>
              <w:rPr>
                <w:rFonts w:ascii="Arial" w:hAnsi="Arial" w:cs="Arial"/>
                <w:color w:val="264A60"/>
                <w:sz w:val="18"/>
                <w:szCs w:val="18"/>
              </w:rPr>
              <w:t>Quality</w:t>
            </w:r>
            <w:proofErr w:type="spellEnd"/>
          </w:p>
          <w:p w:rsidR="00A10E47" w:rsidRPr="00845B60" w:rsidRDefault="00A10E47" w:rsidP="00A10E47">
            <w:pPr>
              <w:autoSpaceDE w:val="0"/>
              <w:autoSpaceDN w:val="0"/>
              <w:adjustRightInd w:val="0"/>
              <w:spacing w:after="0" w:line="320" w:lineRule="atLeast"/>
              <w:ind w:left="60" w:right="60"/>
              <w:rPr>
                <w:rFonts w:ascii="Arial" w:hAnsi="Arial" w:cs="Arial"/>
                <w:color w:val="264A60"/>
                <w:sz w:val="18"/>
                <w:szCs w:val="18"/>
              </w:rPr>
            </w:pPr>
            <w:proofErr w:type="spellStart"/>
            <w:r w:rsidRPr="00845B60">
              <w:rPr>
                <w:rFonts w:ascii="Arial" w:hAnsi="Arial" w:cs="Arial"/>
                <w:color w:val="264A60"/>
                <w:sz w:val="18"/>
                <w:szCs w:val="18"/>
              </w:rPr>
              <w:t>AVStore</w:t>
            </w:r>
            <w:proofErr w:type="spellEnd"/>
            <w:r>
              <w:rPr>
                <w:rFonts w:ascii="Arial" w:hAnsi="Arial" w:cs="Arial"/>
                <w:color w:val="264A60"/>
                <w:sz w:val="18"/>
                <w:szCs w:val="18"/>
              </w:rPr>
              <w:t xml:space="preserve"> </w:t>
            </w:r>
            <w:r w:rsidRPr="00845B60">
              <w:rPr>
                <w:rFonts w:ascii="Arial" w:hAnsi="Arial" w:cs="Arial"/>
                <w:color w:val="264A60"/>
                <w:sz w:val="18"/>
                <w:szCs w:val="18"/>
              </w:rPr>
              <w:t>Env</w:t>
            </w:r>
            <w:r>
              <w:rPr>
                <w:rFonts w:ascii="Arial" w:hAnsi="Arial" w:cs="Arial"/>
                <w:color w:val="264A60"/>
                <w:sz w:val="18"/>
                <w:szCs w:val="18"/>
              </w:rPr>
              <w:t>ironment</w:t>
            </w:r>
          </w:p>
          <w:p w:rsidR="00A10E47" w:rsidRPr="00845B60" w:rsidRDefault="00A10E47" w:rsidP="00A10E47">
            <w:pPr>
              <w:autoSpaceDE w:val="0"/>
              <w:autoSpaceDN w:val="0"/>
              <w:adjustRightInd w:val="0"/>
              <w:spacing w:after="0" w:line="320" w:lineRule="atLeast"/>
              <w:ind w:left="60" w:right="60"/>
              <w:rPr>
                <w:rFonts w:ascii="Arial" w:hAnsi="Arial" w:cs="Arial"/>
                <w:color w:val="264A60"/>
                <w:sz w:val="18"/>
                <w:szCs w:val="18"/>
              </w:rPr>
            </w:pPr>
            <w:proofErr w:type="spellStart"/>
            <w:r w:rsidRPr="004F4D84">
              <w:rPr>
                <w:rFonts w:ascii="Arial" w:hAnsi="Arial" w:cs="Arial"/>
                <w:color w:val="264A60"/>
                <w:sz w:val="18"/>
                <w:szCs w:val="18"/>
              </w:rPr>
              <w:t>AVStaff</w:t>
            </w:r>
            <w:proofErr w:type="spellEnd"/>
            <w:r w:rsidRPr="004F4D84">
              <w:rPr>
                <w:rFonts w:ascii="Arial" w:hAnsi="Arial" w:cs="Arial"/>
                <w:color w:val="264A60"/>
                <w:sz w:val="18"/>
                <w:szCs w:val="18"/>
              </w:rPr>
              <w:t xml:space="preserve"> Quality</w:t>
            </w:r>
          </w:p>
          <w:p w:rsidR="00A10E47" w:rsidRPr="00845B60" w:rsidRDefault="00A10E47" w:rsidP="00A10E47">
            <w:pPr>
              <w:autoSpaceDE w:val="0"/>
              <w:autoSpaceDN w:val="0"/>
              <w:adjustRightInd w:val="0"/>
              <w:spacing w:after="0" w:line="320" w:lineRule="atLeast"/>
              <w:ind w:left="60" w:right="60"/>
              <w:rPr>
                <w:rFonts w:ascii="Arial" w:hAnsi="Arial" w:cs="Arial"/>
                <w:color w:val="264A60"/>
                <w:sz w:val="18"/>
                <w:szCs w:val="18"/>
              </w:rPr>
            </w:pPr>
            <w:proofErr w:type="spellStart"/>
            <w:r w:rsidRPr="004F4D84">
              <w:rPr>
                <w:rFonts w:ascii="Arial" w:hAnsi="Arial" w:cs="Arial"/>
                <w:color w:val="264A60"/>
                <w:sz w:val="18"/>
                <w:szCs w:val="18"/>
              </w:rPr>
              <w:t>AVBrand</w:t>
            </w:r>
            <w:proofErr w:type="spellEnd"/>
            <w:r w:rsidRPr="004F4D84">
              <w:rPr>
                <w:rFonts w:ascii="Arial" w:hAnsi="Arial" w:cs="Arial"/>
                <w:color w:val="264A60"/>
                <w:sz w:val="18"/>
                <w:szCs w:val="18"/>
              </w:rPr>
              <w:t xml:space="preserve"> Image</w:t>
            </w:r>
          </w:p>
          <w:p w:rsidR="00A10E47" w:rsidRPr="00845B60" w:rsidRDefault="00A10E47" w:rsidP="00A10E47">
            <w:pPr>
              <w:autoSpaceDE w:val="0"/>
              <w:autoSpaceDN w:val="0"/>
              <w:adjustRightInd w:val="0"/>
              <w:spacing w:after="0" w:line="320" w:lineRule="atLeast"/>
              <w:ind w:left="60" w:right="60"/>
              <w:rPr>
                <w:rFonts w:ascii="Arial" w:hAnsi="Arial" w:cs="Arial"/>
                <w:color w:val="264A60"/>
                <w:sz w:val="18"/>
                <w:szCs w:val="18"/>
              </w:rPr>
            </w:pPr>
            <w:proofErr w:type="spellStart"/>
            <w:r w:rsidRPr="004F4D84">
              <w:rPr>
                <w:rFonts w:ascii="Arial" w:hAnsi="Arial" w:cs="Arial"/>
                <w:color w:val="264A60"/>
                <w:sz w:val="18"/>
                <w:szCs w:val="18"/>
              </w:rPr>
              <w:t>AVSale</w:t>
            </w:r>
            <w:proofErr w:type="spellEnd"/>
            <w:r w:rsidRPr="004F4D84">
              <w:rPr>
                <w:rFonts w:ascii="Arial" w:hAnsi="Arial" w:cs="Arial"/>
                <w:color w:val="264A60"/>
                <w:sz w:val="18"/>
                <w:szCs w:val="18"/>
              </w:rPr>
              <w:t xml:space="preserve"> Technique</w:t>
            </w:r>
          </w:p>
        </w:tc>
        <w:tc>
          <w:tcPr>
            <w:tcW w:w="1314" w:type="dxa"/>
            <w:shd w:val="clear" w:color="auto" w:fill="E0E0E0"/>
          </w:tcPr>
          <w:p w:rsidR="00A10E47" w:rsidRPr="00845B60" w:rsidRDefault="00A10E47" w:rsidP="00A10E47">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w:t>
            </w:r>
            <w:r w:rsidRPr="00845B60">
              <w:rPr>
                <w:rFonts w:ascii="Arial" w:hAnsi="Arial" w:cs="Arial"/>
                <w:color w:val="010205"/>
                <w:sz w:val="18"/>
                <w:szCs w:val="18"/>
              </w:rPr>
              <w:t>116</w:t>
            </w:r>
            <w:r>
              <w:rPr>
                <w:rFonts w:ascii="Arial" w:hAnsi="Arial" w:cs="Arial"/>
                <w:color w:val="010205"/>
                <w:sz w:val="18"/>
                <w:szCs w:val="18"/>
              </w:rPr>
              <w:t xml:space="preserve">        </w:t>
            </w:r>
          </w:p>
        </w:tc>
        <w:tc>
          <w:tcPr>
            <w:tcW w:w="1132" w:type="dxa"/>
            <w:gridSpan w:val="2"/>
            <w:shd w:val="clear" w:color="auto" w:fill="E0E0E0"/>
          </w:tcPr>
          <w:p w:rsidR="00A10E47" w:rsidRPr="00845B60" w:rsidRDefault="00A10E47" w:rsidP="00A10E47">
            <w:pPr>
              <w:autoSpaceDE w:val="0"/>
              <w:autoSpaceDN w:val="0"/>
              <w:adjustRightInd w:val="0"/>
              <w:spacing w:after="0" w:line="320" w:lineRule="atLeast"/>
              <w:ind w:left="60" w:right="60"/>
              <w:jc w:val="center"/>
              <w:rPr>
                <w:rFonts w:ascii="Arial" w:hAnsi="Arial" w:cs="Arial"/>
                <w:color w:val="010205"/>
                <w:sz w:val="18"/>
                <w:szCs w:val="18"/>
              </w:rPr>
            </w:pPr>
            <w:r w:rsidRPr="00845B60">
              <w:rPr>
                <w:rFonts w:ascii="Arial" w:hAnsi="Arial" w:cs="Arial"/>
                <w:color w:val="010205"/>
                <w:sz w:val="18"/>
                <w:szCs w:val="18"/>
              </w:rPr>
              <w:t>.063</w:t>
            </w:r>
          </w:p>
        </w:tc>
        <w:tc>
          <w:tcPr>
            <w:tcW w:w="1705" w:type="dxa"/>
            <w:gridSpan w:val="2"/>
            <w:shd w:val="clear" w:color="auto" w:fill="FFFFFF"/>
            <w:vAlign w:val="center"/>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7F0A93">
              <w:rPr>
                <w:rFonts w:ascii="Times New Roman" w:hAnsi="Times New Roman" w:cs="Times New Roman"/>
                <w:sz w:val="18"/>
                <w:szCs w:val="18"/>
              </w:rPr>
              <w:t>.912</w:t>
            </w:r>
          </w:p>
        </w:tc>
        <w:tc>
          <w:tcPr>
            <w:tcW w:w="990" w:type="dxa"/>
            <w:shd w:val="clear" w:color="auto" w:fill="FFFFFF"/>
            <w:vAlign w:val="center"/>
          </w:tcPr>
          <w:p w:rsidR="00A10E47" w:rsidRPr="007F0A93" w:rsidRDefault="00A10E47" w:rsidP="006A2521">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1.844</w:t>
            </w:r>
          </w:p>
        </w:tc>
        <w:tc>
          <w:tcPr>
            <w:tcW w:w="1150" w:type="dxa"/>
            <w:gridSpan w:val="2"/>
            <w:shd w:val="clear" w:color="auto" w:fill="FFFFFF"/>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845B60">
              <w:rPr>
                <w:rFonts w:ascii="Arial" w:hAnsi="Arial" w:cs="Arial"/>
                <w:color w:val="010205"/>
                <w:sz w:val="18"/>
                <w:szCs w:val="18"/>
              </w:rPr>
              <w:t>.067</w:t>
            </w:r>
          </w:p>
        </w:tc>
      </w:tr>
      <w:tr w:rsidR="00A10E47" w:rsidRPr="00845B60" w:rsidTr="00DB1BD7">
        <w:trPr>
          <w:cantSplit/>
        </w:trPr>
        <w:tc>
          <w:tcPr>
            <w:tcW w:w="2126" w:type="dxa"/>
            <w:vMerge/>
            <w:shd w:val="clear" w:color="auto" w:fill="E0E0E0"/>
          </w:tcPr>
          <w:p w:rsidR="00A10E47" w:rsidRPr="00845B60" w:rsidRDefault="00A10E47" w:rsidP="005F5EEA">
            <w:pPr>
              <w:autoSpaceDE w:val="0"/>
              <w:autoSpaceDN w:val="0"/>
              <w:adjustRightInd w:val="0"/>
              <w:spacing w:after="0" w:line="240" w:lineRule="auto"/>
              <w:rPr>
                <w:rFonts w:ascii="Arial" w:hAnsi="Arial" w:cs="Arial"/>
                <w:color w:val="010205"/>
                <w:sz w:val="18"/>
                <w:szCs w:val="18"/>
              </w:rPr>
            </w:pPr>
          </w:p>
        </w:tc>
        <w:tc>
          <w:tcPr>
            <w:tcW w:w="1314" w:type="dxa"/>
            <w:shd w:val="clear" w:color="auto" w:fill="E0E0E0"/>
          </w:tcPr>
          <w:p w:rsidR="00A10E47" w:rsidRPr="00845B60" w:rsidRDefault="00A10E47" w:rsidP="00A10E47">
            <w:pPr>
              <w:autoSpaceDE w:val="0"/>
              <w:autoSpaceDN w:val="0"/>
              <w:adjustRightInd w:val="0"/>
              <w:spacing w:after="0" w:line="320" w:lineRule="atLeast"/>
              <w:ind w:left="60" w:right="60"/>
              <w:rPr>
                <w:rFonts w:ascii="Arial" w:hAnsi="Arial" w:cs="Arial"/>
                <w:color w:val="010205"/>
                <w:sz w:val="18"/>
                <w:szCs w:val="18"/>
              </w:rPr>
            </w:pPr>
            <w:r w:rsidRPr="00845B60">
              <w:rPr>
                <w:rFonts w:ascii="Arial" w:hAnsi="Arial" w:cs="Arial"/>
                <w:color w:val="010205"/>
                <w:sz w:val="18"/>
                <w:szCs w:val="18"/>
              </w:rPr>
              <w:t>.023</w:t>
            </w:r>
          </w:p>
        </w:tc>
        <w:tc>
          <w:tcPr>
            <w:tcW w:w="1132" w:type="dxa"/>
            <w:gridSpan w:val="2"/>
            <w:shd w:val="clear" w:color="auto" w:fill="E0E0E0"/>
          </w:tcPr>
          <w:p w:rsidR="00A10E47" w:rsidRPr="00845B60" w:rsidRDefault="00A10E47" w:rsidP="00A10E47">
            <w:pPr>
              <w:autoSpaceDE w:val="0"/>
              <w:autoSpaceDN w:val="0"/>
              <w:adjustRightInd w:val="0"/>
              <w:spacing w:after="0" w:line="320" w:lineRule="atLeast"/>
              <w:ind w:left="60" w:right="60"/>
              <w:jc w:val="center"/>
              <w:rPr>
                <w:rFonts w:ascii="Arial" w:hAnsi="Arial" w:cs="Arial"/>
                <w:color w:val="010205"/>
                <w:sz w:val="18"/>
                <w:szCs w:val="18"/>
              </w:rPr>
            </w:pPr>
            <w:r w:rsidRPr="00845B60">
              <w:rPr>
                <w:rFonts w:ascii="Arial" w:hAnsi="Arial" w:cs="Arial"/>
                <w:color w:val="010205"/>
                <w:sz w:val="18"/>
                <w:szCs w:val="18"/>
              </w:rPr>
              <w:t>.026</w:t>
            </w:r>
          </w:p>
        </w:tc>
        <w:tc>
          <w:tcPr>
            <w:tcW w:w="1705" w:type="dxa"/>
            <w:gridSpan w:val="2"/>
            <w:shd w:val="clear" w:color="auto" w:fill="FFFFFF"/>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845B60">
              <w:rPr>
                <w:rFonts w:ascii="Arial" w:hAnsi="Arial" w:cs="Arial"/>
                <w:color w:val="010205"/>
                <w:sz w:val="18"/>
                <w:szCs w:val="18"/>
              </w:rPr>
              <w:t>.025</w:t>
            </w:r>
          </w:p>
        </w:tc>
        <w:tc>
          <w:tcPr>
            <w:tcW w:w="990" w:type="dxa"/>
            <w:shd w:val="clear" w:color="auto" w:fill="FFFFFF"/>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Pr>
                <w:rFonts w:ascii="Arial" w:hAnsi="Arial" w:cs="Arial"/>
                <w:color w:val="010205"/>
                <w:sz w:val="18"/>
                <w:szCs w:val="18"/>
              </w:rPr>
              <w:t>0.903</w:t>
            </w:r>
          </w:p>
        </w:tc>
        <w:tc>
          <w:tcPr>
            <w:tcW w:w="1150" w:type="dxa"/>
            <w:gridSpan w:val="2"/>
            <w:shd w:val="clear" w:color="auto" w:fill="FFFFFF"/>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Pr>
                <w:rFonts w:ascii="Arial" w:hAnsi="Arial" w:cs="Arial"/>
                <w:color w:val="010205"/>
                <w:sz w:val="18"/>
                <w:szCs w:val="18"/>
              </w:rPr>
              <w:t>.03</w:t>
            </w:r>
            <w:r w:rsidRPr="00845B60">
              <w:rPr>
                <w:rFonts w:ascii="Arial" w:hAnsi="Arial" w:cs="Arial"/>
                <w:color w:val="010205"/>
                <w:sz w:val="18"/>
                <w:szCs w:val="18"/>
              </w:rPr>
              <w:t>8</w:t>
            </w:r>
          </w:p>
        </w:tc>
      </w:tr>
      <w:tr w:rsidR="00A10E47" w:rsidRPr="00845B60" w:rsidTr="00DB1BD7">
        <w:trPr>
          <w:cantSplit/>
        </w:trPr>
        <w:tc>
          <w:tcPr>
            <w:tcW w:w="2126" w:type="dxa"/>
            <w:vMerge/>
            <w:shd w:val="clear" w:color="auto" w:fill="E0E0E0"/>
          </w:tcPr>
          <w:p w:rsidR="00A10E47" w:rsidRPr="00845B60" w:rsidRDefault="00A10E47" w:rsidP="005F5EEA">
            <w:pPr>
              <w:autoSpaceDE w:val="0"/>
              <w:autoSpaceDN w:val="0"/>
              <w:adjustRightInd w:val="0"/>
              <w:spacing w:after="0" w:line="240" w:lineRule="auto"/>
              <w:rPr>
                <w:rFonts w:ascii="Arial" w:hAnsi="Arial" w:cs="Arial"/>
                <w:color w:val="010205"/>
                <w:sz w:val="18"/>
                <w:szCs w:val="18"/>
              </w:rPr>
            </w:pPr>
          </w:p>
        </w:tc>
        <w:tc>
          <w:tcPr>
            <w:tcW w:w="1314" w:type="dxa"/>
            <w:shd w:val="clear" w:color="auto" w:fill="E0E0E0"/>
          </w:tcPr>
          <w:p w:rsidR="00A10E47" w:rsidRPr="00845B60" w:rsidRDefault="00A10E47" w:rsidP="00A10E47">
            <w:pPr>
              <w:autoSpaceDE w:val="0"/>
              <w:autoSpaceDN w:val="0"/>
              <w:adjustRightInd w:val="0"/>
              <w:spacing w:after="0" w:line="320" w:lineRule="atLeast"/>
              <w:ind w:left="60" w:right="60"/>
              <w:rPr>
                <w:rFonts w:ascii="Arial" w:hAnsi="Arial" w:cs="Arial"/>
                <w:color w:val="010205"/>
                <w:sz w:val="18"/>
                <w:szCs w:val="18"/>
              </w:rPr>
            </w:pPr>
            <w:r w:rsidRPr="00845B60">
              <w:rPr>
                <w:rFonts w:ascii="Arial" w:hAnsi="Arial" w:cs="Arial"/>
                <w:color w:val="010205"/>
                <w:sz w:val="18"/>
                <w:szCs w:val="18"/>
              </w:rPr>
              <w:t>.031</w:t>
            </w:r>
          </w:p>
        </w:tc>
        <w:tc>
          <w:tcPr>
            <w:tcW w:w="1132" w:type="dxa"/>
            <w:gridSpan w:val="2"/>
            <w:shd w:val="clear" w:color="auto" w:fill="E0E0E0"/>
          </w:tcPr>
          <w:p w:rsidR="00A10E47" w:rsidRPr="00845B60" w:rsidRDefault="00A10E47" w:rsidP="00A10E47">
            <w:pPr>
              <w:autoSpaceDE w:val="0"/>
              <w:autoSpaceDN w:val="0"/>
              <w:adjustRightInd w:val="0"/>
              <w:spacing w:after="0" w:line="320" w:lineRule="atLeast"/>
              <w:ind w:left="60" w:right="60"/>
              <w:jc w:val="center"/>
              <w:rPr>
                <w:rFonts w:ascii="Arial" w:hAnsi="Arial" w:cs="Arial"/>
                <w:color w:val="010205"/>
                <w:sz w:val="18"/>
                <w:szCs w:val="18"/>
              </w:rPr>
            </w:pPr>
            <w:r w:rsidRPr="00845B60">
              <w:rPr>
                <w:rFonts w:ascii="Arial" w:hAnsi="Arial" w:cs="Arial"/>
                <w:color w:val="010205"/>
                <w:sz w:val="18"/>
                <w:szCs w:val="18"/>
              </w:rPr>
              <w:t>.021</w:t>
            </w:r>
          </w:p>
        </w:tc>
        <w:tc>
          <w:tcPr>
            <w:tcW w:w="1705" w:type="dxa"/>
            <w:gridSpan w:val="2"/>
            <w:shd w:val="clear" w:color="auto" w:fill="FFFFFF"/>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845B60">
              <w:rPr>
                <w:rFonts w:ascii="Arial" w:hAnsi="Arial" w:cs="Arial"/>
                <w:color w:val="010205"/>
                <w:sz w:val="18"/>
                <w:szCs w:val="18"/>
              </w:rPr>
              <w:t>.034</w:t>
            </w:r>
          </w:p>
        </w:tc>
        <w:tc>
          <w:tcPr>
            <w:tcW w:w="990" w:type="dxa"/>
            <w:shd w:val="clear" w:color="auto" w:fill="FFFFFF"/>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Pr>
                <w:rFonts w:ascii="Arial" w:hAnsi="Arial" w:cs="Arial"/>
                <w:color w:val="010205"/>
                <w:sz w:val="18"/>
                <w:szCs w:val="18"/>
              </w:rPr>
              <w:t>1.518</w:t>
            </w:r>
          </w:p>
        </w:tc>
        <w:tc>
          <w:tcPr>
            <w:tcW w:w="1150" w:type="dxa"/>
            <w:gridSpan w:val="2"/>
            <w:shd w:val="clear" w:color="auto" w:fill="FFFFFF"/>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Pr>
                <w:rFonts w:ascii="Arial" w:hAnsi="Arial" w:cs="Arial"/>
                <w:color w:val="010205"/>
                <w:sz w:val="18"/>
                <w:szCs w:val="18"/>
              </w:rPr>
              <w:t>.0</w:t>
            </w:r>
            <w:r w:rsidRPr="00845B60">
              <w:rPr>
                <w:rFonts w:ascii="Arial" w:hAnsi="Arial" w:cs="Arial"/>
                <w:color w:val="010205"/>
                <w:sz w:val="18"/>
                <w:szCs w:val="18"/>
              </w:rPr>
              <w:t>31</w:t>
            </w:r>
          </w:p>
        </w:tc>
      </w:tr>
      <w:tr w:rsidR="00A10E47" w:rsidRPr="00845B60" w:rsidTr="00DB1BD7">
        <w:trPr>
          <w:cantSplit/>
        </w:trPr>
        <w:tc>
          <w:tcPr>
            <w:tcW w:w="2126" w:type="dxa"/>
            <w:vMerge/>
            <w:shd w:val="clear" w:color="auto" w:fill="E0E0E0"/>
          </w:tcPr>
          <w:p w:rsidR="00A10E47" w:rsidRPr="00845B60" w:rsidRDefault="00A10E47" w:rsidP="005F5EEA">
            <w:pPr>
              <w:autoSpaceDE w:val="0"/>
              <w:autoSpaceDN w:val="0"/>
              <w:adjustRightInd w:val="0"/>
              <w:spacing w:after="0" w:line="240" w:lineRule="auto"/>
              <w:rPr>
                <w:rFonts w:ascii="Arial" w:hAnsi="Arial" w:cs="Arial"/>
                <w:color w:val="010205"/>
                <w:sz w:val="18"/>
                <w:szCs w:val="18"/>
              </w:rPr>
            </w:pPr>
          </w:p>
        </w:tc>
        <w:tc>
          <w:tcPr>
            <w:tcW w:w="1314" w:type="dxa"/>
            <w:shd w:val="clear" w:color="auto" w:fill="E0E0E0"/>
          </w:tcPr>
          <w:p w:rsidR="00A10E47" w:rsidRPr="00845B60" w:rsidRDefault="00A10E47" w:rsidP="00A10E47">
            <w:pPr>
              <w:autoSpaceDE w:val="0"/>
              <w:autoSpaceDN w:val="0"/>
              <w:adjustRightInd w:val="0"/>
              <w:spacing w:after="0" w:line="320" w:lineRule="atLeast"/>
              <w:ind w:left="60" w:right="60"/>
              <w:rPr>
                <w:rFonts w:ascii="Arial" w:hAnsi="Arial" w:cs="Arial"/>
                <w:color w:val="010205"/>
                <w:sz w:val="18"/>
                <w:szCs w:val="18"/>
              </w:rPr>
            </w:pPr>
            <w:r w:rsidRPr="00845B60">
              <w:rPr>
                <w:rFonts w:ascii="Arial" w:hAnsi="Arial" w:cs="Arial"/>
                <w:color w:val="010205"/>
                <w:sz w:val="18"/>
                <w:szCs w:val="18"/>
              </w:rPr>
              <w:t>.006</w:t>
            </w:r>
          </w:p>
        </w:tc>
        <w:tc>
          <w:tcPr>
            <w:tcW w:w="1132" w:type="dxa"/>
            <w:gridSpan w:val="2"/>
            <w:shd w:val="clear" w:color="auto" w:fill="E0E0E0"/>
          </w:tcPr>
          <w:p w:rsidR="00A10E47" w:rsidRPr="00845B60" w:rsidRDefault="00A10E47" w:rsidP="00A10E47">
            <w:pPr>
              <w:autoSpaceDE w:val="0"/>
              <w:autoSpaceDN w:val="0"/>
              <w:adjustRightInd w:val="0"/>
              <w:spacing w:after="0" w:line="320" w:lineRule="atLeast"/>
              <w:ind w:left="60" w:right="60"/>
              <w:jc w:val="center"/>
              <w:rPr>
                <w:rFonts w:ascii="Arial" w:hAnsi="Arial" w:cs="Arial"/>
                <w:color w:val="010205"/>
                <w:sz w:val="18"/>
                <w:szCs w:val="18"/>
              </w:rPr>
            </w:pPr>
            <w:r w:rsidRPr="00845B60">
              <w:rPr>
                <w:rFonts w:ascii="Arial" w:hAnsi="Arial" w:cs="Arial"/>
                <w:color w:val="010205"/>
                <w:sz w:val="18"/>
                <w:szCs w:val="18"/>
              </w:rPr>
              <w:t>.022</w:t>
            </w:r>
          </w:p>
        </w:tc>
        <w:tc>
          <w:tcPr>
            <w:tcW w:w="1705" w:type="dxa"/>
            <w:gridSpan w:val="2"/>
            <w:shd w:val="clear" w:color="auto" w:fill="FFFFFF"/>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845B60">
              <w:rPr>
                <w:rFonts w:ascii="Arial" w:hAnsi="Arial" w:cs="Arial"/>
                <w:color w:val="010205"/>
                <w:sz w:val="18"/>
                <w:szCs w:val="18"/>
              </w:rPr>
              <w:t>.006</w:t>
            </w:r>
          </w:p>
        </w:tc>
        <w:tc>
          <w:tcPr>
            <w:tcW w:w="990" w:type="dxa"/>
            <w:shd w:val="clear" w:color="auto" w:fill="FFFFFF"/>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Pr>
                <w:rFonts w:ascii="Arial" w:hAnsi="Arial" w:cs="Arial"/>
                <w:color w:val="010205"/>
                <w:sz w:val="18"/>
                <w:szCs w:val="18"/>
              </w:rPr>
              <w:t>0.257</w:t>
            </w:r>
          </w:p>
        </w:tc>
        <w:tc>
          <w:tcPr>
            <w:tcW w:w="1150" w:type="dxa"/>
            <w:gridSpan w:val="2"/>
            <w:shd w:val="clear" w:color="auto" w:fill="FFFFFF"/>
          </w:tcPr>
          <w:p w:rsidR="00A10E47" w:rsidRPr="00845B60"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Pr>
                <w:rFonts w:ascii="Arial" w:hAnsi="Arial" w:cs="Arial"/>
                <w:color w:val="010205"/>
                <w:sz w:val="18"/>
                <w:szCs w:val="18"/>
              </w:rPr>
              <w:t>.01</w:t>
            </w:r>
            <w:r w:rsidRPr="00845B60">
              <w:rPr>
                <w:rFonts w:ascii="Arial" w:hAnsi="Arial" w:cs="Arial"/>
                <w:color w:val="010205"/>
                <w:sz w:val="18"/>
                <w:szCs w:val="18"/>
              </w:rPr>
              <w:t>7</w:t>
            </w:r>
          </w:p>
        </w:tc>
      </w:tr>
      <w:tr w:rsidR="00A10E47" w:rsidRPr="00845B60" w:rsidTr="00DB1BD7">
        <w:trPr>
          <w:cantSplit/>
        </w:trPr>
        <w:tc>
          <w:tcPr>
            <w:tcW w:w="2126" w:type="dxa"/>
            <w:vMerge/>
            <w:shd w:val="clear" w:color="auto" w:fill="E0E0E0"/>
          </w:tcPr>
          <w:p w:rsidR="00A10E47" w:rsidRPr="00845B60" w:rsidRDefault="00A10E47" w:rsidP="005F5EEA">
            <w:pPr>
              <w:autoSpaceDE w:val="0"/>
              <w:autoSpaceDN w:val="0"/>
              <w:adjustRightInd w:val="0"/>
              <w:spacing w:after="0" w:line="240" w:lineRule="auto"/>
              <w:rPr>
                <w:rFonts w:ascii="Arial" w:hAnsi="Arial" w:cs="Arial"/>
                <w:color w:val="010205"/>
                <w:sz w:val="18"/>
                <w:szCs w:val="18"/>
              </w:rPr>
            </w:pPr>
          </w:p>
        </w:tc>
        <w:tc>
          <w:tcPr>
            <w:tcW w:w="1314" w:type="dxa"/>
            <w:shd w:val="clear" w:color="auto" w:fill="E0E0E0"/>
          </w:tcPr>
          <w:p w:rsidR="00A10E47" w:rsidRPr="004F4D84" w:rsidRDefault="00A10E47" w:rsidP="00A10E47">
            <w:pPr>
              <w:autoSpaceDE w:val="0"/>
              <w:autoSpaceDN w:val="0"/>
              <w:adjustRightInd w:val="0"/>
              <w:spacing w:after="0" w:line="320" w:lineRule="atLeast"/>
              <w:ind w:left="60" w:right="60"/>
              <w:rPr>
                <w:rFonts w:ascii="Arial" w:hAnsi="Arial" w:cs="Arial"/>
                <w:color w:val="010205"/>
                <w:sz w:val="18"/>
                <w:szCs w:val="18"/>
              </w:rPr>
            </w:pPr>
            <w:r w:rsidRPr="004F4D84">
              <w:rPr>
                <w:rFonts w:ascii="Arial" w:hAnsi="Arial" w:cs="Arial"/>
                <w:color w:val="010205"/>
                <w:sz w:val="18"/>
                <w:szCs w:val="18"/>
              </w:rPr>
              <w:t>.020</w:t>
            </w:r>
          </w:p>
        </w:tc>
        <w:tc>
          <w:tcPr>
            <w:tcW w:w="1132" w:type="dxa"/>
            <w:gridSpan w:val="2"/>
            <w:shd w:val="clear" w:color="auto" w:fill="E0E0E0"/>
          </w:tcPr>
          <w:p w:rsidR="00A10E47" w:rsidRPr="004F4D84" w:rsidRDefault="00A10E47" w:rsidP="00A10E47">
            <w:pPr>
              <w:autoSpaceDE w:val="0"/>
              <w:autoSpaceDN w:val="0"/>
              <w:adjustRightInd w:val="0"/>
              <w:spacing w:after="0" w:line="320" w:lineRule="atLeast"/>
              <w:ind w:left="60" w:right="60"/>
              <w:jc w:val="center"/>
              <w:rPr>
                <w:rFonts w:ascii="Arial" w:hAnsi="Arial" w:cs="Arial"/>
                <w:color w:val="010205"/>
                <w:sz w:val="18"/>
                <w:szCs w:val="18"/>
              </w:rPr>
            </w:pPr>
            <w:r w:rsidRPr="004F4D84">
              <w:rPr>
                <w:rFonts w:ascii="Arial" w:hAnsi="Arial" w:cs="Arial"/>
                <w:color w:val="010205"/>
                <w:sz w:val="18"/>
                <w:szCs w:val="18"/>
              </w:rPr>
              <w:t>.022</w:t>
            </w:r>
          </w:p>
        </w:tc>
        <w:tc>
          <w:tcPr>
            <w:tcW w:w="1705" w:type="dxa"/>
            <w:gridSpan w:val="2"/>
            <w:shd w:val="clear" w:color="auto" w:fill="FFFFFF"/>
          </w:tcPr>
          <w:p w:rsidR="00A10E47" w:rsidRPr="004F4D84"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4F4D84">
              <w:rPr>
                <w:rFonts w:ascii="Arial" w:hAnsi="Arial" w:cs="Arial"/>
                <w:color w:val="010205"/>
                <w:sz w:val="18"/>
                <w:szCs w:val="18"/>
              </w:rPr>
              <w:t>.023</w:t>
            </w:r>
          </w:p>
        </w:tc>
        <w:tc>
          <w:tcPr>
            <w:tcW w:w="990" w:type="dxa"/>
            <w:shd w:val="clear" w:color="auto" w:fill="FFFFFF"/>
          </w:tcPr>
          <w:p w:rsidR="00A10E47" w:rsidRPr="004F4D84"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Pr>
                <w:rFonts w:ascii="Arial" w:hAnsi="Arial" w:cs="Arial"/>
                <w:color w:val="010205"/>
                <w:sz w:val="18"/>
                <w:szCs w:val="18"/>
              </w:rPr>
              <w:t>0.911</w:t>
            </w:r>
          </w:p>
        </w:tc>
        <w:tc>
          <w:tcPr>
            <w:tcW w:w="1150" w:type="dxa"/>
            <w:gridSpan w:val="2"/>
            <w:shd w:val="clear" w:color="auto" w:fill="FFFFFF"/>
          </w:tcPr>
          <w:p w:rsidR="00A10E47" w:rsidRPr="004F4D84"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4F4D84">
              <w:rPr>
                <w:rFonts w:ascii="Arial" w:hAnsi="Arial" w:cs="Arial"/>
                <w:color w:val="010205"/>
                <w:sz w:val="18"/>
                <w:szCs w:val="18"/>
              </w:rPr>
              <w:t>.264</w:t>
            </w:r>
          </w:p>
        </w:tc>
      </w:tr>
      <w:tr w:rsidR="00A10E47" w:rsidRPr="00845B60" w:rsidTr="00DB1BD7">
        <w:trPr>
          <w:cantSplit/>
        </w:trPr>
        <w:tc>
          <w:tcPr>
            <w:tcW w:w="2126" w:type="dxa"/>
            <w:vMerge/>
            <w:shd w:val="clear" w:color="auto" w:fill="E0E0E0"/>
          </w:tcPr>
          <w:p w:rsidR="00A10E47" w:rsidRPr="00845B60" w:rsidRDefault="00A10E47" w:rsidP="005F5EEA">
            <w:pPr>
              <w:autoSpaceDE w:val="0"/>
              <w:autoSpaceDN w:val="0"/>
              <w:adjustRightInd w:val="0"/>
              <w:spacing w:after="0" w:line="240" w:lineRule="auto"/>
              <w:rPr>
                <w:rFonts w:ascii="Arial" w:hAnsi="Arial" w:cs="Arial"/>
                <w:color w:val="010205"/>
                <w:sz w:val="18"/>
                <w:szCs w:val="18"/>
              </w:rPr>
            </w:pPr>
          </w:p>
        </w:tc>
        <w:tc>
          <w:tcPr>
            <w:tcW w:w="1314" w:type="dxa"/>
            <w:shd w:val="clear" w:color="auto" w:fill="E0E0E0"/>
          </w:tcPr>
          <w:p w:rsidR="00A10E47" w:rsidRPr="004F4D84" w:rsidRDefault="00A10E47" w:rsidP="00A10E47">
            <w:pPr>
              <w:autoSpaceDE w:val="0"/>
              <w:autoSpaceDN w:val="0"/>
              <w:adjustRightInd w:val="0"/>
              <w:spacing w:after="0" w:line="320" w:lineRule="atLeast"/>
              <w:ind w:left="60" w:right="60"/>
              <w:rPr>
                <w:rFonts w:ascii="Arial" w:hAnsi="Arial" w:cs="Arial"/>
                <w:color w:val="010205"/>
                <w:sz w:val="18"/>
                <w:szCs w:val="18"/>
              </w:rPr>
            </w:pPr>
            <w:r w:rsidRPr="004F4D84">
              <w:rPr>
                <w:rFonts w:ascii="Arial" w:hAnsi="Arial" w:cs="Arial"/>
                <w:color w:val="010205"/>
                <w:sz w:val="18"/>
                <w:szCs w:val="18"/>
              </w:rPr>
              <w:t>.247</w:t>
            </w:r>
          </w:p>
        </w:tc>
        <w:tc>
          <w:tcPr>
            <w:tcW w:w="1132" w:type="dxa"/>
            <w:gridSpan w:val="2"/>
            <w:shd w:val="clear" w:color="auto" w:fill="E0E0E0"/>
          </w:tcPr>
          <w:p w:rsidR="00A10E47" w:rsidRPr="004F4D84" w:rsidRDefault="00A10E47" w:rsidP="00A10E47">
            <w:pPr>
              <w:autoSpaceDE w:val="0"/>
              <w:autoSpaceDN w:val="0"/>
              <w:adjustRightInd w:val="0"/>
              <w:spacing w:after="0" w:line="320" w:lineRule="atLeast"/>
              <w:ind w:left="60" w:right="60"/>
              <w:jc w:val="center"/>
              <w:rPr>
                <w:rFonts w:ascii="Arial" w:hAnsi="Arial" w:cs="Arial"/>
                <w:color w:val="010205"/>
                <w:sz w:val="18"/>
                <w:szCs w:val="18"/>
              </w:rPr>
            </w:pPr>
            <w:r w:rsidRPr="004F4D84">
              <w:rPr>
                <w:rFonts w:ascii="Arial" w:hAnsi="Arial" w:cs="Arial"/>
                <w:color w:val="010205"/>
                <w:sz w:val="18"/>
                <w:szCs w:val="18"/>
              </w:rPr>
              <w:t>.020</w:t>
            </w:r>
          </w:p>
        </w:tc>
        <w:tc>
          <w:tcPr>
            <w:tcW w:w="1705" w:type="dxa"/>
            <w:gridSpan w:val="2"/>
            <w:shd w:val="clear" w:color="auto" w:fill="FFFFFF"/>
          </w:tcPr>
          <w:p w:rsidR="00A10E47" w:rsidRPr="004F4D84"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4F4D84">
              <w:rPr>
                <w:rFonts w:ascii="Arial" w:hAnsi="Arial" w:cs="Arial"/>
                <w:color w:val="010205"/>
                <w:sz w:val="18"/>
                <w:szCs w:val="18"/>
              </w:rPr>
              <w:t>.281</w:t>
            </w:r>
          </w:p>
        </w:tc>
        <w:tc>
          <w:tcPr>
            <w:tcW w:w="990" w:type="dxa"/>
            <w:shd w:val="clear" w:color="auto" w:fill="FFFFFF"/>
          </w:tcPr>
          <w:p w:rsidR="00A10E47" w:rsidRPr="004F4D84"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Pr>
                <w:rFonts w:ascii="Arial" w:hAnsi="Arial" w:cs="Arial"/>
                <w:color w:val="010205"/>
                <w:sz w:val="18"/>
                <w:szCs w:val="18"/>
              </w:rPr>
              <w:t>12.073</w:t>
            </w:r>
          </w:p>
        </w:tc>
        <w:tc>
          <w:tcPr>
            <w:tcW w:w="1150" w:type="dxa"/>
            <w:gridSpan w:val="2"/>
            <w:shd w:val="clear" w:color="auto" w:fill="FFFFFF"/>
          </w:tcPr>
          <w:p w:rsidR="00A10E47" w:rsidRPr="004F4D84"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4F4D84">
              <w:rPr>
                <w:rFonts w:ascii="Arial" w:hAnsi="Arial" w:cs="Arial"/>
                <w:color w:val="010205"/>
                <w:sz w:val="18"/>
                <w:szCs w:val="18"/>
              </w:rPr>
              <w:t>.000</w:t>
            </w:r>
          </w:p>
        </w:tc>
      </w:tr>
      <w:tr w:rsidR="00A10E47" w:rsidRPr="00845B60" w:rsidTr="00DB1BD7">
        <w:trPr>
          <w:cantSplit/>
        </w:trPr>
        <w:tc>
          <w:tcPr>
            <w:tcW w:w="2126" w:type="dxa"/>
            <w:vMerge/>
            <w:shd w:val="clear" w:color="auto" w:fill="E0E0E0"/>
          </w:tcPr>
          <w:p w:rsidR="00A10E47" w:rsidRPr="00845B60" w:rsidRDefault="00A10E47" w:rsidP="005F5EEA">
            <w:pPr>
              <w:autoSpaceDE w:val="0"/>
              <w:autoSpaceDN w:val="0"/>
              <w:adjustRightInd w:val="0"/>
              <w:spacing w:after="0" w:line="240" w:lineRule="auto"/>
              <w:rPr>
                <w:rFonts w:ascii="Arial" w:hAnsi="Arial" w:cs="Arial"/>
                <w:color w:val="010205"/>
                <w:sz w:val="18"/>
                <w:szCs w:val="18"/>
              </w:rPr>
            </w:pPr>
          </w:p>
        </w:tc>
        <w:tc>
          <w:tcPr>
            <w:tcW w:w="1314" w:type="dxa"/>
            <w:shd w:val="clear" w:color="auto" w:fill="E0E0E0"/>
          </w:tcPr>
          <w:p w:rsidR="00A10E47" w:rsidRPr="004F4D84" w:rsidRDefault="00A10E47" w:rsidP="00A10E47">
            <w:pPr>
              <w:autoSpaceDE w:val="0"/>
              <w:autoSpaceDN w:val="0"/>
              <w:adjustRightInd w:val="0"/>
              <w:spacing w:after="0" w:line="320" w:lineRule="atLeast"/>
              <w:ind w:left="60" w:right="60"/>
              <w:rPr>
                <w:rFonts w:ascii="Arial" w:hAnsi="Arial" w:cs="Arial"/>
                <w:color w:val="010205"/>
                <w:sz w:val="18"/>
                <w:szCs w:val="18"/>
              </w:rPr>
            </w:pPr>
            <w:r w:rsidRPr="004F4D84">
              <w:rPr>
                <w:rFonts w:ascii="Arial" w:hAnsi="Arial" w:cs="Arial"/>
                <w:color w:val="010205"/>
                <w:sz w:val="18"/>
                <w:szCs w:val="18"/>
              </w:rPr>
              <w:t>.767</w:t>
            </w:r>
          </w:p>
        </w:tc>
        <w:tc>
          <w:tcPr>
            <w:tcW w:w="1132" w:type="dxa"/>
            <w:gridSpan w:val="2"/>
            <w:shd w:val="clear" w:color="auto" w:fill="E0E0E0"/>
          </w:tcPr>
          <w:p w:rsidR="00A10E47" w:rsidRPr="004F4D84" w:rsidRDefault="00A10E47" w:rsidP="00A10E47">
            <w:pPr>
              <w:autoSpaceDE w:val="0"/>
              <w:autoSpaceDN w:val="0"/>
              <w:adjustRightInd w:val="0"/>
              <w:spacing w:after="0" w:line="320" w:lineRule="atLeast"/>
              <w:ind w:left="60" w:right="60"/>
              <w:jc w:val="center"/>
              <w:rPr>
                <w:rFonts w:ascii="Arial" w:hAnsi="Arial" w:cs="Arial"/>
                <w:color w:val="010205"/>
                <w:sz w:val="18"/>
                <w:szCs w:val="18"/>
              </w:rPr>
            </w:pPr>
            <w:r w:rsidRPr="004F4D84">
              <w:rPr>
                <w:rFonts w:ascii="Arial" w:hAnsi="Arial" w:cs="Arial"/>
                <w:color w:val="010205"/>
                <w:sz w:val="18"/>
                <w:szCs w:val="18"/>
              </w:rPr>
              <w:t>.021</w:t>
            </w:r>
          </w:p>
        </w:tc>
        <w:tc>
          <w:tcPr>
            <w:tcW w:w="1705" w:type="dxa"/>
            <w:gridSpan w:val="2"/>
            <w:shd w:val="clear" w:color="auto" w:fill="FFFFFF"/>
          </w:tcPr>
          <w:p w:rsidR="00A10E47" w:rsidRPr="004F4D84"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4F4D84">
              <w:rPr>
                <w:rFonts w:ascii="Arial" w:hAnsi="Arial" w:cs="Arial"/>
                <w:color w:val="010205"/>
                <w:sz w:val="18"/>
                <w:szCs w:val="18"/>
              </w:rPr>
              <w:t>.775</w:t>
            </w:r>
          </w:p>
        </w:tc>
        <w:tc>
          <w:tcPr>
            <w:tcW w:w="990" w:type="dxa"/>
            <w:shd w:val="clear" w:color="auto" w:fill="FFFFFF"/>
          </w:tcPr>
          <w:p w:rsidR="00A10E47" w:rsidRPr="004F4D84"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Pr>
                <w:rFonts w:ascii="Arial" w:hAnsi="Arial" w:cs="Arial"/>
                <w:color w:val="010205"/>
                <w:sz w:val="18"/>
                <w:szCs w:val="18"/>
              </w:rPr>
              <w:t>37.178</w:t>
            </w:r>
          </w:p>
        </w:tc>
        <w:tc>
          <w:tcPr>
            <w:tcW w:w="1150" w:type="dxa"/>
            <w:gridSpan w:val="2"/>
            <w:shd w:val="clear" w:color="auto" w:fill="FFFFFF"/>
          </w:tcPr>
          <w:p w:rsidR="00A10E47" w:rsidRPr="004F4D84"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r w:rsidRPr="004F4D84">
              <w:rPr>
                <w:rFonts w:ascii="Arial" w:hAnsi="Arial" w:cs="Arial"/>
                <w:color w:val="010205"/>
                <w:sz w:val="18"/>
                <w:szCs w:val="18"/>
              </w:rPr>
              <w:t>.000</w:t>
            </w:r>
          </w:p>
        </w:tc>
      </w:tr>
      <w:tr w:rsidR="00A10E47" w:rsidRPr="00845B60" w:rsidTr="00DB1BD7">
        <w:trPr>
          <w:cantSplit/>
        </w:trPr>
        <w:tc>
          <w:tcPr>
            <w:tcW w:w="2126" w:type="dxa"/>
            <w:shd w:val="clear" w:color="auto" w:fill="E0E0E0"/>
          </w:tcPr>
          <w:p w:rsidR="00A10E47" w:rsidRPr="004F4D84" w:rsidRDefault="00A10E47" w:rsidP="00A10E47">
            <w:pPr>
              <w:autoSpaceDE w:val="0"/>
              <w:autoSpaceDN w:val="0"/>
              <w:adjustRightInd w:val="0"/>
              <w:spacing w:after="0" w:line="320" w:lineRule="atLeast"/>
              <w:ind w:left="60" w:right="60"/>
              <w:rPr>
                <w:rFonts w:ascii="Arial" w:hAnsi="Arial" w:cs="Arial"/>
                <w:color w:val="264A60"/>
                <w:sz w:val="18"/>
                <w:szCs w:val="18"/>
              </w:rPr>
            </w:pPr>
            <w:r w:rsidRPr="004F4D84">
              <w:rPr>
                <w:rFonts w:ascii="Arial" w:hAnsi="Arial" w:cs="Arial"/>
                <w:color w:val="264A60"/>
                <w:sz w:val="18"/>
                <w:szCs w:val="18"/>
              </w:rPr>
              <w:t>F Value</w:t>
            </w:r>
          </w:p>
        </w:tc>
        <w:tc>
          <w:tcPr>
            <w:tcW w:w="1314" w:type="dxa"/>
            <w:shd w:val="clear" w:color="auto" w:fill="E0E0E0"/>
          </w:tcPr>
          <w:p w:rsidR="00A10E47" w:rsidRPr="004F4D84" w:rsidRDefault="00A10E47" w:rsidP="00A10E47">
            <w:pPr>
              <w:autoSpaceDE w:val="0"/>
              <w:autoSpaceDN w:val="0"/>
              <w:adjustRightInd w:val="0"/>
              <w:spacing w:after="0" w:line="320" w:lineRule="atLeast"/>
              <w:ind w:left="60" w:right="60"/>
              <w:rPr>
                <w:rFonts w:ascii="Arial" w:hAnsi="Arial" w:cs="Arial"/>
                <w:color w:val="010205"/>
                <w:sz w:val="18"/>
                <w:szCs w:val="18"/>
              </w:rPr>
            </w:pPr>
            <w:r w:rsidRPr="004F4D84">
              <w:rPr>
                <w:rFonts w:ascii="Arial" w:hAnsi="Arial" w:cs="Arial"/>
                <w:color w:val="010205"/>
                <w:sz w:val="18"/>
                <w:szCs w:val="18"/>
              </w:rPr>
              <w:t>627.124</w:t>
            </w:r>
          </w:p>
        </w:tc>
        <w:tc>
          <w:tcPr>
            <w:tcW w:w="1132" w:type="dxa"/>
            <w:gridSpan w:val="2"/>
            <w:shd w:val="clear" w:color="auto" w:fill="E0E0E0"/>
          </w:tcPr>
          <w:p w:rsidR="00A10E47" w:rsidRPr="004F4D84" w:rsidRDefault="00A10E47" w:rsidP="00A10E47">
            <w:pPr>
              <w:autoSpaceDE w:val="0"/>
              <w:autoSpaceDN w:val="0"/>
              <w:adjustRightInd w:val="0"/>
              <w:spacing w:after="0" w:line="320" w:lineRule="atLeast"/>
              <w:ind w:left="60" w:right="60"/>
              <w:jc w:val="center"/>
              <w:rPr>
                <w:rFonts w:ascii="Arial" w:hAnsi="Arial" w:cs="Arial"/>
                <w:color w:val="010205"/>
                <w:sz w:val="18"/>
                <w:szCs w:val="18"/>
              </w:rPr>
            </w:pPr>
            <w:r w:rsidRPr="004F4D84">
              <w:rPr>
                <w:rFonts w:ascii="Arial" w:hAnsi="Arial" w:cs="Arial"/>
                <w:color w:val="010205"/>
                <w:sz w:val="18"/>
                <w:szCs w:val="18"/>
              </w:rPr>
              <w:t>.000</w:t>
            </w:r>
            <w:r w:rsidRPr="004F4D84">
              <w:rPr>
                <w:rFonts w:ascii="Arial" w:hAnsi="Arial" w:cs="Arial"/>
                <w:color w:val="010205"/>
                <w:sz w:val="18"/>
                <w:szCs w:val="18"/>
                <w:vertAlign w:val="superscript"/>
              </w:rPr>
              <w:t>b</w:t>
            </w:r>
          </w:p>
        </w:tc>
        <w:tc>
          <w:tcPr>
            <w:tcW w:w="1705" w:type="dxa"/>
            <w:gridSpan w:val="2"/>
            <w:shd w:val="clear" w:color="auto" w:fill="FFFFFF"/>
          </w:tcPr>
          <w:p w:rsidR="00A10E47" w:rsidRPr="004F4D84" w:rsidRDefault="00A10E47" w:rsidP="006A2521">
            <w:pPr>
              <w:autoSpaceDE w:val="0"/>
              <w:autoSpaceDN w:val="0"/>
              <w:adjustRightInd w:val="0"/>
              <w:spacing w:after="0" w:line="320" w:lineRule="atLeast"/>
              <w:ind w:left="60" w:right="60"/>
              <w:jc w:val="center"/>
              <w:rPr>
                <w:rFonts w:ascii="Arial" w:hAnsi="Arial" w:cs="Arial"/>
                <w:color w:val="010205"/>
                <w:sz w:val="18"/>
                <w:szCs w:val="18"/>
              </w:rPr>
            </w:pPr>
          </w:p>
        </w:tc>
        <w:tc>
          <w:tcPr>
            <w:tcW w:w="990" w:type="dxa"/>
            <w:shd w:val="clear" w:color="auto" w:fill="FFFFFF"/>
          </w:tcPr>
          <w:p w:rsidR="00A10E47" w:rsidRPr="004F4D84" w:rsidRDefault="00A10E47" w:rsidP="00D02B44">
            <w:pPr>
              <w:autoSpaceDE w:val="0"/>
              <w:autoSpaceDN w:val="0"/>
              <w:adjustRightInd w:val="0"/>
              <w:spacing w:after="0" w:line="320" w:lineRule="atLeast"/>
              <w:ind w:left="60" w:right="60"/>
              <w:jc w:val="right"/>
              <w:rPr>
                <w:rFonts w:ascii="Arial" w:hAnsi="Arial" w:cs="Arial"/>
                <w:color w:val="010205"/>
                <w:sz w:val="18"/>
                <w:szCs w:val="18"/>
              </w:rPr>
            </w:pPr>
          </w:p>
        </w:tc>
        <w:tc>
          <w:tcPr>
            <w:tcW w:w="1150" w:type="dxa"/>
            <w:gridSpan w:val="2"/>
            <w:shd w:val="clear" w:color="auto" w:fill="FFFFFF"/>
          </w:tcPr>
          <w:p w:rsidR="00A10E47" w:rsidRPr="004F4D84" w:rsidRDefault="00A10E47" w:rsidP="00D02B44">
            <w:pPr>
              <w:autoSpaceDE w:val="0"/>
              <w:autoSpaceDN w:val="0"/>
              <w:adjustRightInd w:val="0"/>
              <w:spacing w:after="0" w:line="320" w:lineRule="atLeast"/>
              <w:ind w:left="60" w:right="60"/>
              <w:jc w:val="right"/>
              <w:rPr>
                <w:rFonts w:ascii="Arial" w:hAnsi="Arial" w:cs="Arial"/>
                <w:color w:val="010205"/>
                <w:sz w:val="18"/>
                <w:szCs w:val="18"/>
              </w:rPr>
            </w:pPr>
          </w:p>
        </w:tc>
      </w:tr>
      <w:tr w:rsidR="00A10E47" w:rsidRPr="00845B60" w:rsidTr="00DB1BD7">
        <w:trPr>
          <w:cantSplit/>
        </w:trPr>
        <w:tc>
          <w:tcPr>
            <w:tcW w:w="2126" w:type="dxa"/>
            <w:shd w:val="clear" w:color="auto" w:fill="E0E0E0"/>
          </w:tcPr>
          <w:p w:rsidR="00A10E47" w:rsidRPr="004F4D84" w:rsidRDefault="00A10E47" w:rsidP="00A10E47">
            <w:pPr>
              <w:autoSpaceDE w:val="0"/>
              <w:autoSpaceDN w:val="0"/>
              <w:adjustRightInd w:val="0"/>
              <w:spacing w:after="0" w:line="320" w:lineRule="atLeast"/>
              <w:ind w:left="60" w:right="60"/>
              <w:rPr>
                <w:rFonts w:ascii="Arial" w:hAnsi="Arial" w:cs="Arial"/>
                <w:color w:val="264A60"/>
                <w:sz w:val="18"/>
                <w:szCs w:val="18"/>
              </w:rPr>
            </w:pPr>
            <w:r w:rsidRPr="004F4D84">
              <w:rPr>
                <w:rFonts w:ascii="Arial" w:hAnsi="Arial" w:cs="Arial"/>
                <w:color w:val="264A60"/>
                <w:sz w:val="18"/>
                <w:szCs w:val="18"/>
              </w:rPr>
              <w:t>R Square</w:t>
            </w:r>
          </w:p>
        </w:tc>
        <w:tc>
          <w:tcPr>
            <w:tcW w:w="1314" w:type="dxa"/>
            <w:shd w:val="clear" w:color="auto" w:fill="E0E0E0"/>
          </w:tcPr>
          <w:p w:rsidR="00A10E47" w:rsidRPr="004F4D84" w:rsidRDefault="00A10E47" w:rsidP="00A10E47">
            <w:pPr>
              <w:autoSpaceDE w:val="0"/>
              <w:autoSpaceDN w:val="0"/>
              <w:adjustRightInd w:val="0"/>
              <w:spacing w:after="0" w:line="320" w:lineRule="atLeast"/>
              <w:ind w:left="60" w:right="60"/>
              <w:rPr>
                <w:rFonts w:ascii="Arial" w:hAnsi="Arial" w:cs="Arial"/>
                <w:color w:val="010205"/>
                <w:sz w:val="18"/>
                <w:szCs w:val="18"/>
              </w:rPr>
            </w:pPr>
            <w:r w:rsidRPr="004F4D84">
              <w:rPr>
                <w:rFonts w:ascii="Arial" w:hAnsi="Arial" w:cs="Arial"/>
                <w:color w:val="010205"/>
                <w:sz w:val="18"/>
                <w:szCs w:val="18"/>
              </w:rPr>
              <w:t>.698</w:t>
            </w:r>
          </w:p>
        </w:tc>
        <w:tc>
          <w:tcPr>
            <w:tcW w:w="1132" w:type="dxa"/>
            <w:gridSpan w:val="2"/>
            <w:shd w:val="clear" w:color="auto" w:fill="E0E0E0"/>
          </w:tcPr>
          <w:p w:rsidR="00A10E47" w:rsidRPr="004F4D84" w:rsidRDefault="00A10E47" w:rsidP="00A10E47">
            <w:pPr>
              <w:autoSpaceDE w:val="0"/>
              <w:autoSpaceDN w:val="0"/>
              <w:adjustRightInd w:val="0"/>
              <w:spacing w:after="0" w:line="320" w:lineRule="atLeast"/>
              <w:ind w:right="60"/>
              <w:rPr>
                <w:rFonts w:ascii="Arial" w:hAnsi="Arial" w:cs="Arial"/>
                <w:color w:val="010205"/>
                <w:sz w:val="18"/>
                <w:szCs w:val="18"/>
              </w:rPr>
            </w:pPr>
          </w:p>
        </w:tc>
        <w:tc>
          <w:tcPr>
            <w:tcW w:w="1705" w:type="dxa"/>
            <w:gridSpan w:val="2"/>
            <w:shd w:val="clear" w:color="auto" w:fill="FFFFFF"/>
          </w:tcPr>
          <w:p w:rsidR="00A10E47" w:rsidRPr="004F4D84" w:rsidRDefault="00A10E47" w:rsidP="00403DAE">
            <w:pPr>
              <w:autoSpaceDE w:val="0"/>
              <w:autoSpaceDN w:val="0"/>
              <w:adjustRightInd w:val="0"/>
              <w:spacing w:after="0" w:line="320" w:lineRule="atLeast"/>
              <w:ind w:left="60" w:right="60"/>
              <w:jc w:val="right"/>
              <w:rPr>
                <w:rFonts w:ascii="Arial" w:hAnsi="Arial" w:cs="Arial"/>
                <w:color w:val="010205"/>
                <w:sz w:val="18"/>
                <w:szCs w:val="18"/>
              </w:rPr>
            </w:pPr>
          </w:p>
        </w:tc>
        <w:tc>
          <w:tcPr>
            <w:tcW w:w="990" w:type="dxa"/>
            <w:shd w:val="clear" w:color="auto" w:fill="FFFFFF"/>
          </w:tcPr>
          <w:p w:rsidR="00A10E47" w:rsidRPr="004F4D84" w:rsidRDefault="00A10E47" w:rsidP="00D02B44">
            <w:pPr>
              <w:autoSpaceDE w:val="0"/>
              <w:autoSpaceDN w:val="0"/>
              <w:adjustRightInd w:val="0"/>
              <w:spacing w:after="0" w:line="320" w:lineRule="atLeast"/>
              <w:ind w:left="60" w:right="60"/>
              <w:jc w:val="right"/>
              <w:rPr>
                <w:rFonts w:ascii="Arial" w:hAnsi="Arial" w:cs="Arial"/>
                <w:color w:val="010205"/>
                <w:sz w:val="18"/>
                <w:szCs w:val="18"/>
              </w:rPr>
            </w:pPr>
          </w:p>
        </w:tc>
        <w:tc>
          <w:tcPr>
            <w:tcW w:w="1150" w:type="dxa"/>
            <w:gridSpan w:val="2"/>
            <w:shd w:val="clear" w:color="auto" w:fill="FFFFFF"/>
          </w:tcPr>
          <w:p w:rsidR="00A10E47" w:rsidRPr="004F4D84" w:rsidRDefault="00A10E47" w:rsidP="00D02B44">
            <w:pPr>
              <w:autoSpaceDE w:val="0"/>
              <w:autoSpaceDN w:val="0"/>
              <w:adjustRightInd w:val="0"/>
              <w:spacing w:after="0" w:line="320" w:lineRule="atLeast"/>
              <w:ind w:left="60" w:right="60"/>
              <w:jc w:val="right"/>
              <w:rPr>
                <w:rFonts w:ascii="Arial" w:hAnsi="Arial" w:cs="Arial"/>
                <w:color w:val="010205"/>
                <w:sz w:val="18"/>
                <w:szCs w:val="18"/>
              </w:rPr>
            </w:pPr>
          </w:p>
        </w:tc>
      </w:tr>
      <w:tr w:rsidR="00A10E47" w:rsidRPr="00845B60" w:rsidTr="00DB1BD7">
        <w:trPr>
          <w:cantSplit/>
        </w:trPr>
        <w:tc>
          <w:tcPr>
            <w:tcW w:w="2126" w:type="dxa"/>
            <w:shd w:val="clear" w:color="auto" w:fill="E0E0E0"/>
          </w:tcPr>
          <w:p w:rsidR="00A10E47" w:rsidRPr="004F4D84" w:rsidRDefault="00A10E47" w:rsidP="00A10E47">
            <w:pPr>
              <w:autoSpaceDE w:val="0"/>
              <w:autoSpaceDN w:val="0"/>
              <w:adjustRightInd w:val="0"/>
              <w:spacing w:after="0" w:line="320" w:lineRule="atLeast"/>
              <w:ind w:left="60" w:right="60"/>
              <w:rPr>
                <w:rFonts w:ascii="Arial" w:hAnsi="Arial" w:cs="Arial"/>
                <w:color w:val="264A60"/>
                <w:sz w:val="18"/>
                <w:szCs w:val="18"/>
              </w:rPr>
            </w:pPr>
            <w:proofErr w:type="spellStart"/>
            <w:r w:rsidRPr="004F4D84">
              <w:rPr>
                <w:rFonts w:ascii="Arial" w:hAnsi="Arial" w:cs="Arial"/>
                <w:color w:val="264A60"/>
                <w:sz w:val="18"/>
                <w:szCs w:val="18"/>
              </w:rPr>
              <w:t>Adj</w:t>
            </w:r>
            <w:proofErr w:type="spellEnd"/>
            <w:r w:rsidRPr="004F4D84">
              <w:rPr>
                <w:rFonts w:ascii="Arial" w:hAnsi="Arial" w:cs="Arial"/>
                <w:color w:val="264A60"/>
                <w:sz w:val="18"/>
                <w:szCs w:val="18"/>
              </w:rPr>
              <w:t xml:space="preserve"> R </w:t>
            </w:r>
            <w:proofErr w:type="spellStart"/>
            <w:r w:rsidRPr="004F4D84">
              <w:rPr>
                <w:rFonts w:ascii="Arial" w:hAnsi="Arial" w:cs="Arial"/>
                <w:color w:val="264A60"/>
                <w:sz w:val="18"/>
                <w:szCs w:val="18"/>
              </w:rPr>
              <w:t>Squar</w:t>
            </w:r>
            <w:proofErr w:type="spellEnd"/>
          </w:p>
        </w:tc>
        <w:tc>
          <w:tcPr>
            <w:tcW w:w="1314" w:type="dxa"/>
            <w:shd w:val="clear" w:color="auto" w:fill="E0E0E0"/>
          </w:tcPr>
          <w:p w:rsidR="00A10E47" w:rsidRPr="004F4D84" w:rsidRDefault="00A10E47" w:rsidP="00A10E47">
            <w:pPr>
              <w:autoSpaceDE w:val="0"/>
              <w:autoSpaceDN w:val="0"/>
              <w:adjustRightInd w:val="0"/>
              <w:spacing w:after="0" w:line="320" w:lineRule="atLeast"/>
              <w:ind w:left="60" w:right="60"/>
              <w:rPr>
                <w:rFonts w:ascii="Arial" w:hAnsi="Arial" w:cs="Arial"/>
                <w:color w:val="010205"/>
                <w:sz w:val="18"/>
                <w:szCs w:val="18"/>
              </w:rPr>
            </w:pPr>
            <w:r w:rsidRPr="004F4D84">
              <w:rPr>
                <w:rFonts w:ascii="Arial" w:hAnsi="Arial" w:cs="Arial"/>
                <w:color w:val="010205"/>
                <w:sz w:val="18"/>
                <w:szCs w:val="18"/>
              </w:rPr>
              <w:t>.678</w:t>
            </w:r>
          </w:p>
        </w:tc>
        <w:tc>
          <w:tcPr>
            <w:tcW w:w="1132" w:type="dxa"/>
            <w:gridSpan w:val="2"/>
            <w:shd w:val="clear" w:color="auto" w:fill="E0E0E0"/>
          </w:tcPr>
          <w:p w:rsidR="00A10E47" w:rsidRPr="004F4D84" w:rsidRDefault="00A10E47" w:rsidP="00A10E47">
            <w:pPr>
              <w:autoSpaceDE w:val="0"/>
              <w:autoSpaceDN w:val="0"/>
              <w:adjustRightInd w:val="0"/>
              <w:spacing w:after="0" w:line="320" w:lineRule="atLeast"/>
              <w:ind w:right="60"/>
              <w:rPr>
                <w:rFonts w:ascii="Arial" w:hAnsi="Arial" w:cs="Arial"/>
                <w:color w:val="010205"/>
                <w:sz w:val="18"/>
                <w:szCs w:val="18"/>
              </w:rPr>
            </w:pPr>
          </w:p>
        </w:tc>
        <w:tc>
          <w:tcPr>
            <w:tcW w:w="1705" w:type="dxa"/>
            <w:gridSpan w:val="2"/>
            <w:shd w:val="clear" w:color="auto" w:fill="FFFFFF"/>
          </w:tcPr>
          <w:p w:rsidR="00A10E47" w:rsidRPr="004F4D84" w:rsidRDefault="00A10E47" w:rsidP="00D02B44">
            <w:pPr>
              <w:autoSpaceDE w:val="0"/>
              <w:autoSpaceDN w:val="0"/>
              <w:adjustRightInd w:val="0"/>
              <w:spacing w:after="0" w:line="320" w:lineRule="atLeast"/>
              <w:ind w:left="60" w:right="60"/>
              <w:jc w:val="right"/>
              <w:rPr>
                <w:rFonts w:ascii="Arial" w:hAnsi="Arial" w:cs="Arial"/>
                <w:color w:val="010205"/>
                <w:sz w:val="18"/>
                <w:szCs w:val="18"/>
              </w:rPr>
            </w:pPr>
          </w:p>
        </w:tc>
        <w:tc>
          <w:tcPr>
            <w:tcW w:w="990" w:type="dxa"/>
            <w:shd w:val="clear" w:color="auto" w:fill="FFFFFF"/>
          </w:tcPr>
          <w:p w:rsidR="00A10E47" w:rsidRPr="004F4D84" w:rsidRDefault="00A10E47" w:rsidP="00D02B44">
            <w:pPr>
              <w:autoSpaceDE w:val="0"/>
              <w:autoSpaceDN w:val="0"/>
              <w:adjustRightInd w:val="0"/>
              <w:spacing w:after="0" w:line="320" w:lineRule="atLeast"/>
              <w:ind w:left="60" w:right="60"/>
              <w:jc w:val="right"/>
              <w:rPr>
                <w:rFonts w:ascii="Arial" w:hAnsi="Arial" w:cs="Arial"/>
                <w:color w:val="010205"/>
                <w:sz w:val="18"/>
                <w:szCs w:val="18"/>
              </w:rPr>
            </w:pPr>
          </w:p>
        </w:tc>
        <w:tc>
          <w:tcPr>
            <w:tcW w:w="1150" w:type="dxa"/>
            <w:gridSpan w:val="2"/>
            <w:shd w:val="clear" w:color="auto" w:fill="FFFFFF"/>
          </w:tcPr>
          <w:p w:rsidR="00A10E47" w:rsidRPr="004F4D84" w:rsidRDefault="00A10E47" w:rsidP="00D02B44">
            <w:pPr>
              <w:autoSpaceDE w:val="0"/>
              <w:autoSpaceDN w:val="0"/>
              <w:adjustRightInd w:val="0"/>
              <w:spacing w:after="0" w:line="320" w:lineRule="atLeast"/>
              <w:ind w:left="60" w:right="60"/>
              <w:jc w:val="right"/>
              <w:rPr>
                <w:rFonts w:ascii="Arial" w:hAnsi="Arial" w:cs="Arial"/>
                <w:color w:val="010205"/>
                <w:sz w:val="18"/>
                <w:szCs w:val="18"/>
              </w:rPr>
            </w:pPr>
          </w:p>
        </w:tc>
      </w:tr>
    </w:tbl>
    <w:p w:rsidR="005F5EEA" w:rsidRPr="00DB1BD7" w:rsidRDefault="00376026" w:rsidP="006311EE">
      <w:pPr>
        <w:spacing w:line="360" w:lineRule="auto"/>
        <w:jc w:val="both"/>
        <w:rPr>
          <w:rFonts w:ascii="Times New Roman" w:hAnsi="Times New Roman" w:cs="Times New Roman"/>
          <w:sz w:val="24"/>
          <w:szCs w:val="24"/>
        </w:rPr>
      </w:pPr>
      <w:r w:rsidRPr="00DB1BD7">
        <w:rPr>
          <w:rFonts w:ascii="Times New Roman" w:hAnsi="Times New Roman" w:cs="Times New Roman"/>
        </w:rPr>
        <w:t>Source: Survey Data, 2025</w:t>
      </w:r>
    </w:p>
    <w:p w:rsidR="00A10E47" w:rsidRPr="00DB1BD7" w:rsidRDefault="00376026" w:rsidP="006A2521">
      <w:pPr>
        <w:spacing w:line="360" w:lineRule="auto"/>
        <w:rPr>
          <w:rFonts w:ascii="Times New Roman" w:hAnsi="Times New Roman" w:cs="Times New Roman"/>
        </w:rPr>
      </w:pPr>
      <w:r w:rsidRPr="00DB1BD7">
        <w:rPr>
          <w:rFonts w:ascii="Times New Roman" w:hAnsi="Times New Roman" w:cs="Times New Roman"/>
        </w:rPr>
        <w:t>*** Significant at 1% level, ** Significant at 5% level, * Significant at 10% level</w:t>
      </w:r>
    </w:p>
    <w:p w:rsidR="006A2521" w:rsidRPr="006A2521" w:rsidRDefault="006A2521" w:rsidP="006A2521">
      <w:pPr>
        <w:spacing w:line="360" w:lineRule="auto"/>
        <w:rPr>
          <w:rFonts w:ascii="Times New Roman" w:hAnsi="Times New Roman" w:cs="Times New Roman"/>
          <w:sz w:val="24"/>
          <w:szCs w:val="24"/>
        </w:rPr>
      </w:pPr>
      <w:r w:rsidRPr="006A2521">
        <w:rPr>
          <w:rFonts w:ascii="Times New Roman" w:hAnsi="Times New Roman" w:cs="Times New Roman"/>
          <w:sz w:val="24"/>
          <w:szCs w:val="24"/>
        </w:rPr>
        <w:t>The proposed Model is,</w:t>
      </w:r>
    </w:p>
    <w:p w:rsidR="006A2521" w:rsidRPr="006A2521" w:rsidRDefault="006A2521" w:rsidP="006A2521">
      <w:pPr>
        <w:spacing w:line="360" w:lineRule="auto"/>
        <w:rPr>
          <w:rFonts w:ascii="Times New Roman" w:hAnsi="Times New Roman" w:cs="Times New Roman"/>
          <w:sz w:val="24"/>
          <w:szCs w:val="24"/>
        </w:rPr>
      </w:pPr>
      <w:r w:rsidRPr="006A2521">
        <w:rPr>
          <w:rStyle w:val="mord"/>
          <w:rFonts w:ascii="Times New Roman" w:hAnsi="Times New Roman" w:cs="Times New Roman"/>
          <w:sz w:val="24"/>
          <w:szCs w:val="24"/>
        </w:rPr>
        <w:t>Y</w:t>
      </w:r>
      <w:r w:rsidRPr="006A2521">
        <w:rPr>
          <w:rStyle w:val="mrel"/>
          <w:rFonts w:ascii="Times New Roman" w:eastAsia="Cordia New" w:hAnsi="Times New Roman" w:cs="Times New Roman"/>
          <w:sz w:val="24"/>
          <w:szCs w:val="24"/>
        </w:rPr>
        <w:t>=</w:t>
      </w:r>
      <w:r w:rsidRPr="006A2521">
        <w:rPr>
          <w:rStyle w:val="mord"/>
          <w:rFonts w:ascii="Times New Roman" w:hAnsi="Times New Roman" w:cs="Times New Roman"/>
          <w:sz w:val="24"/>
          <w:szCs w:val="24"/>
        </w:rPr>
        <w:t>β</w:t>
      </w:r>
      <w:r w:rsidRPr="006A2521">
        <w:rPr>
          <w:rStyle w:val="mord"/>
          <w:rFonts w:ascii="Times New Roman" w:hAnsi="Times New Roman" w:cs="Times New Roman"/>
          <w:sz w:val="24"/>
          <w:szCs w:val="24"/>
          <w:vertAlign w:val="subscript"/>
        </w:rPr>
        <w:t>0</w:t>
      </w:r>
      <w:r w:rsidRPr="006A2521">
        <w:rPr>
          <w:rStyle w:val="vlist-s"/>
          <w:rFonts w:ascii="Times New Roman" w:hAnsi="Times New Roman" w:cs="Times New Roman"/>
          <w:sz w:val="24"/>
          <w:szCs w:val="24"/>
        </w:rPr>
        <w:t>​</w:t>
      </w:r>
      <w:r w:rsidRPr="006A2521">
        <w:rPr>
          <w:rStyle w:val="mbin"/>
          <w:rFonts w:ascii="Times New Roman" w:hAnsi="Times New Roman" w:cs="Times New Roman"/>
          <w:sz w:val="24"/>
          <w:szCs w:val="24"/>
        </w:rPr>
        <w:t>+</w:t>
      </w:r>
      <w:r w:rsidRPr="006A2521">
        <w:rPr>
          <w:rStyle w:val="mord"/>
          <w:rFonts w:ascii="Times New Roman" w:hAnsi="Times New Roman" w:cs="Times New Roman"/>
          <w:sz w:val="24"/>
          <w:szCs w:val="24"/>
        </w:rPr>
        <w:t>β</w:t>
      </w:r>
      <w:r w:rsidRPr="006A2521">
        <w:rPr>
          <w:rStyle w:val="mord"/>
          <w:rFonts w:ascii="Times New Roman" w:hAnsi="Times New Roman" w:cs="Times New Roman"/>
          <w:sz w:val="24"/>
          <w:szCs w:val="24"/>
          <w:vertAlign w:val="subscript"/>
        </w:rPr>
        <w:t>1</w:t>
      </w:r>
      <w:r w:rsidRPr="006A2521">
        <w:rPr>
          <w:rStyle w:val="vlist-s"/>
          <w:rFonts w:ascii="Times New Roman" w:hAnsi="Times New Roman" w:cs="Times New Roman"/>
          <w:sz w:val="24"/>
          <w:szCs w:val="24"/>
        </w:rPr>
        <w:t>​</w:t>
      </w:r>
      <w:r w:rsidRPr="006A2521">
        <w:rPr>
          <w:rStyle w:val="mord"/>
          <w:rFonts w:ascii="Times New Roman" w:hAnsi="Times New Roman" w:cs="Times New Roman"/>
          <w:sz w:val="24"/>
          <w:szCs w:val="24"/>
        </w:rPr>
        <w:t>X</w:t>
      </w:r>
      <w:r w:rsidRPr="006A2521">
        <w:rPr>
          <w:rStyle w:val="mord"/>
          <w:rFonts w:ascii="Times New Roman" w:hAnsi="Times New Roman" w:cs="Times New Roman"/>
          <w:sz w:val="24"/>
          <w:szCs w:val="24"/>
          <w:vertAlign w:val="subscript"/>
        </w:rPr>
        <w:t>1</w:t>
      </w:r>
      <w:r w:rsidRPr="006A2521">
        <w:rPr>
          <w:rStyle w:val="vlist-s"/>
          <w:rFonts w:ascii="Times New Roman" w:hAnsi="Times New Roman" w:cs="Times New Roman"/>
          <w:sz w:val="24"/>
          <w:szCs w:val="24"/>
        </w:rPr>
        <w:t>​</w:t>
      </w:r>
      <w:r w:rsidRPr="006A2521">
        <w:rPr>
          <w:rStyle w:val="mbin"/>
          <w:rFonts w:ascii="Times New Roman" w:hAnsi="Times New Roman" w:cs="Times New Roman"/>
          <w:sz w:val="24"/>
          <w:szCs w:val="24"/>
        </w:rPr>
        <w:t>+</w:t>
      </w:r>
      <w:r w:rsidRPr="006A2521">
        <w:rPr>
          <w:rStyle w:val="mord"/>
          <w:rFonts w:ascii="Times New Roman" w:hAnsi="Times New Roman" w:cs="Times New Roman"/>
          <w:sz w:val="24"/>
          <w:szCs w:val="24"/>
        </w:rPr>
        <w:t>β</w:t>
      </w:r>
      <w:r w:rsidRPr="006A2521">
        <w:rPr>
          <w:rStyle w:val="mord"/>
          <w:rFonts w:ascii="Times New Roman" w:hAnsi="Times New Roman" w:cs="Times New Roman"/>
          <w:sz w:val="24"/>
          <w:szCs w:val="24"/>
          <w:vertAlign w:val="subscript"/>
        </w:rPr>
        <w:t>2</w:t>
      </w:r>
      <w:r w:rsidRPr="006A2521">
        <w:rPr>
          <w:rStyle w:val="vlist-s"/>
          <w:rFonts w:ascii="Times New Roman" w:hAnsi="Times New Roman" w:cs="Times New Roman"/>
          <w:sz w:val="24"/>
          <w:szCs w:val="24"/>
        </w:rPr>
        <w:t>​</w:t>
      </w:r>
      <w:r w:rsidRPr="006A2521">
        <w:rPr>
          <w:rStyle w:val="mord"/>
          <w:rFonts w:ascii="Times New Roman" w:hAnsi="Times New Roman" w:cs="Times New Roman"/>
          <w:sz w:val="24"/>
          <w:szCs w:val="24"/>
        </w:rPr>
        <w:t>X</w:t>
      </w:r>
      <w:r w:rsidRPr="006A2521">
        <w:rPr>
          <w:rStyle w:val="mord"/>
          <w:rFonts w:ascii="Times New Roman" w:hAnsi="Times New Roman" w:cs="Times New Roman"/>
          <w:sz w:val="24"/>
          <w:szCs w:val="24"/>
          <w:vertAlign w:val="subscript"/>
        </w:rPr>
        <w:t>2</w:t>
      </w:r>
      <w:r w:rsidRPr="006A2521">
        <w:rPr>
          <w:rStyle w:val="vlist-s"/>
          <w:rFonts w:ascii="Times New Roman" w:hAnsi="Times New Roman" w:cs="Times New Roman"/>
          <w:sz w:val="24"/>
          <w:szCs w:val="24"/>
        </w:rPr>
        <w:t>​</w:t>
      </w:r>
      <w:r w:rsidRPr="006A2521">
        <w:rPr>
          <w:rStyle w:val="mbin"/>
          <w:rFonts w:ascii="Times New Roman" w:hAnsi="Times New Roman" w:cs="Times New Roman"/>
          <w:sz w:val="24"/>
          <w:szCs w:val="24"/>
        </w:rPr>
        <w:t>+</w:t>
      </w:r>
      <w:r w:rsidRPr="006A2521">
        <w:rPr>
          <w:rStyle w:val="mord"/>
          <w:rFonts w:ascii="Times New Roman" w:hAnsi="Times New Roman" w:cs="Times New Roman"/>
          <w:sz w:val="24"/>
          <w:szCs w:val="24"/>
        </w:rPr>
        <w:t>β</w:t>
      </w:r>
      <w:r w:rsidRPr="006A2521">
        <w:rPr>
          <w:rStyle w:val="mord"/>
          <w:rFonts w:ascii="Times New Roman" w:hAnsi="Times New Roman" w:cs="Times New Roman"/>
          <w:sz w:val="24"/>
          <w:szCs w:val="24"/>
          <w:vertAlign w:val="subscript"/>
        </w:rPr>
        <w:t>3</w:t>
      </w:r>
      <w:r w:rsidRPr="006A2521">
        <w:rPr>
          <w:rStyle w:val="vlist-s"/>
          <w:rFonts w:ascii="Times New Roman" w:hAnsi="Times New Roman" w:cs="Times New Roman"/>
          <w:sz w:val="24"/>
          <w:szCs w:val="24"/>
        </w:rPr>
        <w:t>​</w:t>
      </w:r>
      <w:r w:rsidRPr="006A2521">
        <w:rPr>
          <w:rStyle w:val="mord"/>
          <w:rFonts w:ascii="Times New Roman" w:hAnsi="Times New Roman" w:cs="Times New Roman"/>
          <w:sz w:val="24"/>
          <w:szCs w:val="24"/>
        </w:rPr>
        <w:t>X</w:t>
      </w:r>
      <w:r w:rsidRPr="006A2521">
        <w:rPr>
          <w:rStyle w:val="mord"/>
          <w:rFonts w:ascii="Times New Roman" w:hAnsi="Times New Roman" w:cs="Times New Roman"/>
          <w:sz w:val="24"/>
          <w:szCs w:val="24"/>
          <w:vertAlign w:val="subscript"/>
        </w:rPr>
        <w:t>3</w:t>
      </w:r>
      <w:r w:rsidRPr="006A2521">
        <w:rPr>
          <w:rStyle w:val="vlist-s"/>
          <w:rFonts w:ascii="Times New Roman" w:hAnsi="Times New Roman" w:cs="Times New Roman"/>
          <w:sz w:val="24"/>
          <w:szCs w:val="24"/>
        </w:rPr>
        <w:t>​</w:t>
      </w:r>
      <w:r w:rsidRPr="006A2521">
        <w:rPr>
          <w:rStyle w:val="mbin"/>
          <w:rFonts w:ascii="Times New Roman" w:hAnsi="Times New Roman" w:cs="Times New Roman"/>
          <w:sz w:val="24"/>
          <w:szCs w:val="24"/>
        </w:rPr>
        <w:t>+</w:t>
      </w:r>
      <w:r w:rsidRPr="006A2521">
        <w:rPr>
          <w:rStyle w:val="mord"/>
          <w:rFonts w:ascii="Times New Roman" w:hAnsi="Times New Roman" w:cs="Times New Roman"/>
          <w:sz w:val="24"/>
          <w:szCs w:val="24"/>
        </w:rPr>
        <w:t>β</w:t>
      </w:r>
      <w:r w:rsidRPr="006A2521">
        <w:rPr>
          <w:rStyle w:val="mord"/>
          <w:rFonts w:ascii="Times New Roman" w:hAnsi="Times New Roman" w:cs="Times New Roman"/>
          <w:sz w:val="24"/>
          <w:szCs w:val="24"/>
          <w:vertAlign w:val="subscript"/>
        </w:rPr>
        <w:t>4</w:t>
      </w:r>
      <w:r w:rsidRPr="006A2521">
        <w:rPr>
          <w:rStyle w:val="vlist-s"/>
          <w:rFonts w:ascii="Times New Roman" w:hAnsi="Times New Roman" w:cs="Times New Roman"/>
          <w:sz w:val="24"/>
          <w:szCs w:val="24"/>
        </w:rPr>
        <w:t>​</w:t>
      </w:r>
      <w:r w:rsidRPr="006A2521">
        <w:rPr>
          <w:rStyle w:val="mord"/>
          <w:rFonts w:ascii="Times New Roman" w:hAnsi="Times New Roman" w:cs="Times New Roman"/>
          <w:sz w:val="24"/>
          <w:szCs w:val="24"/>
        </w:rPr>
        <w:t>X</w:t>
      </w:r>
      <w:r w:rsidRPr="006A2521">
        <w:rPr>
          <w:rStyle w:val="mord"/>
          <w:rFonts w:ascii="Times New Roman" w:hAnsi="Times New Roman" w:cs="Times New Roman"/>
          <w:sz w:val="24"/>
          <w:szCs w:val="24"/>
          <w:vertAlign w:val="subscript"/>
        </w:rPr>
        <w:t>4</w:t>
      </w:r>
      <w:r w:rsidRPr="006A2521">
        <w:rPr>
          <w:rStyle w:val="vlist-s"/>
          <w:rFonts w:ascii="Times New Roman" w:hAnsi="Times New Roman" w:cs="Times New Roman"/>
          <w:sz w:val="24"/>
          <w:szCs w:val="24"/>
        </w:rPr>
        <w:t>​</w:t>
      </w:r>
      <w:r w:rsidRPr="006A2521">
        <w:rPr>
          <w:rStyle w:val="mbin"/>
          <w:rFonts w:ascii="Times New Roman" w:hAnsi="Times New Roman" w:cs="Times New Roman"/>
          <w:sz w:val="24"/>
          <w:szCs w:val="24"/>
        </w:rPr>
        <w:t>+</w:t>
      </w:r>
      <w:r w:rsidRPr="006A2521">
        <w:rPr>
          <w:rStyle w:val="mord"/>
          <w:rFonts w:ascii="Times New Roman" w:hAnsi="Times New Roman" w:cs="Times New Roman"/>
          <w:sz w:val="24"/>
          <w:szCs w:val="24"/>
        </w:rPr>
        <w:t>β</w:t>
      </w:r>
      <w:r w:rsidRPr="006A2521">
        <w:rPr>
          <w:rStyle w:val="mord"/>
          <w:rFonts w:ascii="Times New Roman" w:hAnsi="Times New Roman" w:cs="Times New Roman"/>
          <w:sz w:val="24"/>
          <w:szCs w:val="24"/>
          <w:vertAlign w:val="subscript"/>
        </w:rPr>
        <w:t>5</w:t>
      </w:r>
      <w:r w:rsidRPr="006A2521">
        <w:rPr>
          <w:rStyle w:val="vlist-s"/>
          <w:rFonts w:ascii="Times New Roman" w:hAnsi="Times New Roman" w:cs="Times New Roman"/>
          <w:sz w:val="24"/>
          <w:szCs w:val="24"/>
        </w:rPr>
        <w:t>​</w:t>
      </w:r>
      <w:r w:rsidRPr="006A2521">
        <w:rPr>
          <w:rStyle w:val="mord"/>
          <w:rFonts w:ascii="Times New Roman" w:hAnsi="Times New Roman" w:cs="Times New Roman"/>
          <w:sz w:val="24"/>
          <w:szCs w:val="24"/>
        </w:rPr>
        <w:t>X</w:t>
      </w:r>
      <w:r w:rsidRPr="006A2521">
        <w:rPr>
          <w:rStyle w:val="mord"/>
          <w:rFonts w:ascii="Times New Roman" w:hAnsi="Times New Roman" w:cs="Times New Roman"/>
          <w:sz w:val="24"/>
          <w:szCs w:val="24"/>
          <w:vertAlign w:val="subscript"/>
        </w:rPr>
        <w:t>5</w:t>
      </w:r>
      <w:r w:rsidRPr="006A2521">
        <w:rPr>
          <w:rStyle w:val="vlist-s"/>
          <w:rFonts w:ascii="Times New Roman" w:hAnsi="Times New Roman" w:cs="Times New Roman"/>
          <w:sz w:val="24"/>
          <w:szCs w:val="24"/>
        </w:rPr>
        <w:t>​</w:t>
      </w:r>
      <w:r w:rsidRPr="006A2521">
        <w:rPr>
          <w:rStyle w:val="mbin"/>
          <w:rFonts w:ascii="Times New Roman" w:hAnsi="Times New Roman" w:cs="Times New Roman"/>
          <w:sz w:val="24"/>
          <w:szCs w:val="24"/>
        </w:rPr>
        <w:t>+</w:t>
      </w:r>
      <w:r w:rsidRPr="006A2521">
        <w:rPr>
          <w:rStyle w:val="mord"/>
          <w:rFonts w:ascii="Times New Roman" w:hAnsi="Times New Roman" w:cs="Times New Roman"/>
          <w:sz w:val="24"/>
          <w:szCs w:val="24"/>
        </w:rPr>
        <w:t>β6</w:t>
      </w:r>
      <w:r w:rsidRPr="006A2521">
        <w:rPr>
          <w:rStyle w:val="vlist-s"/>
          <w:rFonts w:ascii="Times New Roman" w:hAnsi="Times New Roman" w:cs="Times New Roman"/>
          <w:sz w:val="24"/>
          <w:szCs w:val="24"/>
        </w:rPr>
        <w:t>​</w:t>
      </w:r>
      <w:r w:rsidRPr="006A2521">
        <w:rPr>
          <w:rStyle w:val="mord"/>
          <w:rFonts w:ascii="Times New Roman" w:hAnsi="Times New Roman" w:cs="Times New Roman"/>
          <w:sz w:val="24"/>
          <w:szCs w:val="24"/>
        </w:rPr>
        <w:t>X6</w:t>
      </w:r>
      <w:r w:rsidRPr="006A2521">
        <w:rPr>
          <w:rStyle w:val="vlist-s"/>
          <w:rFonts w:ascii="Times New Roman" w:hAnsi="Times New Roman" w:cs="Times New Roman"/>
          <w:sz w:val="24"/>
          <w:szCs w:val="24"/>
        </w:rPr>
        <w:t>​</w:t>
      </w:r>
      <w:r w:rsidRPr="006A2521">
        <w:rPr>
          <w:rStyle w:val="mbin"/>
          <w:rFonts w:ascii="Times New Roman" w:hAnsi="Times New Roman" w:cs="Times New Roman"/>
          <w:sz w:val="24"/>
          <w:szCs w:val="24"/>
        </w:rPr>
        <w:t>+</w:t>
      </w:r>
      <w:r w:rsidRPr="006A2521">
        <w:rPr>
          <w:rStyle w:val="mord"/>
          <w:rFonts w:ascii="Times New Roman" w:hAnsi="Times New Roman" w:cs="Times New Roman"/>
          <w:sz w:val="24"/>
          <w:szCs w:val="24"/>
        </w:rPr>
        <w:t>ε</w:t>
      </w:r>
    </w:p>
    <w:p w:rsidR="006A2521" w:rsidRPr="006A2521" w:rsidRDefault="006A2521" w:rsidP="006A2521">
      <w:pPr>
        <w:tabs>
          <w:tab w:val="left" w:pos="360"/>
        </w:tabs>
        <w:spacing w:line="360" w:lineRule="auto"/>
        <w:rPr>
          <w:rFonts w:ascii="Times New Roman" w:hAnsi="Times New Roman" w:cs="Times New Roman"/>
          <w:sz w:val="24"/>
          <w:szCs w:val="24"/>
        </w:rPr>
      </w:pPr>
      <w:proofErr w:type="gramStart"/>
      <w:r w:rsidRPr="006A2521">
        <w:rPr>
          <w:rFonts w:ascii="Times New Roman" w:hAnsi="Times New Roman" w:cs="Times New Roman"/>
          <w:sz w:val="24"/>
          <w:szCs w:val="24"/>
        </w:rPr>
        <w:t>where</w:t>
      </w:r>
      <w:proofErr w:type="gramEnd"/>
      <w:r w:rsidRPr="006A2521">
        <w:rPr>
          <w:rFonts w:ascii="Times New Roman" w:hAnsi="Times New Roman" w:cs="Times New Roman"/>
          <w:sz w:val="24"/>
          <w:szCs w:val="24"/>
        </w:rPr>
        <w:t>:</w:t>
      </w:r>
    </w:p>
    <w:p w:rsidR="006A2521" w:rsidRPr="006A2521" w:rsidRDefault="006A2521" w:rsidP="006A2521">
      <w:pPr>
        <w:tabs>
          <w:tab w:val="left" w:pos="360"/>
        </w:tabs>
        <w:spacing w:line="360" w:lineRule="auto"/>
        <w:jc w:val="both"/>
        <w:rPr>
          <w:rFonts w:ascii="Times New Roman" w:hAnsi="Times New Roman" w:cs="Times New Roman"/>
          <w:sz w:val="24"/>
          <w:szCs w:val="24"/>
        </w:rPr>
      </w:pPr>
      <w:r w:rsidRPr="006A2521">
        <w:rPr>
          <w:rStyle w:val="mord"/>
          <w:rFonts w:ascii="Times New Roman" w:eastAsia="Cordia New" w:hAnsi="Times New Roman" w:cs="Times New Roman"/>
          <w:sz w:val="24"/>
          <w:szCs w:val="24"/>
        </w:rPr>
        <w:lastRenderedPageBreak/>
        <w:t>Y</w:t>
      </w:r>
      <w:r w:rsidRPr="006A2521">
        <w:rPr>
          <w:rFonts w:ascii="Times New Roman" w:hAnsi="Times New Roman" w:cs="Times New Roman"/>
          <w:sz w:val="24"/>
          <w:szCs w:val="24"/>
        </w:rPr>
        <w:t xml:space="preserve"> = </w:t>
      </w:r>
      <w:r>
        <w:rPr>
          <w:rStyle w:val="Strong"/>
          <w:rFonts w:ascii="Times New Roman" w:eastAsia="Cordia New" w:hAnsi="Times New Roman" w:cs="Times New Roman"/>
          <w:sz w:val="24"/>
          <w:szCs w:val="24"/>
        </w:rPr>
        <w:t>Customer Satisfaction</w:t>
      </w:r>
      <w:r w:rsidRPr="006A2521">
        <w:rPr>
          <w:rFonts w:ascii="Times New Roman" w:hAnsi="Times New Roman" w:cs="Times New Roman"/>
          <w:b/>
          <w:sz w:val="24"/>
          <w:szCs w:val="24"/>
        </w:rPr>
        <w:t xml:space="preserve"> </w:t>
      </w:r>
      <w:r w:rsidRPr="006A2521">
        <w:rPr>
          <w:rFonts w:ascii="Times New Roman" w:hAnsi="Times New Roman" w:cs="Times New Roman"/>
          <w:sz w:val="24"/>
          <w:szCs w:val="24"/>
        </w:rPr>
        <w:t>(dependent variable)</w:t>
      </w:r>
    </w:p>
    <w:p w:rsidR="006A2521" w:rsidRDefault="006A2521" w:rsidP="006A2521">
      <w:pPr>
        <w:tabs>
          <w:tab w:val="left" w:pos="360"/>
        </w:tabs>
        <w:spacing w:line="360" w:lineRule="auto"/>
        <w:jc w:val="both"/>
        <w:rPr>
          <w:rStyle w:val="mpunct"/>
          <w:rFonts w:ascii="Times New Roman" w:hAnsi="Times New Roman" w:cs="Times New Roman"/>
          <w:sz w:val="24"/>
          <w:szCs w:val="24"/>
        </w:rPr>
      </w:pPr>
      <w:r w:rsidRPr="006A2521">
        <w:rPr>
          <w:rStyle w:val="mord"/>
          <w:rFonts w:ascii="Times New Roman" w:eastAsia="Cordia New" w:hAnsi="Times New Roman" w:cs="Times New Roman"/>
          <w:sz w:val="24"/>
          <w:szCs w:val="24"/>
        </w:rPr>
        <w:t>X</w:t>
      </w:r>
      <w:r w:rsidRPr="006A2521">
        <w:rPr>
          <w:rStyle w:val="mord"/>
          <w:rFonts w:ascii="Times New Roman" w:eastAsia="Cordia New" w:hAnsi="Times New Roman" w:cs="Times New Roman"/>
          <w:sz w:val="24"/>
          <w:szCs w:val="24"/>
          <w:vertAlign w:val="subscript"/>
        </w:rPr>
        <w:t>1</w:t>
      </w:r>
      <w:r w:rsidRPr="006A2521">
        <w:rPr>
          <w:rStyle w:val="vlist-s"/>
          <w:rFonts w:ascii="Times New Roman" w:hAnsi="Times New Roman" w:cs="Times New Roman"/>
          <w:sz w:val="24"/>
          <w:szCs w:val="24"/>
        </w:rPr>
        <w:t>​</w:t>
      </w:r>
      <w:r>
        <w:rPr>
          <w:rStyle w:val="mpunct"/>
          <w:rFonts w:ascii="Times New Roman" w:hAnsi="Times New Roman" w:cs="Times New Roman"/>
          <w:sz w:val="24"/>
          <w:szCs w:val="24"/>
        </w:rPr>
        <w:t>= Service quality</w:t>
      </w:r>
    </w:p>
    <w:p w:rsidR="006A2521" w:rsidRDefault="006A2521" w:rsidP="006A2521">
      <w:pPr>
        <w:tabs>
          <w:tab w:val="left" w:pos="360"/>
        </w:tabs>
        <w:spacing w:line="360" w:lineRule="auto"/>
        <w:jc w:val="both"/>
        <w:rPr>
          <w:rStyle w:val="mpunct"/>
          <w:rFonts w:ascii="Times New Roman" w:hAnsi="Times New Roman" w:cs="Times New Roman"/>
          <w:sz w:val="24"/>
          <w:szCs w:val="24"/>
        </w:rPr>
      </w:pPr>
      <w:r>
        <w:rPr>
          <w:rStyle w:val="mpunct"/>
          <w:rFonts w:ascii="Times New Roman" w:hAnsi="Times New Roman" w:cs="Times New Roman"/>
          <w:sz w:val="24"/>
          <w:szCs w:val="24"/>
        </w:rPr>
        <w:t>X</w:t>
      </w:r>
      <w:r w:rsidRPr="004F4D84">
        <w:rPr>
          <w:rStyle w:val="mpunct"/>
          <w:rFonts w:ascii="Times New Roman" w:hAnsi="Times New Roman" w:cs="Times New Roman"/>
          <w:sz w:val="24"/>
          <w:szCs w:val="24"/>
          <w:vertAlign w:val="subscript"/>
        </w:rPr>
        <w:t>2</w:t>
      </w:r>
      <w:r>
        <w:rPr>
          <w:rStyle w:val="mpunct"/>
          <w:rFonts w:ascii="Times New Roman" w:hAnsi="Times New Roman" w:cs="Times New Roman"/>
          <w:sz w:val="24"/>
          <w:szCs w:val="24"/>
        </w:rPr>
        <w:t xml:space="preserve"> = Product quality</w:t>
      </w:r>
    </w:p>
    <w:p w:rsidR="006A2521" w:rsidRDefault="006A2521" w:rsidP="006A2521">
      <w:pPr>
        <w:tabs>
          <w:tab w:val="left" w:pos="360"/>
        </w:tabs>
        <w:spacing w:line="360" w:lineRule="auto"/>
        <w:jc w:val="both"/>
        <w:rPr>
          <w:rStyle w:val="mpunct"/>
          <w:rFonts w:ascii="Times New Roman" w:hAnsi="Times New Roman" w:cs="Times New Roman"/>
          <w:sz w:val="24"/>
          <w:szCs w:val="24"/>
        </w:rPr>
      </w:pPr>
      <w:r>
        <w:rPr>
          <w:rStyle w:val="mpunct"/>
          <w:rFonts w:ascii="Times New Roman" w:hAnsi="Times New Roman" w:cs="Times New Roman"/>
          <w:sz w:val="24"/>
          <w:szCs w:val="24"/>
        </w:rPr>
        <w:t>X</w:t>
      </w:r>
      <w:r w:rsidRPr="004F4D84">
        <w:rPr>
          <w:rStyle w:val="mpunct"/>
          <w:rFonts w:ascii="Times New Roman" w:hAnsi="Times New Roman" w:cs="Times New Roman"/>
          <w:sz w:val="24"/>
          <w:szCs w:val="24"/>
          <w:vertAlign w:val="subscript"/>
        </w:rPr>
        <w:t xml:space="preserve">3 </w:t>
      </w:r>
      <w:r>
        <w:rPr>
          <w:rStyle w:val="mpunct"/>
          <w:rFonts w:ascii="Times New Roman" w:hAnsi="Times New Roman" w:cs="Times New Roman"/>
          <w:sz w:val="24"/>
          <w:szCs w:val="24"/>
        </w:rPr>
        <w:t>= Store environment</w:t>
      </w:r>
    </w:p>
    <w:p w:rsidR="006A2521" w:rsidRDefault="006A2521" w:rsidP="006A2521">
      <w:pPr>
        <w:tabs>
          <w:tab w:val="left" w:pos="360"/>
        </w:tabs>
        <w:spacing w:line="360" w:lineRule="auto"/>
        <w:jc w:val="both"/>
        <w:rPr>
          <w:rStyle w:val="mpunct"/>
          <w:rFonts w:ascii="Times New Roman" w:hAnsi="Times New Roman" w:cs="Times New Roman"/>
          <w:sz w:val="24"/>
          <w:szCs w:val="24"/>
        </w:rPr>
      </w:pPr>
      <w:r>
        <w:rPr>
          <w:rStyle w:val="mpunct"/>
          <w:rFonts w:ascii="Times New Roman" w:hAnsi="Times New Roman" w:cs="Times New Roman"/>
          <w:sz w:val="24"/>
          <w:szCs w:val="24"/>
        </w:rPr>
        <w:t>X</w:t>
      </w:r>
      <w:r w:rsidRPr="004F4D84">
        <w:rPr>
          <w:rStyle w:val="mpunct"/>
          <w:rFonts w:ascii="Times New Roman" w:hAnsi="Times New Roman" w:cs="Times New Roman"/>
          <w:sz w:val="24"/>
          <w:szCs w:val="24"/>
          <w:vertAlign w:val="subscript"/>
        </w:rPr>
        <w:t>4</w:t>
      </w:r>
      <w:r>
        <w:rPr>
          <w:rStyle w:val="mpunct"/>
          <w:rFonts w:ascii="Times New Roman" w:hAnsi="Times New Roman" w:cs="Times New Roman"/>
          <w:sz w:val="24"/>
          <w:szCs w:val="24"/>
        </w:rPr>
        <w:t xml:space="preserve"> = Staff quality</w:t>
      </w:r>
    </w:p>
    <w:p w:rsidR="006A2521" w:rsidRDefault="006A2521" w:rsidP="006A2521">
      <w:pPr>
        <w:tabs>
          <w:tab w:val="left" w:pos="360"/>
        </w:tabs>
        <w:spacing w:line="360" w:lineRule="auto"/>
        <w:jc w:val="both"/>
        <w:rPr>
          <w:rStyle w:val="mpunct"/>
          <w:rFonts w:ascii="Times New Roman" w:hAnsi="Times New Roman" w:cs="Times New Roman"/>
          <w:sz w:val="24"/>
          <w:szCs w:val="24"/>
        </w:rPr>
      </w:pPr>
      <w:r>
        <w:rPr>
          <w:rStyle w:val="mpunct"/>
          <w:rFonts w:ascii="Times New Roman" w:hAnsi="Times New Roman" w:cs="Times New Roman"/>
          <w:sz w:val="24"/>
          <w:szCs w:val="24"/>
        </w:rPr>
        <w:t>X</w:t>
      </w:r>
      <w:r w:rsidRPr="004F4D84">
        <w:rPr>
          <w:rStyle w:val="mpunct"/>
          <w:rFonts w:ascii="Times New Roman" w:hAnsi="Times New Roman" w:cs="Times New Roman"/>
          <w:sz w:val="24"/>
          <w:szCs w:val="24"/>
          <w:vertAlign w:val="subscript"/>
        </w:rPr>
        <w:t>5</w:t>
      </w:r>
      <w:r>
        <w:rPr>
          <w:rStyle w:val="mpunct"/>
          <w:rFonts w:ascii="Times New Roman" w:hAnsi="Times New Roman" w:cs="Times New Roman"/>
          <w:sz w:val="24"/>
          <w:szCs w:val="24"/>
        </w:rPr>
        <w:t xml:space="preserve"> =Brand image</w:t>
      </w:r>
    </w:p>
    <w:p w:rsidR="006A2521" w:rsidRDefault="006A2521" w:rsidP="00375F63">
      <w:pPr>
        <w:tabs>
          <w:tab w:val="left" w:pos="360"/>
        </w:tabs>
        <w:spacing w:line="360" w:lineRule="auto"/>
        <w:jc w:val="both"/>
        <w:rPr>
          <w:rStyle w:val="mpunct"/>
          <w:rFonts w:ascii="Times New Roman" w:hAnsi="Times New Roman" w:cs="Times New Roman"/>
          <w:sz w:val="24"/>
          <w:szCs w:val="24"/>
        </w:rPr>
      </w:pPr>
      <w:r>
        <w:rPr>
          <w:rStyle w:val="mpunct"/>
          <w:rFonts w:ascii="Times New Roman" w:hAnsi="Times New Roman" w:cs="Times New Roman"/>
          <w:sz w:val="24"/>
          <w:szCs w:val="24"/>
        </w:rPr>
        <w:t>X</w:t>
      </w:r>
      <w:r w:rsidRPr="004F4D84">
        <w:rPr>
          <w:rStyle w:val="mpunct"/>
          <w:rFonts w:ascii="Times New Roman" w:hAnsi="Times New Roman" w:cs="Times New Roman"/>
          <w:sz w:val="24"/>
          <w:szCs w:val="24"/>
          <w:vertAlign w:val="subscript"/>
        </w:rPr>
        <w:t xml:space="preserve">6 </w:t>
      </w:r>
      <w:r>
        <w:rPr>
          <w:rStyle w:val="mpunct"/>
          <w:rFonts w:ascii="Times New Roman" w:hAnsi="Times New Roman" w:cs="Times New Roman"/>
          <w:sz w:val="24"/>
          <w:szCs w:val="24"/>
        </w:rPr>
        <w:t>= Sale technique</w:t>
      </w:r>
    </w:p>
    <w:p w:rsidR="004F4D84" w:rsidRDefault="004F4D84" w:rsidP="00375F63">
      <w:pPr>
        <w:tabs>
          <w:tab w:val="left" w:pos="360"/>
        </w:tabs>
        <w:spacing w:line="360" w:lineRule="auto"/>
        <w:jc w:val="both"/>
        <w:rPr>
          <w:rFonts w:ascii="Times New Roman" w:hAnsi="Times New Roman" w:cs="Times New Roman"/>
          <w:sz w:val="24"/>
          <w:szCs w:val="24"/>
        </w:rPr>
      </w:pPr>
    </w:p>
    <w:p w:rsidR="00375F63" w:rsidRDefault="00375F63" w:rsidP="006A25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estimated model is </w:t>
      </w:r>
    </w:p>
    <w:p w:rsidR="00375F63" w:rsidRPr="004F4D84" w:rsidRDefault="00375F63" w:rsidP="006A25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 = </w:t>
      </w:r>
      <w:r>
        <w:rPr>
          <w:rFonts w:ascii="Arial" w:hAnsi="Arial" w:cs="Arial"/>
          <w:color w:val="010205"/>
          <w:sz w:val="18"/>
          <w:szCs w:val="18"/>
        </w:rPr>
        <w:t>.</w:t>
      </w:r>
      <w:r w:rsidRPr="00375F63">
        <w:rPr>
          <w:rFonts w:ascii="Times New Roman" w:hAnsi="Times New Roman" w:cs="Times New Roman"/>
          <w:color w:val="010205"/>
          <w:sz w:val="24"/>
          <w:szCs w:val="24"/>
        </w:rPr>
        <w:t xml:space="preserve">116 + .023 </w:t>
      </w:r>
      <w:r w:rsidRPr="00375F63">
        <w:rPr>
          <w:rStyle w:val="mpunct"/>
          <w:rFonts w:ascii="Times New Roman" w:hAnsi="Times New Roman" w:cs="Times New Roman"/>
          <w:sz w:val="24"/>
          <w:szCs w:val="24"/>
        </w:rPr>
        <w:t>Service quality</w:t>
      </w:r>
      <w:r>
        <w:rPr>
          <w:rStyle w:val="mpunct"/>
          <w:rFonts w:ascii="Times New Roman" w:hAnsi="Times New Roman" w:cs="Times New Roman"/>
          <w:sz w:val="24"/>
          <w:szCs w:val="24"/>
        </w:rPr>
        <w:t xml:space="preserve"> </w:t>
      </w:r>
      <w:r w:rsidRPr="00375F63">
        <w:rPr>
          <w:rStyle w:val="mpunct"/>
          <w:rFonts w:ascii="Times New Roman" w:hAnsi="Times New Roman" w:cs="Times New Roman"/>
          <w:sz w:val="24"/>
          <w:szCs w:val="24"/>
        </w:rPr>
        <w:t>+</w:t>
      </w:r>
      <w:r>
        <w:rPr>
          <w:rStyle w:val="mpunct"/>
          <w:rFonts w:ascii="Times New Roman" w:hAnsi="Times New Roman" w:cs="Times New Roman"/>
          <w:sz w:val="24"/>
          <w:szCs w:val="24"/>
        </w:rPr>
        <w:t xml:space="preserve"> </w:t>
      </w:r>
      <w:r w:rsidRPr="00845B60">
        <w:rPr>
          <w:rFonts w:ascii="Arial" w:hAnsi="Arial" w:cs="Arial"/>
          <w:color w:val="010205"/>
          <w:sz w:val="18"/>
          <w:szCs w:val="18"/>
        </w:rPr>
        <w:t>.</w:t>
      </w:r>
      <w:r w:rsidRPr="004F4D84">
        <w:rPr>
          <w:rFonts w:ascii="Times New Roman" w:hAnsi="Times New Roman" w:cs="Times New Roman"/>
          <w:color w:val="010205"/>
          <w:sz w:val="24"/>
          <w:szCs w:val="24"/>
        </w:rPr>
        <w:t xml:space="preserve">031 </w:t>
      </w:r>
      <w:r w:rsidRPr="004F4D84">
        <w:rPr>
          <w:rStyle w:val="mpunct"/>
          <w:rFonts w:ascii="Times New Roman" w:hAnsi="Times New Roman" w:cs="Times New Roman"/>
          <w:sz w:val="24"/>
          <w:szCs w:val="24"/>
        </w:rPr>
        <w:t xml:space="preserve">Product quality + </w:t>
      </w:r>
      <w:r w:rsidRPr="004F4D84">
        <w:rPr>
          <w:rFonts w:ascii="Times New Roman" w:hAnsi="Times New Roman" w:cs="Times New Roman"/>
          <w:color w:val="010205"/>
          <w:sz w:val="24"/>
          <w:szCs w:val="24"/>
        </w:rPr>
        <w:t xml:space="preserve">.006 </w:t>
      </w:r>
      <w:r w:rsidRPr="004F4D84">
        <w:rPr>
          <w:rStyle w:val="mpunct"/>
          <w:rFonts w:ascii="Times New Roman" w:hAnsi="Times New Roman" w:cs="Times New Roman"/>
          <w:sz w:val="24"/>
          <w:szCs w:val="24"/>
        </w:rPr>
        <w:t xml:space="preserve">Store environment+ </w:t>
      </w:r>
      <w:r w:rsidRPr="004F4D84">
        <w:rPr>
          <w:rFonts w:ascii="Times New Roman" w:hAnsi="Times New Roman" w:cs="Times New Roman"/>
          <w:color w:val="010205"/>
          <w:sz w:val="24"/>
          <w:szCs w:val="24"/>
        </w:rPr>
        <w:t xml:space="preserve">.247 </w:t>
      </w:r>
      <w:r w:rsidRPr="004F4D84">
        <w:rPr>
          <w:rStyle w:val="mpunct"/>
          <w:rFonts w:ascii="Times New Roman" w:hAnsi="Times New Roman" w:cs="Times New Roman"/>
          <w:sz w:val="24"/>
          <w:szCs w:val="24"/>
        </w:rPr>
        <w:t xml:space="preserve">Brand image + </w:t>
      </w:r>
      <w:r w:rsidRPr="004F4D84">
        <w:rPr>
          <w:rFonts w:ascii="Times New Roman" w:hAnsi="Times New Roman" w:cs="Times New Roman"/>
          <w:color w:val="010205"/>
          <w:sz w:val="24"/>
          <w:szCs w:val="24"/>
        </w:rPr>
        <w:t xml:space="preserve">.767 </w:t>
      </w:r>
      <w:r w:rsidRPr="004F4D84">
        <w:rPr>
          <w:rStyle w:val="mpunct"/>
          <w:rFonts w:ascii="Times New Roman" w:hAnsi="Times New Roman" w:cs="Times New Roman"/>
          <w:sz w:val="24"/>
          <w:szCs w:val="24"/>
        </w:rPr>
        <w:t>Sale technique</w:t>
      </w:r>
    </w:p>
    <w:p w:rsidR="00375F63" w:rsidRDefault="00376026" w:rsidP="00376026">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Table (4.9), the value of R</w:t>
      </w:r>
      <w:r>
        <w:rPr>
          <w:rFonts w:ascii="Times New Roman" w:hAnsi="Times New Roman" w:cs="Times New Roman"/>
          <w:sz w:val="24"/>
          <w:szCs w:val="24"/>
          <w:vertAlign w:val="superscript"/>
        </w:rPr>
        <w:t>2</w:t>
      </w:r>
      <w:r w:rsidR="005620B2" w:rsidRPr="00376026">
        <w:rPr>
          <w:rFonts w:ascii="Times New Roman" w:hAnsi="Times New Roman" w:cs="Times New Roman"/>
          <w:sz w:val="24"/>
          <w:szCs w:val="24"/>
        </w:rPr>
        <w:t xml:space="preserve"> is </w:t>
      </w:r>
      <w:r>
        <w:rPr>
          <w:rFonts w:ascii="Times New Roman" w:hAnsi="Times New Roman" w:cs="Times New Roman"/>
          <w:sz w:val="24"/>
          <w:szCs w:val="24"/>
        </w:rPr>
        <w:t>69.8</w:t>
      </w:r>
      <w:r w:rsidR="005620B2" w:rsidRPr="00376026">
        <w:rPr>
          <w:rFonts w:ascii="Times New Roman" w:hAnsi="Times New Roman" w:cs="Times New Roman"/>
          <w:sz w:val="24"/>
          <w:szCs w:val="24"/>
        </w:rPr>
        <w:t xml:space="preserve"> percent thus this specified model could explain about the variatio</w:t>
      </w:r>
      <w:r w:rsidR="00375F63">
        <w:rPr>
          <w:rFonts w:ascii="Times New Roman" w:hAnsi="Times New Roman" w:cs="Times New Roman"/>
          <w:sz w:val="24"/>
          <w:szCs w:val="24"/>
        </w:rPr>
        <w:t>n significa</w:t>
      </w:r>
      <w:r w:rsidR="005620B2" w:rsidRPr="00376026">
        <w:rPr>
          <w:rFonts w:ascii="Times New Roman" w:hAnsi="Times New Roman" w:cs="Times New Roman"/>
          <w:sz w:val="24"/>
          <w:szCs w:val="24"/>
        </w:rPr>
        <w:t>n</w:t>
      </w:r>
      <w:r w:rsidR="00375F63">
        <w:rPr>
          <w:rFonts w:ascii="Times New Roman" w:hAnsi="Times New Roman" w:cs="Times New Roman"/>
          <w:sz w:val="24"/>
          <w:szCs w:val="24"/>
        </w:rPr>
        <w:t>t</w:t>
      </w:r>
      <w:r w:rsidR="005620B2" w:rsidRPr="00376026">
        <w:rPr>
          <w:rFonts w:ascii="Times New Roman" w:hAnsi="Times New Roman" w:cs="Times New Roman"/>
          <w:sz w:val="24"/>
          <w:szCs w:val="24"/>
        </w:rPr>
        <w:t xml:space="preserve"> of marketing </w:t>
      </w:r>
      <w:r>
        <w:rPr>
          <w:rFonts w:ascii="Times New Roman" w:hAnsi="Times New Roman" w:cs="Times New Roman"/>
          <w:sz w:val="24"/>
          <w:szCs w:val="24"/>
        </w:rPr>
        <w:t xml:space="preserve">activities </w:t>
      </w:r>
      <w:r w:rsidR="005620B2" w:rsidRPr="00376026">
        <w:rPr>
          <w:rFonts w:ascii="Times New Roman" w:hAnsi="Times New Roman" w:cs="Times New Roman"/>
          <w:sz w:val="24"/>
          <w:szCs w:val="24"/>
        </w:rPr>
        <w:t xml:space="preserve">on consumer </w:t>
      </w:r>
      <w:r>
        <w:rPr>
          <w:rFonts w:ascii="Times New Roman" w:hAnsi="Times New Roman" w:cs="Times New Roman"/>
          <w:sz w:val="24"/>
          <w:szCs w:val="24"/>
        </w:rPr>
        <w:t>satisfaction</w:t>
      </w:r>
      <w:r w:rsidR="005620B2" w:rsidRPr="00376026">
        <w:rPr>
          <w:rFonts w:ascii="Times New Roman" w:hAnsi="Times New Roman" w:cs="Times New Roman"/>
          <w:sz w:val="24"/>
          <w:szCs w:val="24"/>
        </w:rPr>
        <w:t xml:space="preserve">. The overall significance of the model, F value, is highly significant at 1 percent level. This model can be said valid. The model can explain almost </w:t>
      </w:r>
      <w:r>
        <w:rPr>
          <w:rFonts w:ascii="Times New Roman" w:hAnsi="Times New Roman" w:cs="Times New Roman"/>
          <w:sz w:val="24"/>
          <w:szCs w:val="24"/>
        </w:rPr>
        <w:t>67.8</w:t>
      </w:r>
      <w:r w:rsidR="005620B2" w:rsidRPr="00376026">
        <w:rPr>
          <w:rFonts w:ascii="Times New Roman" w:hAnsi="Times New Roman" w:cs="Times New Roman"/>
          <w:sz w:val="24"/>
          <w:szCs w:val="24"/>
        </w:rPr>
        <w:t xml:space="preserve"> percent about the variance of the independent variable and dependent variable be</w:t>
      </w:r>
      <w:r>
        <w:rPr>
          <w:rFonts w:ascii="Times New Roman" w:hAnsi="Times New Roman" w:cs="Times New Roman"/>
          <w:sz w:val="24"/>
          <w:szCs w:val="24"/>
        </w:rPr>
        <w:t>cause Adjusted R square is 0.679</w:t>
      </w:r>
      <w:r w:rsidR="005620B2" w:rsidRPr="00376026">
        <w:rPr>
          <w:rFonts w:ascii="Times New Roman" w:hAnsi="Times New Roman" w:cs="Times New Roman"/>
          <w:sz w:val="24"/>
          <w:szCs w:val="24"/>
        </w:rPr>
        <w:t xml:space="preserve">. Among </w:t>
      </w:r>
      <w:r>
        <w:rPr>
          <w:rFonts w:ascii="Times New Roman" w:hAnsi="Times New Roman" w:cs="Times New Roman"/>
          <w:sz w:val="24"/>
          <w:szCs w:val="24"/>
        </w:rPr>
        <w:t>marketing activities</w:t>
      </w:r>
      <w:r w:rsidR="005620B2" w:rsidRPr="00376026">
        <w:rPr>
          <w:rFonts w:ascii="Times New Roman" w:hAnsi="Times New Roman" w:cs="Times New Roman"/>
          <w:sz w:val="24"/>
          <w:szCs w:val="24"/>
        </w:rPr>
        <w:t xml:space="preserve">, </w:t>
      </w:r>
      <w:r w:rsidR="00375F63">
        <w:rPr>
          <w:rFonts w:ascii="Times New Roman" w:hAnsi="Times New Roman" w:cs="Times New Roman"/>
          <w:sz w:val="24"/>
          <w:szCs w:val="24"/>
        </w:rPr>
        <w:t xml:space="preserve">brand image and sale technique </w:t>
      </w:r>
      <w:r w:rsidR="005620B2" w:rsidRPr="00376026">
        <w:rPr>
          <w:rFonts w:ascii="Times New Roman" w:hAnsi="Times New Roman" w:cs="Times New Roman"/>
          <w:sz w:val="24"/>
          <w:szCs w:val="24"/>
        </w:rPr>
        <w:t xml:space="preserve">has the expected positive sign and is strongly significant at 1 percent level. </w:t>
      </w:r>
      <w:r w:rsidR="00375F63">
        <w:rPr>
          <w:rFonts w:ascii="Times New Roman" w:hAnsi="Times New Roman" w:cs="Times New Roman"/>
          <w:sz w:val="24"/>
          <w:szCs w:val="24"/>
        </w:rPr>
        <w:t xml:space="preserve"> </w:t>
      </w:r>
      <w:r w:rsidR="005620B2" w:rsidRPr="00376026">
        <w:rPr>
          <w:rFonts w:ascii="Times New Roman" w:hAnsi="Times New Roman" w:cs="Times New Roman"/>
          <w:sz w:val="24"/>
          <w:szCs w:val="24"/>
        </w:rPr>
        <w:t xml:space="preserve">According to the regression result, positive relationship means that the increase in </w:t>
      </w:r>
      <w:r w:rsidR="00375F63">
        <w:rPr>
          <w:rFonts w:ascii="Times New Roman" w:hAnsi="Times New Roman" w:cs="Times New Roman"/>
          <w:sz w:val="24"/>
          <w:szCs w:val="24"/>
        </w:rPr>
        <w:t xml:space="preserve">brand image and sale technique </w:t>
      </w:r>
      <w:r w:rsidR="005620B2" w:rsidRPr="00376026">
        <w:rPr>
          <w:rFonts w:ascii="Times New Roman" w:hAnsi="Times New Roman" w:cs="Times New Roman"/>
          <w:sz w:val="24"/>
          <w:szCs w:val="24"/>
        </w:rPr>
        <w:t xml:space="preserve">leads to </w:t>
      </w:r>
      <w:r w:rsidR="00375F63">
        <w:rPr>
          <w:rFonts w:ascii="Times New Roman" w:hAnsi="Times New Roman" w:cs="Times New Roman"/>
          <w:sz w:val="24"/>
          <w:szCs w:val="24"/>
        </w:rPr>
        <w:t xml:space="preserve">the  </w:t>
      </w:r>
      <w:r w:rsidR="005620B2" w:rsidRPr="00376026">
        <w:rPr>
          <w:rFonts w:ascii="Times New Roman" w:hAnsi="Times New Roman" w:cs="Times New Roman"/>
          <w:sz w:val="24"/>
          <w:szCs w:val="24"/>
        </w:rPr>
        <w:t xml:space="preserve"> </w:t>
      </w:r>
      <w:r w:rsidR="00375F63">
        <w:rPr>
          <w:rFonts w:ascii="Times New Roman" w:hAnsi="Times New Roman" w:cs="Times New Roman"/>
          <w:sz w:val="24"/>
          <w:szCs w:val="24"/>
        </w:rPr>
        <w:t>customer satisfaction</w:t>
      </w:r>
      <w:r w:rsidR="005620B2" w:rsidRPr="00376026">
        <w:rPr>
          <w:rFonts w:ascii="Times New Roman" w:hAnsi="Times New Roman" w:cs="Times New Roman"/>
          <w:sz w:val="24"/>
          <w:szCs w:val="24"/>
        </w:rPr>
        <w:t>.</w:t>
      </w:r>
      <w:r w:rsidR="00375F63">
        <w:rPr>
          <w:rFonts w:ascii="Times New Roman" w:hAnsi="Times New Roman" w:cs="Times New Roman"/>
          <w:sz w:val="24"/>
          <w:szCs w:val="24"/>
        </w:rPr>
        <w:t xml:space="preserve"> Service quality, product quality and store environment are significant at 5% level. </w:t>
      </w:r>
    </w:p>
    <w:p w:rsidR="00F25CFB" w:rsidRPr="004F4D84" w:rsidRDefault="00F25CFB" w:rsidP="00F25CFB">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While the brand is already perceived as trustworthy, TMW Enterprise can furthe</w:t>
      </w:r>
      <w:r w:rsidR="004F4D84">
        <w:rPr>
          <w:rFonts w:ascii="Times New Roman" w:hAnsi="Times New Roman" w:cs="Times New Roman"/>
          <w:sz w:val="24"/>
          <w:szCs w:val="24"/>
        </w:rPr>
        <w:t xml:space="preserve">r strengthen its reputation by: </w:t>
      </w:r>
      <w:r w:rsidRPr="00E21947">
        <w:rPr>
          <w:rFonts w:ascii="Times New Roman" w:hAnsi="Times New Roman" w:cs="Times New Roman"/>
          <w:sz w:val="24"/>
          <w:szCs w:val="24"/>
        </w:rPr>
        <w:t>Communicate clearly about the company’s sourcing, sustainability efforts, and community contributions. Share success stories about how TMW Enterprise is making a positive impact on society.</w:t>
      </w:r>
    </w:p>
    <w:p w:rsidR="006311EE" w:rsidRPr="00E21947" w:rsidRDefault="00F25CFB" w:rsidP="006311EE">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lastRenderedPageBreak/>
        <w:t>Use positive customer reviews, case studies, and testim</w:t>
      </w:r>
      <w:r w:rsidR="004F4D84">
        <w:rPr>
          <w:rFonts w:ascii="Times New Roman" w:hAnsi="Times New Roman" w:cs="Times New Roman"/>
          <w:sz w:val="24"/>
          <w:szCs w:val="24"/>
        </w:rPr>
        <w:t xml:space="preserve">onials prominently on marketing </w:t>
      </w:r>
      <w:r w:rsidRPr="00E21947">
        <w:rPr>
          <w:rFonts w:ascii="Times New Roman" w:hAnsi="Times New Roman" w:cs="Times New Roman"/>
          <w:sz w:val="24"/>
          <w:szCs w:val="24"/>
        </w:rPr>
        <w:t>materials and social med</w:t>
      </w:r>
      <w:r w:rsidR="004F4D84">
        <w:rPr>
          <w:rFonts w:ascii="Times New Roman" w:hAnsi="Times New Roman" w:cs="Times New Roman"/>
          <w:sz w:val="24"/>
          <w:szCs w:val="24"/>
        </w:rPr>
        <w:t xml:space="preserve">ia to improve brand perception. </w:t>
      </w:r>
      <w:r w:rsidRPr="00E21947">
        <w:rPr>
          <w:rFonts w:ascii="Times New Roman" w:hAnsi="Times New Roman" w:cs="Times New Roman"/>
          <w:sz w:val="24"/>
          <w:szCs w:val="24"/>
        </w:rPr>
        <w:t>Engage customers more actively on social media platforms and other online channels. Create campaigns that involve customers, such as photo contests or feedback polls, to foster a sense of community and encourage brand loyalty.</w:t>
      </w:r>
      <w:r w:rsidR="004F4D84">
        <w:rPr>
          <w:rFonts w:ascii="Times New Roman" w:hAnsi="Times New Roman" w:cs="Times New Roman"/>
          <w:sz w:val="24"/>
          <w:szCs w:val="24"/>
        </w:rPr>
        <w:t xml:space="preserve"> </w:t>
      </w:r>
      <w:r w:rsidR="006311EE" w:rsidRPr="00E21947">
        <w:rPr>
          <w:rFonts w:ascii="Times New Roman" w:hAnsi="Times New Roman" w:cs="Times New Roman"/>
          <w:sz w:val="24"/>
          <w:szCs w:val="24"/>
        </w:rPr>
        <w:t>Moving away from aggressive sales techniques to more personalized, consultative sales methods will reduce perceived pushiness and improve customer experience.</w:t>
      </w:r>
    </w:p>
    <w:p w:rsidR="006311EE" w:rsidRPr="00E21947" w:rsidRDefault="006311EE" w:rsidP="006311EE">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Integrating digital tools for product recommendations and promotions will allow for a more tailored and l</w:t>
      </w:r>
      <w:r w:rsidR="004F4D84">
        <w:rPr>
          <w:rFonts w:ascii="Times New Roman" w:hAnsi="Times New Roman" w:cs="Times New Roman"/>
          <w:sz w:val="24"/>
          <w:szCs w:val="24"/>
        </w:rPr>
        <w:t xml:space="preserve">ess intrusive sales experience. </w:t>
      </w:r>
      <w:r w:rsidR="00F25CFB" w:rsidRPr="00E21947">
        <w:rPr>
          <w:rFonts w:ascii="Times New Roman" w:hAnsi="Times New Roman" w:cs="Times New Roman"/>
          <w:sz w:val="24"/>
          <w:szCs w:val="24"/>
        </w:rPr>
        <w:t>To improve customer satisfaction with sales techniques, TMW Enterprise should:</w:t>
      </w:r>
      <w:r w:rsidR="004F4D84">
        <w:rPr>
          <w:rFonts w:ascii="Times New Roman" w:hAnsi="Times New Roman" w:cs="Times New Roman"/>
          <w:sz w:val="24"/>
          <w:szCs w:val="24"/>
        </w:rPr>
        <w:t xml:space="preserve"> T</w:t>
      </w:r>
      <w:r w:rsidR="00F25CFB" w:rsidRPr="00E21947">
        <w:rPr>
          <w:rFonts w:ascii="Times New Roman" w:hAnsi="Times New Roman" w:cs="Times New Roman"/>
          <w:sz w:val="24"/>
          <w:szCs w:val="24"/>
        </w:rPr>
        <w:t>rain sales staff to use non-pushy, consultative selling techniques. Focus on understanding customer needs and offering product solution</w:t>
      </w:r>
      <w:r w:rsidR="004F4D84">
        <w:rPr>
          <w:rFonts w:ascii="Times New Roman" w:hAnsi="Times New Roman" w:cs="Times New Roman"/>
          <w:sz w:val="24"/>
          <w:szCs w:val="24"/>
        </w:rPr>
        <w:t xml:space="preserve">s that match their preferences. </w:t>
      </w:r>
      <w:r w:rsidR="00F25CFB" w:rsidRPr="00E21947">
        <w:rPr>
          <w:rFonts w:ascii="Times New Roman" w:hAnsi="Times New Roman" w:cs="Times New Roman"/>
          <w:sz w:val="24"/>
          <w:szCs w:val="24"/>
        </w:rPr>
        <w:t xml:space="preserve">Use data analytics and customer purchase history to offer personalized recommendations, promotions, or discounts that align </w:t>
      </w:r>
      <w:r w:rsidR="004F4D84">
        <w:rPr>
          <w:rFonts w:ascii="Times New Roman" w:hAnsi="Times New Roman" w:cs="Times New Roman"/>
          <w:sz w:val="24"/>
          <w:szCs w:val="24"/>
        </w:rPr>
        <w:t xml:space="preserve">with each customer’s interests. </w:t>
      </w:r>
      <w:r w:rsidR="00F25CFB" w:rsidRPr="00E21947">
        <w:rPr>
          <w:rFonts w:ascii="Times New Roman" w:hAnsi="Times New Roman" w:cs="Times New Roman"/>
          <w:sz w:val="24"/>
          <w:szCs w:val="24"/>
        </w:rPr>
        <w:t>Set clear sales goals for staff based on customer satisfaction rather than just sales volume. Recognize and reward staff members who excel at making the shopping experience enjoyable without being overbearing.</w:t>
      </w:r>
    </w:p>
    <w:p w:rsidR="003F0674" w:rsidRPr="00E21947" w:rsidRDefault="006311EE" w:rsidP="003F0674">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The regression analysis and descriptive statistics indicate that brand image and sales techniques are the most influential factors in driving customer satisfaction. While service quality, product quality, and store environment also play important roles, they are not as significant as brand image and sales techniques. By addressing the improvement areas outlined above, TMW Enterprise can significantly enhance customer satisfaction, increase loyalty, and strengthen its competitive position in the retail market.</w:t>
      </w:r>
    </w:p>
    <w:p w:rsidR="00F8401C" w:rsidRDefault="00F8401C" w:rsidP="003F0674">
      <w:pPr>
        <w:spacing w:line="360" w:lineRule="auto"/>
        <w:jc w:val="center"/>
        <w:rPr>
          <w:rFonts w:ascii="Times New Roman" w:hAnsi="Times New Roman" w:cs="Times New Roman"/>
          <w:b/>
          <w:sz w:val="24"/>
          <w:szCs w:val="24"/>
        </w:rPr>
      </w:pPr>
    </w:p>
    <w:p w:rsidR="00F8401C" w:rsidRDefault="00F8401C" w:rsidP="003F0674">
      <w:pPr>
        <w:spacing w:line="360" w:lineRule="auto"/>
        <w:jc w:val="center"/>
        <w:rPr>
          <w:rFonts w:ascii="Times New Roman" w:hAnsi="Times New Roman" w:cs="Times New Roman"/>
          <w:b/>
          <w:sz w:val="24"/>
          <w:szCs w:val="24"/>
        </w:rPr>
      </w:pPr>
    </w:p>
    <w:p w:rsidR="00F8401C" w:rsidRDefault="00F8401C" w:rsidP="003F0674">
      <w:pPr>
        <w:spacing w:line="360" w:lineRule="auto"/>
        <w:jc w:val="center"/>
        <w:rPr>
          <w:rFonts w:ascii="Times New Roman" w:hAnsi="Times New Roman" w:cs="Times New Roman"/>
          <w:b/>
          <w:sz w:val="24"/>
          <w:szCs w:val="24"/>
        </w:rPr>
      </w:pPr>
    </w:p>
    <w:p w:rsidR="00F8401C" w:rsidRDefault="00F8401C" w:rsidP="003F0674">
      <w:pPr>
        <w:spacing w:line="360" w:lineRule="auto"/>
        <w:jc w:val="center"/>
        <w:rPr>
          <w:rFonts w:ascii="Times New Roman" w:hAnsi="Times New Roman" w:cs="Times New Roman"/>
          <w:b/>
          <w:sz w:val="24"/>
          <w:szCs w:val="24"/>
        </w:rPr>
      </w:pPr>
    </w:p>
    <w:p w:rsidR="00F8401C" w:rsidRDefault="00F8401C" w:rsidP="003F0674">
      <w:pPr>
        <w:spacing w:line="360" w:lineRule="auto"/>
        <w:jc w:val="center"/>
        <w:rPr>
          <w:rFonts w:ascii="Times New Roman" w:hAnsi="Times New Roman" w:cs="Times New Roman"/>
          <w:b/>
          <w:sz w:val="24"/>
          <w:szCs w:val="24"/>
        </w:rPr>
      </w:pPr>
    </w:p>
    <w:p w:rsidR="00C75B17" w:rsidRPr="00E21947" w:rsidRDefault="00093EA0" w:rsidP="004A57C1">
      <w:pPr>
        <w:spacing w:after="0" w:line="360" w:lineRule="auto"/>
        <w:jc w:val="center"/>
        <w:rPr>
          <w:rFonts w:ascii="Times New Roman" w:hAnsi="Times New Roman" w:cs="Times New Roman"/>
          <w:sz w:val="24"/>
          <w:szCs w:val="24"/>
        </w:rPr>
      </w:pPr>
      <w:r w:rsidRPr="00E21947">
        <w:rPr>
          <w:rFonts w:ascii="Times New Roman" w:hAnsi="Times New Roman" w:cs="Times New Roman"/>
          <w:b/>
          <w:sz w:val="24"/>
          <w:szCs w:val="24"/>
        </w:rPr>
        <w:lastRenderedPageBreak/>
        <w:t>CHAPTER FIVE</w:t>
      </w:r>
    </w:p>
    <w:p w:rsidR="00C75B17" w:rsidRPr="00E21947" w:rsidRDefault="00093EA0" w:rsidP="004A57C1">
      <w:pPr>
        <w:spacing w:after="0" w:line="360" w:lineRule="auto"/>
        <w:jc w:val="center"/>
        <w:rPr>
          <w:rFonts w:ascii="Times New Roman" w:hAnsi="Times New Roman" w:cs="Times New Roman"/>
          <w:b/>
          <w:sz w:val="24"/>
          <w:szCs w:val="24"/>
        </w:rPr>
      </w:pPr>
      <w:r w:rsidRPr="00E21947">
        <w:rPr>
          <w:rFonts w:ascii="Times New Roman" w:hAnsi="Times New Roman" w:cs="Times New Roman"/>
          <w:b/>
          <w:sz w:val="24"/>
          <w:szCs w:val="24"/>
        </w:rPr>
        <w:t>CONCLUSION</w:t>
      </w:r>
      <w:r w:rsidR="00C75B17" w:rsidRPr="00E21947">
        <w:rPr>
          <w:rFonts w:ascii="Times New Roman" w:hAnsi="Times New Roman" w:cs="Times New Roman"/>
          <w:b/>
          <w:sz w:val="24"/>
          <w:szCs w:val="24"/>
        </w:rPr>
        <w:t xml:space="preserve"> </w:t>
      </w:r>
      <w:r w:rsidRPr="00E21947">
        <w:rPr>
          <w:rFonts w:ascii="Times New Roman" w:hAnsi="Times New Roman" w:cs="Times New Roman"/>
          <w:b/>
          <w:sz w:val="24"/>
          <w:szCs w:val="24"/>
        </w:rPr>
        <w:t>AND</w:t>
      </w:r>
      <w:r w:rsidR="00C75B17" w:rsidRPr="00E21947">
        <w:rPr>
          <w:rFonts w:ascii="Times New Roman" w:hAnsi="Times New Roman" w:cs="Times New Roman"/>
          <w:b/>
          <w:sz w:val="24"/>
          <w:szCs w:val="24"/>
        </w:rPr>
        <w:t xml:space="preserve"> </w:t>
      </w:r>
      <w:r w:rsidRPr="00E21947">
        <w:rPr>
          <w:rFonts w:ascii="Times New Roman" w:hAnsi="Times New Roman" w:cs="Times New Roman"/>
          <w:b/>
          <w:sz w:val="24"/>
          <w:szCs w:val="24"/>
        </w:rPr>
        <w:t>RECOMMENDATIONS</w:t>
      </w:r>
    </w:p>
    <w:p w:rsidR="00C75B17" w:rsidRPr="00E21947" w:rsidRDefault="00C75B17" w:rsidP="004A57C1">
      <w:pPr>
        <w:spacing w:after="0" w:line="360" w:lineRule="auto"/>
        <w:jc w:val="both"/>
        <w:rPr>
          <w:rFonts w:ascii="Times New Roman" w:hAnsi="Times New Roman" w:cs="Times New Roman"/>
          <w:sz w:val="24"/>
          <w:szCs w:val="24"/>
        </w:rPr>
      </w:pPr>
    </w:p>
    <w:p w:rsidR="00C75B17" w:rsidRPr="00E21947" w:rsidRDefault="00C75B17" w:rsidP="00C75B17">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This chapter provides a summary of the key findings from the research conducted on customer satisfaction and engagement at TMW Enterprise Limited. Based on the analysis of both quantitative and qualitative data, the chapter concludes with actionable recommendations for the company to improve its sales strategies, customer service, and overall customer experience. The insights gained from this research aim to guide TMW Enterprise in adapting to the evolving retail landscape in Myanmar, especially as it faces increasing competition from digital platforms and shifting consumer expectations.</w:t>
      </w:r>
    </w:p>
    <w:p w:rsidR="00917D34" w:rsidRPr="00E21947" w:rsidRDefault="00917D34" w:rsidP="00DB1BD7">
      <w:pPr>
        <w:spacing w:after="0" w:line="360" w:lineRule="auto"/>
        <w:jc w:val="both"/>
        <w:rPr>
          <w:rFonts w:ascii="Times New Roman" w:hAnsi="Times New Roman" w:cs="Times New Roman"/>
          <w:sz w:val="24"/>
          <w:szCs w:val="24"/>
        </w:rPr>
      </w:pPr>
    </w:p>
    <w:p w:rsidR="00C75B17" w:rsidRPr="00E21947" w:rsidRDefault="007A1184" w:rsidP="00C75B17">
      <w:pPr>
        <w:spacing w:line="360" w:lineRule="auto"/>
        <w:jc w:val="both"/>
        <w:rPr>
          <w:rFonts w:ascii="Times New Roman" w:hAnsi="Times New Roman" w:cs="Times New Roman"/>
          <w:b/>
          <w:sz w:val="24"/>
          <w:szCs w:val="24"/>
        </w:rPr>
      </w:pPr>
      <w:r w:rsidRPr="00E21947">
        <w:rPr>
          <w:rFonts w:ascii="Times New Roman" w:hAnsi="Times New Roman" w:cs="Times New Roman"/>
          <w:b/>
          <w:sz w:val="24"/>
          <w:szCs w:val="24"/>
        </w:rPr>
        <w:t>5.1 Summary of Key Findings</w:t>
      </w:r>
    </w:p>
    <w:p w:rsidR="00C75B17" w:rsidRPr="00E21947" w:rsidRDefault="00C75B17" w:rsidP="00C75B17">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The research has identified several critical factors influencing customer satisfaction and engage</w:t>
      </w:r>
      <w:r w:rsidR="007A1184" w:rsidRPr="00E21947">
        <w:rPr>
          <w:rFonts w:ascii="Times New Roman" w:hAnsi="Times New Roman" w:cs="Times New Roman"/>
          <w:sz w:val="24"/>
          <w:szCs w:val="24"/>
        </w:rPr>
        <w:t>ment at TMW Enterprise Limited:</w:t>
      </w:r>
    </w:p>
    <w:p w:rsidR="00C75B17" w:rsidRPr="00F8401C" w:rsidRDefault="00C75B17" w:rsidP="00C75B17">
      <w:pPr>
        <w:pStyle w:val="ListParagraph"/>
        <w:numPr>
          <w:ilvl w:val="0"/>
          <w:numId w:val="25"/>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Store Environment: The store environment plays a significant role in shaping customer satisfaction. Customers consistently rated the store’s layout, cleanliness, and product display highly, indicating that a well-organized and pleasant shopping atmosphere positively impacts the overall shopping experience.</w:t>
      </w:r>
    </w:p>
    <w:p w:rsidR="00C75B17" w:rsidRPr="00F8401C" w:rsidRDefault="00C75B17" w:rsidP="00C75B17">
      <w:pPr>
        <w:pStyle w:val="ListParagraph"/>
        <w:numPr>
          <w:ilvl w:val="0"/>
          <w:numId w:val="25"/>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Product Quality: Product quality was the strongest driver of customer satisfaction and loyalty. TMW Enterprise’s reputation for offering high-quality electronics is a key factor in retaining customers. Customers also valued the warranties and after-sales services offered with products.</w:t>
      </w:r>
    </w:p>
    <w:p w:rsidR="00C75B17" w:rsidRPr="00F8401C" w:rsidRDefault="00C75B17" w:rsidP="00C75B17">
      <w:pPr>
        <w:pStyle w:val="ListParagraph"/>
        <w:numPr>
          <w:ilvl w:val="0"/>
          <w:numId w:val="25"/>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Staff Quality: While the staff at TMW Enterprise received positive feedback for being helpful and knowledgeable, there is room for improvement in ensuring that </w:t>
      </w:r>
      <w:r w:rsidR="00917D34" w:rsidRPr="00E21947">
        <w:rPr>
          <w:rFonts w:ascii="Times New Roman" w:hAnsi="Times New Roman" w:cs="Times New Roman"/>
          <w:sz w:val="24"/>
          <w:szCs w:val="24"/>
        </w:rPr>
        <w:t>staff consistently offers</w:t>
      </w:r>
      <w:r w:rsidRPr="00E21947">
        <w:rPr>
          <w:rFonts w:ascii="Times New Roman" w:hAnsi="Times New Roman" w:cs="Times New Roman"/>
          <w:sz w:val="24"/>
          <w:szCs w:val="24"/>
        </w:rPr>
        <w:t xml:space="preserve"> personalized service across all customer </w:t>
      </w:r>
      <w:proofErr w:type="spellStart"/>
      <w:r w:rsidRPr="00E21947">
        <w:rPr>
          <w:rFonts w:ascii="Times New Roman" w:hAnsi="Times New Roman" w:cs="Times New Roman"/>
          <w:sz w:val="24"/>
          <w:szCs w:val="24"/>
        </w:rPr>
        <w:t>touchpoints</w:t>
      </w:r>
      <w:proofErr w:type="spellEnd"/>
      <w:r w:rsidRPr="00E21947">
        <w:rPr>
          <w:rFonts w:ascii="Times New Roman" w:hAnsi="Times New Roman" w:cs="Times New Roman"/>
          <w:sz w:val="24"/>
          <w:szCs w:val="24"/>
        </w:rPr>
        <w:t>. Training programs focusing on product knowledge and customer engagement could enhance staff performance.</w:t>
      </w:r>
    </w:p>
    <w:p w:rsidR="00C75B17" w:rsidRPr="00F8401C" w:rsidRDefault="00C75B17" w:rsidP="00C75B17">
      <w:pPr>
        <w:pStyle w:val="ListParagraph"/>
        <w:numPr>
          <w:ilvl w:val="0"/>
          <w:numId w:val="25"/>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Sales Techniques: Traditional sales techniques, such as upselling and in-store promotions, remain important for customer satisfaction. However, the growing </w:t>
      </w:r>
      <w:r w:rsidRPr="00E21947">
        <w:rPr>
          <w:rFonts w:ascii="Times New Roman" w:hAnsi="Times New Roman" w:cs="Times New Roman"/>
          <w:sz w:val="24"/>
          <w:szCs w:val="24"/>
        </w:rPr>
        <w:lastRenderedPageBreak/>
        <w:t>demand for digital engagement, personalized offers, and e-commerce suggests that TMW Enterprise must adapt to the digital shift to remain competitive.</w:t>
      </w:r>
    </w:p>
    <w:p w:rsidR="00C75B17" w:rsidRPr="00F8401C" w:rsidRDefault="00C75B17" w:rsidP="00C75B17">
      <w:pPr>
        <w:pStyle w:val="ListParagraph"/>
        <w:numPr>
          <w:ilvl w:val="0"/>
          <w:numId w:val="25"/>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Customer Loyalty: A high percentage of customers indicated they would return to TMW Enterprise for future purchases and recommend it to others. </w:t>
      </w:r>
      <w:r w:rsidR="00F73880" w:rsidRPr="00E21947">
        <w:rPr>
          <w:rFonts w:ascii="Times New Roman" w:hAnsi="Times New Roman" w:cs="Times New Roman"/>
          <w:sz w:val="24"/>
          <w:szCs w:val="24"/>
        </w:rPr>
        <w:t>These points</w:t>
      </w:r>
      <w:r w:rsidRPr="00E21947">
        <w:rPr>
          <w:rFonts w:ascii="Times New Roman" w:hAnsi="Times New Roman" w:cs="Times New Roman"/>
          <w:sz w:val="24"/>
          <w:szCs w:val="24"/>
        </w:rPr>
        <w:t xml:space="preserve"> to strong customer loyalty, driven by the positive experiences customers have had with the store environment, product quality, and customer service.</w:t>
      </w:r>
    </w:p>
    <w:p w:rsidR="00C75B17" w:rsidRPr="00F8401C" w:rsidRDefault="00C75B17" w:rsidP="00C75B17">
      <w:pPr>
        <w:pStyle w:val="ListParagraph"/>
        <w:numPr>
          <w:ilvl w:val="0"/>
          <w:numId w:val="25"/>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Cultural Factors: Cultural aspects, such as the importance of family in purchasing decisions and the need for respectful service, play a significant role in customer satisfaction. TMW Enterprise’s ability to adapt to these cultural dynamics helps strengthen its customer relationships.</w:t>
      </w:r>
    </w:p>
    <w:p w:rsidR="00C75B17" w:rsidRPr="00E21947" w:rsidRDefault="00C75B17" w:rsidP="007A1184">
      <w:pPr>
        <w:pStyle w:val="ListParagraph"/>
        <w:numPr>
          <w:ilvl w:val="0"/>
          <w:numId w:val="25"/>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Digital Engagement: There is a growing need for TMW Enterprise to enhance its digital engagement strategies. While in-store service remains important, younger, tech-savvy consumers are increasingly seeking online options, including e-commerce platforms and digital promotions. Integrating these digital tools will help improve customer satisfaction, particularly for this demographic.</w:t>
      </w:r>
    </w:p>
    <w:p w:rsidR="00F8401C" w:rsidRPr="00E21947" w:rsidRDefault="00F8401C" w:rsidP="00DB1BD7">
      <w:pPr>
        <w:spacing w:after="0" w:line="360" w:lineRule="auto"/>
        <w:jc w:val="both"/>
        <w:rPr>
          <w:rFonts w:ascii="Times New Roman" w:hAnsi="Times New Roman" w:cs="Times New Roman"/>
          <w:b/>
          <w:sz w:val="24"/>
          <w:szCs w:val="24"/>
        </w:rPr>
      </w:pPr>
    </w:p>
    <w:p w:rsidR="00C75B17" w:rsidRPr="00E21947" w:rsidRDefault="00C75B17" w:rsidP="00C75B17">
      <w:pPr>
        <w:spacing w:line="360" w:lineRule="auto"/>
        <w:jc w:val="both"/>
        <w:rPr>
          <w:rFonts w:ascii="Times New Roman" w:hAnsi="Times New Roman" w:cs="Times New Roman"/>
          <w:b/>
          <w:sz w:val="24"/>
          <w:szCs w:val="24"/>
        </w:rPr>
      </w:pPr>
      <w:r w:rsidRPr="00E21947">
        <w:rPr>
          <w:rFonts w:ascii="Times New Roman" w:hAnsi="Times New Roman" w:cs="Times New Roman"/>
          <w:b/>
          <w:sz w:val="24"/>
          <w:szCs w:val="24"/>
        </w:rPr>
        <w:t>5.2 Recommendat</w:t>
      </w:r>
      <w:r w:rsidR="007A1184" w:rsidRPr="00E21947">
        <w:rPr>
          <w:rFonts w:ascii="Times New Roman" w:hAnsi="Times New Roman" w:cs="Times New Roman"/>
          <w:b/>
          <w:sz w:val="24"/>
          <w:szCs w:val="24"/>
        </w:rPr>
        <w:t>ions for TMW Enterprise Limited</w:t>
      </w:r>
    </w:p>
    <w:p w:rsidR="007A1184" w:rsidRPr="00E21947" w:rsidRDefault="00C75B17" w:rsidP="00C75B17">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Based on the research findings, the following recommendations are made to improve customer satisfaction, engagement, a</w:t>
      </w:r>
      <w:r w:rsidR="007A1184" w:rsidRPr="00E21947">
        <w:rPr>
          <w:rFonts w:ascii="Times New Roman" w:hAnsi="Times New Roman" w:cs="Times New Roman"/>
          <w:sz w:val="24"/>
          <w:szCs w:val="24"/>
        </w:rPr>
        <w:t>nd overall business performance</w:t>
      </w:r>
    </w:p>
    <w:p w:rsidR="00C75B17" w:rsidRPr="00E21947" w:rsidRDefault="007A1184" w:rsidP="00C75B17">
      <w:pPr>
        <w:spacing w:line="360" w:lineRule="auto"/>
        <w:jc w:val="both"/>
        <w:rPr>
          <w:rFonts w:ascii="Times New Roman" w:hAnsi="Times New Roman" w:cs="Times New Roman"/>
          <w:b/>
          <w:sz w:val="24"/>
          <w:szCs w:val="24"/>
        </w:rPr>
      </w:pPr>
      <w:r w:rsidRPr="00E21947">
        <w:rPr>
          <w:rFonts w:ascii="Times New Roman" w:hAnsi="Times New Roman" w:cs="Times New Roman"/>
          <w:b/>
          <w:sz w:val="24"/>
          <w:szCs w:val="24"/>
        </w:rPr>
        <w:t xml:space="preserve">Enhance the In-Store </w:t>
      </w:r>
      <w:r w:rsidR="00224DCB" w:rsidRPr="00E21947">
        <w:rPr>
          <w:rFonts w:ascii="Times New Roman" w:hAnsi="Times New Roman" w:cs="Times New Roman"/>
          <w:b/>
          <w:sz w:val="24"/>
          <w:szCs w:val="24"/>
        </w:rPr>
        <w:t>Experience</w:t>
      </w:r>
    </w:p>
    <w:p w:rsidR="007A1184" w:rsidRPr="00F8401C" w:rsidRDefault="00C75B17" w:rsidP="00F8401C">
      <w:pPr>
        <w:pStyle w:val="ListParagraph"/>
        <w:numPr>
          <w:ilvl w:val="0"/>
          <w:numId w:val="26"/>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Store Layout and Ambiance: While the store environment has been rated positively, continued investments in store design can enhance the overall shopping experience. Consider incorporating interactive displays, product demo zones, and more comfortable seating areas for customers to relax and explore the products. In addition, highlighting seasonal promotions or new arrivals through effective signage can draw more customer attention.</w:t>
      </w:r>
    </w:p>
    <w:p w:rsidR="00C75B17" w:rsidRPr="00E21947" w:rsidRDefault="00C75B17" w:rsidP="007A1184">
      <w:pPr>
        <w:pStyle w:val="ListParagraph"/>
        <w:numPr>
          <w:ilvl w:val="0"/>
          <w:numId w:val="26"/>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Staff Training: To improve the consistency of customer service, TMW Enterprise should invest in regular staff training programs that focus on product knowledge, customer engagement, and personalized service. Ensuring staff members can offer </w:t>
      </w:r>
      <w:r w:rsidRPr="00E21947">
        <w:rPr>
          <w:rFonts w:ascii="Times New Roman" w:hAnsi="Times New Roman" w:cs="Times New Roman"/>
          <w:sz w:val="24"/>
          <w:szCs w:val="24"/>
        </w:rPr>
        <w:lastRenderedPageBreak/>
        <w:t>detailed product recommendations and troubleshoot customer issues will enhance customer satisfaction. Training should also focus on how to engage with different customer segments, including older and younger consumers, who may have different expectations.</w:t>
      </w:r>
    </w:p>
    <w:p w:rsidR="00C75B17" w:rsidRPr="00E21947" w:rsidRDefault="00C75B17" w:rsidP="00DB1BD7">
      <w:pPr>
        <w:spacing w:after="0" w:line="360" w:lineRule="auto"/>
        <w:jc w:val="both"/>
        <w:rPr>
          <w:rFonts w:ascii="Times New Roman" w:hAnsi="Times New Roman" w:cs="Times New Roman"/>
          <w:sz w:val="24"/>
          <w:szCs w:val="24"/>
        </w:rPr>
      </w:pPr>
    </w:p>
    <w:p w:rsidR="00C75B17" w:rsidRPr="00F8401C" w:rsidRDefault="00C75B17" w:rsidP="00C75B17">
      <w:pPr>
        <w:spacing w:line="360" w:lineRule="auto"/>
        <w:jc w:val="both"/>
        <w:rPr>
          <w:rFonts w:ascii="Times New Roman" w:hAnsi="Times New Roman" w:cs="Times New Roman"/>
          <w:b/>
          <w:sz w:val="24"/>
          <w:szCs w:val="24"/>
        </w:rPr>
      </w:pPr>
      <w:r w:rsidRPr="00E21947">
        <w:rPr>
          <w:rFonts w:ascii="Times New Roman" w:hAnsi="Times New Roman" w:cs="Times New Roman"/>
          <w:b/>
          <w:sz w:val="24"/>
          <w:szCs w:val="24"/>
        </w:rPr>
        <w:t>Leverage Digital</w:t>
      </w:r>
      <w:r w:rsidR="00F8401C">
        <w:rPr>
          <w:rFonts w:ascii="Times New Roman" w:hAnsi="Times New Roman" w:cs="Times New Roman"/>
          <w:b/>
          <w:sz w:val="24"/>
          <w:szCs w:val="24"/>
        </w:rPr>
        <w:t xml:space="preserve"> Tools and E-commerce Platforms</w:t>
      </w:r>
    </w:p>
    <w:p w:rsidR="00C75B17" w:rsidRPr="00F8401C" w:rsidRDefault="00C75B17" w:rsidP="00C75B17">
      <w:pPr>
        <w:pStyle w:val="ListParagraph"/>
        <w:numPr>
          <w:ilvl w:val="0"/>
          <w:numId w:val="27"/>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Digital Engagement and E-Commerce: As online shopping continues to grow, TMW Enterprise must develop or enhance its e-commerce platform to offer a seamless online shopping experience. Implementing features such as online ordering with in-store pickup, easy navigation, and real-time product availability checks will cater to the growing number of customers seeking convenience.</w:t>
      </w:r>
    </w:p>
    <w:p w:rsidR="00C75B17" w:rsidRPr="00F8401C" w:rsidRDefault="00C75B17" w:rsidP="00C75B17">
      <w:pPr>
        <w:pStyle w:val="ListParagraph"/>
        <w:numPr>
          <w:ilvl w:val="0"/>
          <w:numId w:val="27"/>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Digital Marketing and Personalized Promotions: TMW Enterprise can leverage customer data to create personalized promotions, which can be delivered through email, mobile apps, and social media channels. By using data analytics, TMW Enterprise can tailor discounts and offers to individual customer preferences, encouraging repeat purchases and increasing customer engagement.</w:t>
      </w:r>
    </w:p>
    <w:p w:rsidR="00C75B17" w:rsidRPr="00E21947" w:rsidRDefault="00C75B17" w:rsidP="007A1184">
      <w:pPr>
        <w:pStyle w:val="ListParagraph"/>
        <w:numPr>
          <w:ilvl w:val="0"/>
          <w:numId w:val="27"/>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Social Media Presence: Establishing a stronger presence on platforms like Facebook, </w:t>
      </w:r>
      <w:proofErr w:type="spellStart"/>
      <w:r w:rsidRPr="00E21947">
        <w:rPr>
          <w:rFonts w:ascii="Times New Roman" w:hAnsi="Times New Roman" w:cs="Times New Roman"/>
          <w:sz w:val="24"/>
          <w:szCs w:val="24"/>
        </w:rPr>
        <w:t>Instagram</w:t>
      </w:r>
      <w:proofErr w:type="spellEnd"/>
      <w:r w:rsidRPr="00E21947">
        <w:rPr>
          <w:rFonts w:ascii="Times New Roman" w:hAnsi="Times New Roman" w:cs="Times New Roman"/>
          <w:sz w:val="24"/>
          <w:szCs w:val="24"/>
        </w:rPr>
        <w:t>, and Twitter will allow TMW Enterprise to engage with a broader audience, particularly younger, tech-savvy customers. Regularly posting promotions, customer testimonials, and product information can build a loyal online community and drive foot traffic to stores.</w:t>
      </w:r>
    </w:p>
    <w:p w:rsidR="00C75B17" w:rsidRPr="00E21947" w:rsidRDefault="00C75B17" w:rsidP="00C75B17">
      <w:pPr>
        <w:spacing w:line="360" w:lineRule="auto"/>
        <w:jc w:val="both"/>
        <w:rPr>
          <w:rFonts w:ascii="Times New Roman" w:hAnsi="Times New Roman" w:cs="Times New Roman"/>
          <w:b/>
          <w:sz w:val="24"/>
          <w:szCs w:val="24"/>
        </w:rPr>
      </w:pPr>
      <w:r w:rsidRPr="00E21947">
        <w:rPr>
          <w:rFonts w:ascii="Times New Roman" w:hAnsi="Times New Roman" w:cs="Times New Roman"/>
          <w:b/>
          <w:sz w:val="24"/>
          <w:szCs w:val="24"/>
        </w:rPr>
        <w:t xml:space="preserve">Develop a </w:t>
      </w:r>
      <w:r w:rsidR="007A1184" w:rsidRPr="00E21947">
        <w:rPr>
          <w:rFonts w:ascii="Times New Roman" w:hAnsi="Times New Roman" w:cs="Times New Roman"/>
          <w:b/>
          <w:sz w:val="24"/>
          <w:szCs w:val="24"/>
        </w:rPr>
        <w:t>Robust Customer Loyalty Program</w:t>
      </w:r>
    </w:p>
    <w:p w:rsidR="00C75B17" w:rsidRPr="00F8401C" w:rsidRDefault="00C75B17" w:rsidP="00C75B17">
      <w:pPr>
        <w:pStyle w:val="ListParagraph"/>
        <w:numPr>
          <w:ilvl w:val="0"/>
          <w:numId w:val="28"/>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Loyalty Program: TMW Enterprise should consider launching a loyalty program that rewards repeat customers with points for every purchase, which can later be redeemed for discounts, special offers, or exclusive products. This will incentivize customers to continue shopping at TMW Enterprise and encourage them to recommend the store to others.</w:t>
      </w:r>
    </w:p>
    <w:p w:rsidR="00C75B17" w:rsidRPr="00E21947" w:rsidRDefault="00C75B17" w:rsidP="007A1184">
      <w:pPr>
        <w:pStyle w:val="ListParagraph"/>
        <w:numPr>
          <w:ilvl w:val="0"/>
          <w:numId w:val="28"/>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Referral Incentives: In line with the findings of the survey, where a significant number of customers expressed willingness to recommend TMW Enterprise to </w:t>
      </w:r>
      <w:r w:rsidRPr="00E21947">
        <w:rPr>
          <w:rFonts w:ascii="Times New Roman" w:hAnsi="Times New Roman" w:cs="Times New Roman"/>
          <w:sz w:val="24"/>
          <w:szCs w:val="24"/>
        </w:rPr>
        <w:lastRenderedPageBreak/>
        <w:t xml:space="preserve">others, introducing a referral program would capitalize on this positive sentiment. By offering incentives for </w:t>
      </w:r>
      <w:r w:rsidR="005F1530" w:rsidRPr="00E21947">
        <w:rPr>
          <w:rFonts w:ascii="Times New Roman" w:hAnsi="Times New Roman" w:cs="Times New Roman"/>
          <w:sz w:val="24"/>
          <w:szCs w:val="24"/>
        </w:rPr>
        <w:t>the</w:t>
      </w:r>
      <w:r w:rsidRPr="00E21947">
        <w:rPr>
          <w:rFonts w:ascii="Times New Roman" w:hAnsi="Times New Roman" w:cs="Times New Roman"/>
          <w:sz w:val="24"/>
          <w:szCs w:val="24"/>
        </w:rPr>
        <w:t xml:space="preserve"> referrer and the new customer (such as a discount on the next purchase), TMW Enterprise can encourage organic word-of-mouth marketing.</w:t>
      </w:r>
    </w:p>
    <w:p w:rsidR="00C75B17" w:rsidRPr="00E21947" w:rsidRDefault="00C75B17" w:rsidP="00DB1BD7">
      <w:pPr>
        <w:spacing w:after="0" w:line="360" w:lineRule="auto"/>
        <w:jc w:val="both"/>
        <w:rPr>
          <w:rFonts w:ascii="Times New Roman" w:hAnsi="Times New Roman" w:cs="Times New Roman"/>
          <w:sz w:val="24"/>
          <w:szCs w:val="24"/>
        </w:rPr>
      </w:pPr>
    </w:p>
    <w:p w:rsidR="00C75B17" w:rsidRPr="00E21947" w:rsidRDefault="00C75B17" w:rsidP="00C75B17">
      <w:pPr>
        <w:spacing w:line="360" w:lineRule="auto"/>
        <w:jc w:val="both"/>
        <w:rPr>
          <w:rFonts w:ascii="Times New Roman" w:hAnsi="Times New Roman" w:cs="Times New Roman"/>
          <w:b/>
          <w:sz w:val="24"/>
          <w:szCs w:val="24"/>
        </w:rPr>
      </w:pPr>
      <w:r w:rsidRPr="00E21947">
        <w:rPr>
          <w:rFonts w:ascii="Times New Roman" w:hAnsi="Times New Roman" w:cs="Times New Roman"/>
          <w:b/>
          <w:sz w:val="24"/>
          <w:szCs w:val="24"/>
        </w:rPr>
        <w:t>Adapt Sales Techniques t</w:t>
      </w:r>
      <w:r w:rsidR="007A1184" w:rsidRPr="00E21947">
        <w:rPr>
          <w:rFonts w:ascii="Times New Roman" w:hAnsi="Times New Roman" w:cs="Times New Roman"/>
          <w:b/>
          <w:sz w:val="24"/>
          <w:szCs w:val="24"/>
        </w:rPr>
        <w:t>o Changing Consumer Preferences</w:t>
      </w:r>
    </w:p>
    <w:p w:rsidR="00C11F6F" w:rsidRPr="00E21947" w:rsidRDefault="00921742" w:rsidP="007A1184">
      <w:pPr>
        <w:pStyle w:val="ListParagraph"/>
        <w:numPr>
          <w:ilvl w:val="0"/>
          <w:numId w:val="29"/>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Omni channel</w:t>
      </w:r>
      <w:r w:rsidR="00C75B17" w:rsidRPr="00E21947">
        <w:rPr>
          <w:rFonts w:ascii="Times New Roman" w:hAnsi="Times New Roman" w:cs="Times New Roman"/>
          <w:sz w:val="24"/>
          <w:szCs w:val="24"/>
        </w:rPr>
        <w:t xml:space="preserve"> Sales Strategies: TMW Enterprise should adopt an </w:t>
      </w:r>
      <w:r w:rsidRPr="00E21947">
        <w:rPr>
          <w:rFonts w:ascii="Times New Roman" w:hAnsi="Times New Roman" w:cs="Times New Roman"/>
          <w:sz w:val="24"/>
          <w:szCs w:val="24"/>
        </w:rPr>
        <w:t>Omni channel</w:t>
      </w:r>
    </w:p>
    <w:p w:rsidR="00C75B17" w:rsidRPr="00F8401C" w:rsidRDefault="00C75B17" w:rsidP="00C75B17">
      <w:pPr>
        <w:pStyle w:val="ListParagraph"/>
        <w:numPr>
          <w:ilvl w:val="0"/>
          <w:numId w:val="29"/>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 </w:t>
      </w:r>
      <w:r w:rsidR="005F1530" w:rsidRPr="00E21947">
        <w:rPr>
          <w:rFonts w:ascii="Times New Roman" w:hAnsi="Times New Roman" w:cs="Times New Roman"/>
          <w:sz w:val="24"/>
          <w:szCs w:val="24"/>
        </w:rPr>
        <w:t>Approach</w:t>
      </w:r>
      <w:r w:rsidRPr="00E21947">
        <w:rPr>
          <w:rFonts w:ascii="Times New Roman" w:hAnsi="Times New Roman" w:cs="Times New Roman"/>
          <w:sz w:val="24"/>
          <w:szCs w:val="24"/>
        </w:rPr>
        <w:t xml:space="preserve"> that integrates both physical stores and digital platforms. By offering services like click-and-collect, where customers can buy products online and pick them up in-store, TMW Enterprise can provide greater flexibility and convenience to customers. Moreover, loyalty rewards for online and in-store purchases will help unify the customer experience across all channels.</w:t>
      </w:r>
    </w:p>
    <w:p w:rsidR="00C75B17" w:rsidRPr="00E21947" w:rsidRDefault="00C75B17" w:rsidP="007A1184">
      <w:pPr>
        <w:pStyle w:val="ListParagraph"/>
        <w:numPr>
          <w:ilvl w:val="0"/>
          <w:numId w:val="29"/>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Targeted Sales and Promotions: TMW Enterprise can implement targeted sales strategies, using insights from customer data to offer relevant promotions. For instance, customers who frequently purchase electronic devices might receive special offers on accessories or extended warranties. This would help improve sales and deepen customer engagement.</w:t>
      </w:r>
    </w:p>
    <w:p w:rsidR="00A10E47" w:rsidRPr="00E21947" w:rsidRDefault="00A10E47" w:rsidP="00DB1BD7">
      <w:pPr>
        <w:spacing w:after="0" w:line="360" w:lineRule="auto"/>
        <w:jc w:val="both"/>
        <w:rPr>
          <w:rFonts w:ascii="Times New Roman" w:hAnsi="Times New Roman" w:cs="Times New Roman"/>
          <w:b/>
          <w:sz w:val="24"/>
          <w:szCs w:val="24"/>
        </w:rPr>
      </w:pPr>
    </w:p>
    <w:p w:rsidR="00C75B17" w:rsidRPr="00E21947" w:rsidRDefault="00C75B17" w:rsidP="00C75B17">
      <w:pPr>
        <w:spacing w:line="360" w:lineRule="auto"/>
        <w:jc w:val="both"/>
        <w:rPr>
          <w:rFonts w:ascii="Times New Roman" w:hAnsi="Times New Roman" w:cs="Times New Roman"/>
          <w:b/>
          <w:sz w:val="24"/>
          <w:szCs w:val="24"/>
        </w:rPr>
      </w:pPr>
      <w:r w:rsidRPr="00E21947">
        <w:rPr>
          <w:rFonts w:ascii="Times New Roman" w:hAnsi="Times New Roman" w:cs="Times New Roman"/>
          <w:b/>
          <w:sz w:val="24"/>
          <w:szCs w:val="24"/>
        </w:rPr>
        <w:t>Focus on Cultural Sensi</w:t>
      </w:r>
      <w:r w:rsidR="007A1184" w:rsidRPr="00E21947">
        <w:rPr>
          <w:rFonts w:ascii="Times New Roman" w:hAnsi="Times New Roman" w:cs="Times New Roman"/>
          <w:b/>
          <w:sz w:val="24"/>
          <w:szCs w:val="24"/>
        </w:rPr>
        <w:t>tivity and Community Engagement</w:t>
      </w:r>
    </w:p>
    <w:p w:rsidR="00C75B17" w:rsidRPr="00F8401C" w:rsidRDefault="00C75B17" w:rsidP="00C75B17">
      <w:pPr>
        <w:pStyle w:val="ListParagraph"/>
        <w:numPr>
          <w:ilvl w:val="0"/>
          <w:numId w:val="30"/>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Respectful Customer Service: The cultural importance of respect and politeness in Myanmar means that staff should always greet customers warmly, offer assistance, and engage respectfully. Regular cultural sensitivity training for employees will ensure that staff are aware of cultural norms and can deliver service in a manner that aligns with customer expectations.</w:t>
      </w:r>
    </w:p>
    <w:p w:rsidR="00C75B17" w:rsidRPr="00E21947" w:rsidRDefault="00C75B17" w:rsidP="007A1184">
      <w:pPr>
        <w:pStyle w:val="ListParagraph"/>
        <w:numPr>
          <w:ilvl w:val="0"/>
          <w:numId w:val="30"/>
        </w:num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Community Engagement: TMW Enterprise can enhance its brand image and customer loyalty by engaging in corporate social responsibility (CSR) activities. This might include supporting local community initiatives, offering affordable technology solutions for underserved areas, or sponsoring events related to education or technology access. Such efforts will help build a positive reputation </w:t>
      </w:r>
      <w:r w:rsidRPr="00E21947">
        <w:rPr>
          <w:rFonts w:ascii="Times New Roman" w:hAnsi="Times New Roman" w:cs="Times New Roman"/>
          <w:sz w:val="24"/>
          <w:szCs w:val="24"/>
        </w:rPr>
        <w:lastRenderedPageBreak/>
        <w:t>for TMW Enterprise in the local community and foster deeper customer relationships.</w:t>
      </w:r>
    </w:p>
    <w:p w:rsidR="00F8401C" w:rsidRPr="00F8401C" w:rsidRDefault="00F8401C" w:rsidP="00DB1BD7">
      <w:pPr>
        <w:spacing w:after="0" w:line="360" w:lineRule="auto"/>
        <w:jc w:val="both"/>
        <w:rPr>
          <w:rFonts w:ascii="Times New Roman" w:hAnsi="Times New Roman" w:cs="Times New Roman"/>
          <w:sz w:val="24"/>
          <w:szCs w:val="24"/>
        </w:rPr>
      </w:pPr>
    </w:p>
    <w:p w:rsidR="00C75B17" w:rsidRPr="00E21947" w:rsidRDefault="00C75B17" w:rsidP="00C75B17">
      <w:pPr>
        <w:spacing w:line="360" w:lineRule="auto"/>
        <w:jc w:val="both"/>
        <w:rPr>
          <w:rFonts w:ascii="Times New Roman" w:hAnsi="Times New Roman" w:cs="Times New Roman"/>
          <w:b/>
          <w:sz w:val="24"/>
          <w:szCs w:val="24"/>
        </w:rPr>
      </w:pPr>
      <w:r w:rsidRPr="00E21947">
        <w:rPr>
          <w:rFonts w:ascii="Times New Roman" w:hAnsi="Times New Roman" w:cs="Times New Roman"/>
          <w:b/>
          <w:sz w:val="24"/>
          <w:szCs w:val="24"/>
        </w:rPr>
        <w:t>5.3 Conclusion</w:t>
      </w:r>
    </w:p>
    <w:p w:rsidR="00C75B17" w:rsidRPr="00E21947" w:rsidRDefault="00C75B17" w:rsidP="00C75B17">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This research has identified the key factors that influence customer satisfaction and engagement at TMW Enterprise Limited. The findings suggest that while TMW Enterprise has a strong foundation in product quality, store environment, and customer service, there is an opportunity to enhance customer engagement through digital platforms, personalized services, and a robust loyalty program. Additionally, understanding cultural factors and adapting sales strategies to meet the changing preferences of customers will be crucial in maintaining a competitive edge in the retail electronics market.</w:t>
      </w:r>
    </w:p>
    <w:p w:rsidR="00C75B17" w:rsidRPr="00E21947" w:rsidRDefault="00C75B17" w:rsidP="00C75B17">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By implementing the recommendations outlined in this chapter, TMW Enterprise can strengthen its relationships with customers, improve satisfaction, and ensure long-term business success in Myanmar’s evolving retail landscape.</w:t>
      </w:r>
    </w:p>
    <w:p w:rsidR="002B307F" w:rsidRPr="00E21947" w:rsidRDefault="002B307F" w:rsidP="002B307F">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This thesis has provided a comprehensive analysis of the factors influencing customer satisfaction and engagement at TMW Enterprise Limited, with a particular focus on how the company can adapt its strategies to maintain competitiveness in Myanmar’s rapidly evolving retail electronics market. Through a mixed-methods approach, combining both quantitative surveys and qualitative interviews, the research has offered valuable insights into the current state of customer satisfaction and engagement at TMW Enterprise and provided actionable recommendat</w:t>
      </w:r>
      <w:r w:rsidR="00F8401C">
        <w:rPr>
          <w:rFonts w:ascii="Times New Roman" w:hAnsi="Times New Roman" w:cs="Times New Roman"/>
          <w:sz w:val="24"/>
          <w:szCs w:val="24"/>
        </w:rPr>
        <w:t>ions for enhancing these areas.</w:t>
      </w:r>
    </w:p>
    <w:p w:rsidR="002B307F" w:rsidRPr="00E21947" w:rsidRDefault="002B307F" w:rsidP="002B307F">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The findings suggest that TMW Enterprise has strong foundations, particularly in areas such as product quality, store environment, and brand trust. However, several challenges remain, particularly with respect to staff responsiveness, the integration of digital tools, and the overall customer service experience. These elements are critical to fostering long-term customer loyalty in a retail environment that is becoming increasingly influenced by digital disruption and </w:t>
      </w:r>
      <w:r w:rsidR="00F8401C">
        <w:rPr>
          <w:rFonts w:ascii="Times New Roman" w:hAnsi="Times New Roman" w:cs="Times New Roman"/>
          <w:sz w:val="24"/>
          <w:szCs w:val="24"/>
        </w:rPr>
        <w:t>shifting consumer expectations.</w:t>
      </w:r>
    </w:p>
    <w:p w:rsidR="002B307F" w:rsidRPr="00E21947" w:rsidRDefault="002B307F" w:rsidP="002B307F">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lastRenderedPageBreak/>
        <w:t xml:space="preserve">Strategically, TMW Enterprise must prioritize digital transformation to complement its existing strengths in in-store service. The integration of e-commerce and social media platforms into the customer engagement strategy is essential for meeting the demands of the growing, tech-savvy consumer base in Myanmar. Leveraging Customer Relationship Management (CRM) systems and data-driven marketing could significantly enhance personalization efforts, enabling the company to create tailored experiences that resonate with customers on a deeper level. Furthermore, improving employee training in digital tools and customer service techniques will ensure that </w:t>
      </w:r>
      <w:r w:rsidR="00E81432" w:rsidRPr="00E21947">
        <w:rPr>
          <w:rFonts w:ascii="Times New Roman" w:hAnsi="Times New Roman" w:cs="Times New Roman"/>
          <w:sz w:val="24"/>
          <w:szCs w:val="24"/>
        </w:rPr>
        <w:t>staffs are</w:t>
      </w:r>
      <w:r w:rsidRPr="00E21947">
        <w:rPr>
          <w:rFonts w:ascii="Times New Roman" w:hAnsi="Times New Roman" w:cs="Times New Roman"/>
          <w:sz w:val="24"/>
          <w:szCs w:val="24"/>
        </w:rPr>
        <w:t xml:space="preserve"> equipped to handle the demands of both traditional and</w:t>
      </w:r>
      <w:r w:rsidR="00F8401C">
        <w:rPr>
          <w:rFonts w:ascii="Times New Roman" w:hAnsi="Times New Roman" w:cs="Times New Roman"/>
          <w:sz w:val="24"/>
          <w:szCs w:val="24"/>
        </w:rPr>
        <w:t xml:space="preserve"> digital customers effectively.</w:t>
      </w:r>
    </w:p>
    <w:p w:rsidR="002B307F" w:rsidRPr="00E21947" w:rsidRDefault="002B307F" w:rsidP="002B307F">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Another key recommendation is to enhance customer feedback mechanisms. While TMW Enterprise has made strides in gathering customer insights, there is a need for more real-time feedback channels that can be used to adapt and refine strategies quickly. Implementing systems that allow customers to easily provide feedback and track their concerns would help the company respond more efficiently, improving overall customer satisfaction and </w:t>
      </w:r>
      <w:r w:rsidR="00E81432" w:rsidRPr="00E21947">
        <w:rPr>
          <w:rFonts w:ascii="Times New Roman" w:hAnsi="Times New Roman" w:cs="Times New Roman"/>
          <w:sz w:val="24"/>
          <w:szCs w:val="24"/>
        </w:rPr>
        <w:t>loyalty?</w:t>
      </w:r>
    </w:p>
    <w:p w:rsidR="002B307F" w:rsidRPr="00E21947" w:rsidRDefault="002B307F" w:rsidP="002B307F">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Moreover, the development of a robust loyalty program that rewards repeat customers and encourages brand advocacy should be considered. This could be integrated with both physical and digital shopping experiences, ensuring that customers feel continuously valued across all </w:t>
      </w:r>
      <w:proofErr w:type="spellStart"/>
      <w:r w:rsidRPr="00E21947">
        <w:rPr>
          <w:rFonts w:ascii="Times New Roman" w:hAnsi="Times New Roman" w:cs="Times New Roman"/>
          <w:sz w:val="24"/>
          <w:szCs w:val="24"/>
        </w:rPr>
        <w:t>touchpoints</w:t>
      </w:r>
      <w:proofErr w:type="spellEnd"/>
      <w:r w:rsidRPr="00E21947">
        <w:rPr>
          <w:rFonts w:ascii="Times New Roman" w:hAnsi="Times New Roman" w:cs="Times New Roman"/>
          <w:sz w:val="24"/>
          <w:szCs w:val="24"/>
        </w:rPr>
        <w:t>. Offering rewards for referrals, repeat purchases, and engagement with the brand via social media would strengthen customer loyalty and expa</w:t>
      </w:r>
      <w:r w:rsidR="003D1DB8">
        <w:rPr>
          <w:rFonts w:ascii="Times New Roman" w:hAnsi="Times New Roman" w:cs="Times New Roman"/>
          <w:sz w:val="24"/>
          <w:szCs w:val="24"/>
        </w:rPr>
        <w:t>nd the company’s customer base.</w:t>
      </w:r>
    </w:p>
    <w:p w:rsidR="002B307F" w:rsidRPr="00E21947" w:rsidRDefault="002B307F" w:rsidP="002B307F">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Ultimately, the study underscores the importance of a holistic customer experience that seamlessly integrates physical store interactions with digital engagement channels. TMW Enterprise must not only adapt to the evolving retail landscape but lead the way in creating a personalized, </w:t>
      </w:r>
      <w:r w:rsidR="00E81432" w:rsidRPr="00E21947">
        <w:rPr>
          <w:rFonts w:ascii="Times New Roman" w:hAnsi="Times New Roman" w:cs="Times New Roman"/>
          <w:sz w:val="24"/>
          <w:szCs w:val="24"/>
        </w:rPr>
        <w:t>Omni channel</w:t>
      </w:r>
      <w:r w:rsidRPr="00E21947">
        <w:rPr>
          <w:rFonts w:ascii="Times New Roman" w:hAnsi="Times New Roman" w:cs="Times New Roman"/>
          <w:sz w:val="24"/>
          <w:szCs w:val="24"/>
        </w:rPr>
        <w:t xml:space="preserve"> shopping experience that appeals to both traditional shoppers and m</w:t>
      </w:r>
      <w:r w:rsidR="00F8401C">
        <w:rPr>
          <w:rFonts w:ascii="Times New Roman" w:hAnsi="Times New Roman" w:cs="Times New Roman"/>
          <w:sz w:val="24"/>
          <w:szCs w:val="24"/>
        </w:rPr>
        <w:t>odern, digital-first consumers.</w:t>
      </w:r>
    </w:p>
    <w:p w:rsidR="002B307F" w:rsidRPr="00E21947" w:rsidRDefault="002B307F" w:rsidP="002B307F">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t xml:space="preserve">By strategically implementing these recommendations, TMW Enterprise can position itself as a market leader in Myanmar’s retail electronics sector, ensuring sustained customer satisfaction, improved engagement, and enhanced business growth in an </w:t>
      </w:r>
      <w:r w:rsidRPr="00E21947">
        <w:rPr>
          <w:rFonts w:ascii="Times New Roman" w:hAnsi="Times New Roman" w:cs="Times New Roman"/>
          <w:sz w:val="24"/>
          <w:szCs w:val="24"/>
        </w:rPr>
        <w:lastRenderedPageBreak/>
        <w:t>increasingly competitive environment. Future research could explore the effectiveness of these recommendations in practice and expand the scope to include broader regional trends and consumer behaviors across Southeast Asia.</w:t>
      </w:r>
    </w:p>
    <w:p w:rsidR="00987223" w:rsidRPr="0060210C" w:rsidRDefault="003D1DB8" w:rsidP="00987223">
      <w:pPr>
        <w:pStyle w:val="Heading2"/>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5.4 </w:t>
      </w:r>
      <w:r w:rsidR="00987223" w:rsidRPr="0060210C">
        <w:rPr>
          <w:rFonts w:ascii="Times New Roman" w:hAnsi="Times New Roman" w:cs="Times New Roman"/>
          <w:color w:val="auto"/>
          <w:sz w:val="24"/>
          <w:szCs w:val="24"/>
        </w:rPr>
        <w:t>Suggestions and Recommendations</w:t>
      </w:r>
    </w:p>
    <w:p w:rsidR="00987223" w:rsidRDefault="00987223" w:rsidP="00747FAD">
      <w:pPr>
        <w:spacing w:after="0" w:line="360" w:lineRule="auto"/>
        <w:jc w:val="both"/>
        <w:rPr>
          <w:rFonts w:ascii="Times New Roman" w:hAnsi="Times New Roman" w:cs="Times New Roman"/>
          <w:sz w:val="24"/>
          <w:szCs w:val="24"/>
        </w:rPr>
      </w:pPr>
      <w:r w:rsidRPr="00572B29">
        <w:rPr>
          <w:rFonts w:ascii="Times New Roman" w:hAnsi="Times New Roman" w:cs="Times New Roman"/>
          <w:sz w:val="24"/>
          <w:szCs w:val="24"/>
        </w:rPr>
        <w:t xml:space="preserve">This research was followed by a study of the impact of </w:t>
      </w:r>
      <w:r>
        <w:rPr>
          <w:rFonts w:ascii="Times New Roman" w:hAnsi="Times New Roman" w:cs="Times New Roman"/>
          <w:sz w:val="24"/>
          <w:szCs w:val="24"/>
        </w:rPr>
        <w:t>marketing mix</w:t>
      </w:r>
      <w:r w:rsidRPr="00572B29">
        <w:rPr>
          <w:rFonts w:ascii="Times New Roman" w:hAnsi="Times New Roman" w:cs="Times New Roman"/>
          <w:sz w:val="24"/>
          <w:szCs w:val="24"/>
        </w:rPr>
        <w:t xml:space="preserve"> factors on customer satisfaction</w:t>
      </w:r>
      <w:r>
        <w:rPr>
          <w:rFonts w:ascii="Times New Roman" w:hAnsi="Times New Roman" w:cs="Times New Roman"/>
          <w:sz w:val="24"/>
          <w:szCs w:val="24"/>
        </w:rPr>
        <w:t xml:space="preserve"> of TMW Company </w:t>
      </w:r>
      <w:proofErr w:type="spellStart"/>
      <w:r>
        <w:rPr>
          <w:rFonts w:ascii="Times New Roman" w:hAnsi="Times New Roman" w:cs="Times New Roman"/>
          <w:sz w:val="24"/>
          <w:szCs w:val="24"/>
        </w:rPr>
        <w:t>LTd</w:t>
      </w:r>
      <w:proofErr w:type="spellEnd"/>
      <w:r>
        <w:rPr>
          <w:rFonts w:ascii="Times New Roman" w:hAnsi="Times New Roman" w:cs="Times New Roman"/>
          <w:sz w:val="24"/>
          <w:szCs w:val="24"/>
        </w:rPr>
        <w:t xml:space="preserve"> in Yangon</w:t>
      </w:r>
      <w:r w:rsidRPr="00572B29">
        <w:rPr>
          <w:rFonts w:ascii="Times New Roman" w:hAnsi="Times New Roman" w:cs="Times New Roman"/>
          <w:sz w:val="24"/>
          <w:szCs w:val="24"/>
        </w:rPr>
        <w:t xml:space="preserve">. According to the findings of this research study, </w:t>
      </w:r>
      <w:r>
        <w:rPr>
          <w:rFonts w:ascii="Times New Roman" w:hAnsi="Times New Roman" w:cs="Times New Roman"/>
          <w:sz w:val="24"/>
          <w:szCs w:val="24"/>
        </w:rPr>
        <w:t>price</w:t>
      </w:r>
      <w:r w:rsidRPr="00572B29">
        <w:rPr>
          <w:rFonts w:ascii="Times New Roman" w:hAnsi="Times New Roman" w:cs="Times New Roman"/>
          <w:sz w:val="24"/>
          <w:szCs w:val="24"/>
        </w:rPr>
        <w:t xml:space="preserve"> is the most important element in obtaining customer satisfaction for the </w:t>
      </w:r>
      <w:r>
        <w:rPr>
          <w:rFonts w:ascii="Times New Roman" w:hAnsi="Times New Roman" w:cs="Times New Roman"/>
          <w:sz w:val="24"/>
          <w:szCs w:val="24"/>
        </w:rPr>
        <w:t xml:space="preserve">marketing mix </w:t>
      </w:r>
      <w:r w:rsidRPr="00572B29">
        <w:rPr>
          <w:rFonts w:ascii="Times New Roman" w:hAnsi="Times New Roman" w:cs="Times New Roman"/>
          <w:sz w:val="24"/>
          <w:szCs w:val="24"/>
        </w:rPr>
        <w:t xml:space="preserve">of </w:t>
      </w:r>
      <w:r>
        <w:rPr>
          <w:rFonts w:ascii="Times New Roman" w:hAnsi="Times New Roman" w:cs="Times New Roman"/>
          <w:sz w:val="24"/>
          <w:szCs w:val="24"/>
        </w:rPr>
        <w:t>TMW</w:t>
      </w:r>
      <w:r w:rsidRPr="00572B29">
        <w:rPr>
          <w:rFonts w:ascii="Times New Roman" w:hAnsi="Times New Roman" w:cs="Times New Roman"/>
          <w:sz w:val="24"/>
          <w:szCs w:val="24"/>
        </w:rPr>
        <w:t xml:space="preserve">. Customers put a high value on employees at </w:t>
      </w:r>
      <w:r>
        <w:rPr>
          <w:rFonts w:ascii="Times New Roman" w:hAnsi="Times New Roman" w:cs="Times New Roman"/>
          <w:sz w:val="24"/>
          <w:szCs w:val="24"/>
        </w:rPr>
        <w:t>TMW</w:t>
      </w:r>
      <w:r w:rsidRPr="00572B29">
        <w:rPr>
          <w:rFonts w:ascii="Times New Roman" w:hAnsi="Times New Roman" w:cs="Times New Roman"/>
          <w:sz w:val="24"/>
          <w:szCs w:val="24"/>
        </w:rPr>
        <w:t xml:space="preserve"> having a pleasant personality and providing excellent customer service. </w:t>
      </w:r>
      <w:bookmarkStart w:id="1" w:name="_Hlk123334005"/>
    </w:p>
    <w:p w:rsidR="00987223" w:rsidRDefault="00987223" w:rsidP="00747F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TMW</w:t>
      </w:r>
      <w:r w:rsidRPr="00FA4B22">
        <w:rPr>
          <w:rFonts w:ascii="Times New Roman" w:hAnsi="Times New Roman" w:cs="Times New Roman"/>
          <w:sz w:val="24"/>
          <w:szCs w:val="24"/>
        </w:rPr>
        <w:t xml:space="preserve"> has become more challenging and versatile. This study shows that </w:t>
      </w:r>
      <w:r>
        <w:rPr>
          <w:rFonts w:ascii="Times New Roman" w:hAnsi="Times New Roman" w:cs="Times New Roman"/>
          <w:sz w:val="24"/>
          <w:szCs w:val="24"/>
        </w:rPr>
        <w:t>TMW</w:t>
      </w:r>
      <w:r w:rsidRPr="00FA4B22">
        <w:rPr>
          <w:rFonts w:ascii="Times New Roman" w:hAnsi="Times New Roman" w:cs="Times New Roman"/>
          <w:sz w:val="24"/>
          <w:szCs w:val="24"/>
        </w:rPr>
        <w:t xml:space="preserve"> should do some improvements in its marketing </w:t>
      </w:r>
      <w:r>
        <w:rPr>
          <w:rFonts w:ascii="Times New Roman" w:hAnsi="Times New Roman" w:cs="Times New Roman"/>
          <w:sz w:val="24"/>
          <w:szCs w:val="24"/>
        </w:rPr>
        <w:t>activities</w:t>
      </w:r>
      <w:r w:rsidRPr="00FA4B22">
        <w:rPr>
          <w:rFonts w:ascii="Times New Roman" w:hAnsi="Times New Roman" w:cs="Times New Roman"/>
          <w:sz w:val="24"/>
          <w:szCs w:val="24"/>
        </w:rPr>
        <w:t xml:space="preserve">. Most of the </w:t>
      </w:r>
      <w:r>
        <w:rPr>
          <w:rFonts w:ascii="Times New Roman" w:hAnsi="Times New Roman" w:cs="Times New Roman"/>
          <w:sz w:val="24"/>
          <w:szCs w:val="24"/>
        </w:rPr>
        <w:t>customer</w:t>
      </w:r>
      <w:r w:rsidRPr="00FA4B22">
        <w:rPr>
          <w:rFonts w:ascii="Times New Roman" w:hAnsi="Times New Roman" w:cs="Times New Roman"/>
          <w:sz w:val="24"/>
          <w:szCs w:val="24"/>
        </w:rPr>
        <w:t xml:space="preserve"> had previous experience of using from other </w:t>
      </w:r>
      <w:r>
        <w:rPr>
          <w:rFonts w:ascii="Times New Roman" w:hAnsi="Times New Roman" w:cs="Times New Roman"/>
          <w:sz w:val="24"/>
          <w:szCs w:val="24"/>
        </w:rPr>
        <w:t>product</w:t>
      </w:r>
      <w:r w:rsidRPr="00FA4B22">
        <w:rPr>
          <w:rFonts w:ascii="Times New Roman" w:hAnsi="Times New Roman" w:cs="Times New Roman"/>
          <w:sz w:val="24"/>
          <w:szCs w:val="24"/>
        </w:rPr>
        <w:t xml:space="preserve">. Thus, </w:t>
      </w:r>
      <w:r>
        <w:rPr>
          <w:rFonts w:ascii="Times New Roman" w:hAnsi="Times New Roman" w:cs="Times New Roman"/>
          <w:sz w:val="24"/>
          <w:szCs w:val="24"/>
        </w:rPr>
        <w:t>TMW</w:t>
      </w:r>
      <w:r w:rsidRPr="00FA4B22">
        <w:rPr>
          <w:rFonts w:ascii="Times New Roman" w:hAnsi="Times New Roman" w:cs="Times New Roman"/>
          <w:sz w:val="24"/>
          <w:szCs w:val="24"/>
        </w:rPr>
        <w:t xml:space="preserve"> should plan loyalty programs. Moreover, most </w:t>
      </w:r>
      <w:r>
        <w:rPr>
          <w:rFonts w:ascii="Times New Roman" w:hAnsi="Times New Roman" w:cs="Times New Roman"/>
          <w:sz w:val="24"/>
          <w:szCs w:val="24"/>
        </w:rPr>
        <w:t>TMW</w:t>
      </w:r>
      <w:r w:rsidRPr="00FA4B22">
        <w:rPr>
          <w:rFonts w:ascii="Times New Roman" w:hAnsi="Times New Roman" w:cs="Times New Roman"/>
          <w:sz w:val="24"/>
          <w:szCs w:val="24"/>
        </w:rPr>
        <w:t xml:space="preserve"> get awareness from the staffs. Thus, </w:t>
      </w:r>
      <w:r>
        <w:rPr>
          <w:rFonts w:ascii="Times New Roman" w:hAnsi="Times New Roman" w:cs="Times New Roman"/>
          <w:sz w:val="24"/>
          <w:szCs w:val="24"/>
        </w:rPr>
        <w:t>TMW</w:t>
      </w:r>
      <w:r w:rsidRPr="00FA4B22">
        <w:rPr>
          <w:rFonts w:ascii="Times New Roman" w:hAnsi="Times New Roman" w:cs="Times New Roman"/>
          <w:sz w:val="24"/>
          <w:szCs w:val="24"/>
        </w:rPr>
        <w:t xml:space="preserve"> should give more incentives to </w:t>
      </w:r>
      <w:r>
        <w:rPr>
          <w:rFonts w:ascii="Times New Roman" w:hAnsi="Times New Roman" w:cs="Times New Roman"/>
          <w:sz w:val="24"/>
          <w:szCs w:val="24"/>
        </w:rPr>
        <w:t xml:space="preserve">the </w:t>
      </w:r>
      <w:r w:rsidRPr="00FA4B22">
        <w:rPr>
          <w:rFonts w:ascii="Times New Roman" w:hAnsi="Times New Roman" w:cs="Times New Roman"/>
          <w:sz w:val="24"/>
          <w:szCs w:val="24"/>
        </w:rPr>
        <w:t>staffs and offers some benefits to its staff</w:t>
      </w:r>
      <w:r>
        <w:rPr>
          <w:rFonts w:ascii="Times New Roman" w:hAnsi="Times New Roman" w:cs="Times New Roman"/>
          <w:sz w:val="24"/>
          <w:szCs w:val="24"/>
        </w:rPr>
        <w:t>.</w:t>
      </w:r>
      <w:r w:rsidRPr="00FA4B22">
        <w:rPr>
          <w:rFonts w:ascii="Times New Roman" w:hAnsi="Times New Roman" w:cs="Times New Roman"/>
          <w:sz w:val="24"/>
          <w:szCs w:val="24"/>
        </w:rPr>
        <w:t xml:space="preserve"> </w:t>
      </w:r>
    </w:p>
    <w:p w:rsidR="00987223" w:rsidRDefault="00987223" w:rsidP="00747FAD">
      <w:pPr>
        <w:spacing w:after="0" w:line="360" w:lineRule="auto"/>
        <w:jc w:val="both"/>
        <w:rPr>
          <w:rFonts w:ascii="Times New Roman" w:hAnsi="Times New Roman" w:cs="Times New Roman"/>
          <w:sz w:val="24"/>
          <w:szCs w:val="24"/>
        </w:rPr>
      </w:pPr>
      <w:r w:rsidRPr="00FA4B22">
        <w:rPr>
          <w:rFonts w:ascii="Times New Roman" w:hAnsi="Times New Roman" w:cs="Times New Roman"/>
          <w:sz w:val="24"/>
          <w:szCs w:val="24"/>
        </w:rPr>
        <w:t>Direct marketing today necessitates entering into and maintaining a relationship with a customer. They will continue to be important when the economy recovers. There are many media and tools available to the marketer and these should be chosen with care so that the best results can be achieved. Marketers should not forget the basics of direct marketing when instigating a relationship as customers are individual people or organizations with individual needs that need to be addressed</w:t>
      </w:r>
      <w:r>
        <w:rPr>
          <w:rFonts w:ascii="Times New Roman" w:hAnsi="Times New Roman" w:cs="Times New Roman"/>
          <w:sz w:val="24"/>
          <w:szCs w:val="24"/>
        </w:rPr>
        <w:t>.</w:t>
      </w:r>
      <w:r w:rsidRPr="00FA4B22">
        <w:rPr>
          <w:rFonts w:ascii="Times New Roman" w:hAnsi="Times New Roman" w:cs="Times New Roman"/>
          <w:sz w:val="24"/>
          <w:szCs w:val="24"/>
        </w:rPr>
        <w:t xml:space="preserve"> The promotion strategy is the key point that KBZ</w:t>
      </w:r>
      <w:r>
        <w:rPr>
          <w:rFonts w:ascii="Times New Roman" w:hAnsi="Times New Roman" w:cs="Times New Roman"/>
          <w:sz w:val="24"/>
          <w:szCs w:val="24"/>
        </w:rPr>
        <w:t xml:space="preserve"> bank</w:t>
      </w:r>
      <w:r w:rsidRPr="00FA4B22">
        <w:rPr>
          <w:rFonts w:ascii="Times New Roman" w:hAnsi="Times New Roman" w:cs="Times New Roman"/>
          <w:sz w:val="24"/>
          <w:szCs w:val="24"/>
        </w:rPr>
        <w:t xml:space="preserve"> should give high priority. Loyalty promotions need to be offered to its regular customers. In additions, it also needs to promote regular customer for all the transactions and services of </w:t>
      </w:r>
      <w:r>
        <w:rPr>
          <w:rFonts w:ascii="Times New Roman" w:hAnsi="Times New Roman" w:cs="Times New Roman"/>
          <w:sz w:val="24"/>
          <w:szCs w:val="24"/>
        </w:rPr>
        <w:t>TMW</w:t>
      </w:r>
      <w:r w:rsidRPr="00FA4B22">
        <w:rPr>
          <w:rFonts w:ascii="Times New Roman" w:hAnsi="Times New Roman" w:cs="Times New Roman"/>
          <w:sz w:val="24"/>
          <w:szCs w:val="24"/>
        </w:rPr>
        <w:t>. Brand communication should cautiously do to project the right kind of image in the mind of the customers.</w:t>
      </w:r>
    </w:p>
    <w:p w:rsidR="00987223" w:rsidRDefault="00987223" w:rsidP="00747F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Overall, TMW</w:t>
      </w:r>
      <w:r w:rsidRPr="00FA4B22">
        <w:rPr>
          <w:rFonts w:ascii="Times New Roman" w:hAnsi="Times New Roman" w:cs="Times New Roman"/>
          <w:sz w:val="24"/>
          <w:szCs w:val="24"/>
        </w:rPr>
        <w:t xml:space="preserve"> </w:t>
      </w:r>
      <w:r w:rsidR="000F531B">
        <w:rPr>
          <w:rFonts w:ascii="Times New Roman" w:hAnsi="Times New Roman" w:cs="Times New Roman"/>
          <w:sz w:val="24"/>
          <w:szCs w:val="24"/>
        </w:rPr>
        <w:t xml:space="preserve">Enterprise </w:t>
      </w:r>
      <w:r w:rsidRPr="00FA4B22">
        <w:rPr>
          <w:rFonts w:ascii="Times New Roman" w:hAnsi="Times New Roman" w:cs="Times New Roman"/>
          <w:sz w:val="24"/>
          <w:szCs w:val="24"/>
        </w:rPr>
        <w:t xml:space="preserve">should keep its standard procedures by using the advanced technology to finish. This thesis focuses only on marketing </w:t>
      </w:r>
      <w:r>
        <w:rPr>
          <w:rFonts w:ascii="Times New Roman" w:hAnsi="Times New Roman" w:cs="Times New Roman"/>
          <w:sz w:val="24"/>
          <w:szCs w:val="24"/>
        </w:rPr>
        <w:t xml:space="preserve">activities TMW </w:t>
      </w:r>
      <w:r w:rsidR="000F531B">
        <w:rPr>
          <w:rFonts w:ascii="Times New Roman" w:hAnsi="Times New Roman" w:cs="Times New Roman"/>
          <w:sz w:val="24"/>
          <w:szCs w:val="24"/>
        </w:rPr>
        <w:t xml:space="preserve">Enterprise </w:t>
      </w:r>
      <w:r>
        <w:rPr>
          <w:rFonts w:ascii="Times New Roman" w:hAnsi="Times New Roman" w:cs="Times New Roman"/>
          <w:sz w:val="24"/>
          <w:szCs w:val="24"/>
        </w:rPr>
        <w:t>in Yangon.</w:t>
      </w:r>
      <w:r w:rsidRPr="00FA4B22">
        <w:rPr>
          <w:rFonts w:ascii="Times New Roman" w:hAnsi="Times New Roman" w:cs="Times New Roman"/>
          <w:sz w:val="24"/>
          <w:szCs w:val="24"/>
        </w:rPr>
        <w:t xml:space="preserve"> From the study, the researcher concludes that there is a very strong positive correlation between the independent variable convenience and the dependent variable, this conclusion is supported by the results of the descriptive and correlation analysis marketing </w:t>
      </w:r>
      <w:r>
        <w:rPr>
          <w:rFonts w:ascii="Times New Roman" w:hAnsi="Times New Roman" w:cs="Times New Roman"/>
          <w:sz w:val="24"/>
          <w:szCs w:val="24"/>
        </w:rPr>
        <w:t xml:space="preserve">mix </w:t>
      </w:r>
      <w:r w:rsidRPr="00FA4B22">
        <w:rPr>
          <w:rFonts w:ascii="Times New Roman" w:hAnsi="Times New Roman" w:cs="Times New Roman"/>
          <w:sz w:val="24"/>
          <w:szCs w:val="24"/>
        </w:rPr>
        <w:t>showing that there is the strongest positive relationship in comparison to the variables under stud</w:t>
      </w:r>
      <w:r>
        <w:rPr>
          <w:rFonts w:ascii="Times New Roman" w:hAnsi="Times New Roman" w:cs="Times New Roman"/>
          <w:sz w:val="24"/>
          <w:szCs w:val="24"/>
        </w:rPr>
        <w:t>y.</w:t>
      </w:r>
    </w:p>
    <w:p w:rsidR="00747FAD" w:rsidRDefault="00747FAD" w:rsidP="00747FAD">
      <w:pPr>
        <w:spacing w:line="360" w:lineRule="auto"/>
        <w:jc w:val="both"/>
        <w:rPr>
          <w:rFonts w:ascii="Times New Roman" w:hAnsi="Times New Roman" w:cs="Times New Roman"/>
          <w:sz w:val="24"/>
          <w:szCs w:val="24"/>
        </w:rPr>
      </w:pPr>
      <w:r w:rsidRPr="00E21947">
        <w:rPr>
          <w:rFonts w:ascii="Times New Roman" w:hAnsi="Times New Roman" w:cs="Times New Roman"/>
          <w:sz w:val="24"/>
          <w:szCs w:val="24"/>
        </w:rPr>
        <w:lastRenderedPageBreak/>
        <w:t>As we look ahead, TMW Enterprise is focused on expanding our product offerings, improving our services, and enhancing our store environments to keep up with the evolving needs of our customers. We aim to be the retail brand of choice for all customers who value quality, reliability, and an e</w:t>
      </w:r>
      <w:r>
        <w:rPr>
          <w:rFonts w:ascii="Times New Roman" w:hAnsi="Times New Roman" w:cs="Times New Roman"/>
          <w:sz w:val="24"/>
          <w:szCs w:val="24"/>
        </w:rPr>
        <w:t>xceptional shopping experience.</w:t>
      </w:r>
    </w:p>
    <w:p w:rsidR="00987223" w:rsidRPr="00572B29" w:rsidRDefault="00987223" w:rsidP="00747FAD">
      <w:pPr>
        <w:spacing w:after="0" w:line="360" w:lineRule="auto"/>
        <w:jc w:val="both"/>
        <w:rPr>
          <w:rFonts w:ascii="Times New Roman" w:hAnsi="Times New Roman" w:cs="Times New Roman"/>
          <w:sz w:val="24"/>
          <w:szCs w:val="24"/>
        </w:rPr>
      </w:pPr>
    </w:p>
    <w:bookmarkEnd w:id="1"/>
    <w:p w:rsidR="00987223" w:rsidRPr="0060210C" w:rsidRDefault="00987223" w:rsidP="00987223">
      <w:pPr>
        <w:pStyle w:val="Heading2"/>
        <w:spacing w:before="0" w:line="360" w:lineRule="auto"/>
        <w:rPr>
          <w:rFonts w:ascii="Times New Roman" w:hAnsi="Times New Roman" w:cs="Times New Roman"/>
          <w:b w:val="0"/>
          <w:bCs w:val="0"/>
          <w:color w:val="auto"/>
          <w:sz w:val="24"/>
          <w:szCs w:val="24"/>
        </w:rPr>
      </w:pPr>
      <w:r w:rsidRPr="0060210C">
        <w:rPr>
          <w:rFonts w:ascii="Times New Roman" w:hAnsi="Times New Roman" w:cs="Times New Roman"/>
          <w:color w:val="auto"/>
          <w:sz w:val="24"/>
          <w:szCs w:val="24"/>
        </w:rPr>
        <w:t>5.3</w:t>
      </w:r>
      <w:r w:rsidRPr="0060210C">
        <w:rPr>
          <w:rFonts w:ascii="Times New Roman" w:hAnsi="Times New Roman" w:cs="Times New Roman"/>
          <w:color w:val="auto"/>
          <w:sz w:val="24"/>
          <w:szCs w:val="24"/>
        </w:rPr>
        <w:tab/>
      </w:r>
      <w:r>
        <w:rPr>
          <w:rFonts w:ascii="Times New Roman" w:hAnsi="Times New Roman" w:cs="Times New Roman"/>
          <w:color w:val="auto"/>
          <w:sz w:val="24"/>
          <w:szCs w:val="24"/>
        </w:rPr>
        <w:t>Need</w:t>
      </w:r>
      <w:r w:rsidRPr="0060210C">
        <w:rPr>
          <w:rFonts w:ascii="Times New Roman" w:hAnsi="Times New Roman" w:cs="Times New Roman"/>
          <w:color w:val="auto"/>
          <w:sz w:val="24"/>
          <w:szCs w:val="24"/>
        </w:rPr>
        <w:t xml:space="preserve"> for Further Research</w:t>
      </w:r>
    </w:p>
    <w:p w:rsidR="00987223" w:rsidRDefault="00987223" w:rsidP="00987223">
      <w:pPr>
        <w:spacing w:after="0" w:line="360" w:lineRule="auto"/>
        <w:ind w:firstLine="720"/>
        <w:jc w:val="both"/>
        <w:rPr>
          <w:rFonts w:ascii="Times New Roman" w:hAnsi="Times New Roman" w:cs="Times New Roman"/>
          <w:sz w:val="24"/>
          <w:szCs w:val="24"/>
        </w:rPr>
      </w:pPr>
      <w:r w:rsidRPr="007400E1">
        <w:rPr>
          <w:rFonts w:ascii="Times New Roman" w:hAnsi="Times New Roman" w:cs="Times New Roman"/>
          <w:sz w:val="24"/>
          <w:szCs w:val="24"/>
        </w:rPr>
        <w:t xml:space="preserve">This thesis focuses only on marking activities of </w:t>
      </w:r>
      <w:r>
        <w:rPr>
          <w:rFonts w:ascii="Times New Roman" w:hAnsi="Times New Roman" w:cs="Times New Roman"/>
          <w:sz w:val="24"/>
          <w:szCs w:val="24"/>
        </w:rPr>
        <w:t>TMW</w:t>
      </w:r>
      <w:r w:rsidR="000F531B">
        <w:rPr>
          <w:rFonts w:ascii="Times New Roman" w:hAnsi="Times New Roman" w:cs="Times New Roman"/>
          <w:sz w:val="24"/>
          <w:szCs w:val="24"/>
        </w:rPr>
        <w:t xml:space="preserve"> Enterprise</w:t>
      </w:r>
      <w:r w:rsidRPr="007400E1">
        <w:rPr>
          <w:rFonts w:ascii="Times New Roman" w:hAnsi="Times New Roman" w:cs="Times New Roman"/>
          <w:sz w:val="24"/>
          <w:szCs w:val="24"/>
        </w:rPr>
        <w:t xml:space="preserve">. This study can enable to do research on </w:t>
      </w:r>
      <w:r>
        <w:rPr>
          <w:rFonts w:ascii="Times New Roman" w:hAnsi="Times New Roman" w:cs="Times New Roman"/>
          <w:sz w:val="24"/>
          <w:szCs w:val="24"/>
        </w:rPr>
        <w:t>384customer</w:t>
      </w:r>
      <w:r w:rsidRPr="007400E1">
        <w:rPr>
          <w:rFonts w:ascii="Times New Roman" w:hAnsi="Times New Roman" w:cs="Times New Roman"/>
          <w:sz w:val="24"/>
          <w:szCs w:val="24"/>
        </w:rPr>
        <w:t xml:space="preserve">, in </w:t>
      </w:r>
      <w:r>
        <w:rPr>
          <w:rFonts w:ascii="Times New Roman" w:hAnsi="Times New Roman" w:cs="Times New Roman"/>
          <w:sz w:val="24"/>
          <w:szCs w:val="24"/>
        </w:rPr>
        <w:t>Yangon</w:t>
      </w:r>
      <w:r w:rsidRPr="007400E1">
        <w:rPr>
          <w:rFonts w:ascii="Times New Roman" w:hAnsi="Times New Roman" w:cs="Times New Roman"/>
          <w:sz w:val="24"/>
          <w:szCs w:val="24"/>
        </w:rPr>
        <w:t xml:space="preserve"> according to the limitation. So, the future study can extend on this area for wider perspective with bigger sample size and wider study area. There are many opportunities to improve this study. In additions, other factors of external influences and attitude models are not studied. Further study should focus on financial institutions, future studies should focus on other sectors of the economy</w:t>
      </w:r>
      <w:r>
        <w:rPr>
          <w:rFonts w:ascii="Times New Roman" w:hAnsi="Times New Roman" w:cs="Times New Roman"/>
          <w:sz w:val="24"/>
          <w:szCs w:val="24"/>
        </w:rPr>
        <w:t xml:space="preserve">. </w:t>
      </w:r>
    </w:p>
    <w:p w:rsidR="0086169A" w:rsidRDefault="0086169A" w:rsidP="002B307F">
      <w:pPr>
        <w:spacing w:line="360" w:lineRule="auto"/>
        <w:jc w:val="both"/>
        <w:rPr>
          <w:rFonts w:ascii="Times New Roman" w:hAnsi="Times New Roman" w:cs="Times New Roman"/>
          <w:sz w:val="24"/>
          <w:szCs w:val="24"/>
        </w:rPr>
      </w:pPr>
    </w:p>
    <w:p w:rsidR="00DB1BD7" w:rsidRDefault="00DB1BD7" w:rsidP="002B307F">
      <w:pPr>
        <w:spacing w:line="360" w:lineRule="auto"/>
        <w:jc w:val="both"/>
        <w:rPr>
          <w:rFonts w:ascii="Times New Roman" w:hAnsi="Times New Roman" w:cs="Times New Roman"/>
          <w:sz w:val="24"/>
          <w:szCs w:val="24"/>
        </w:rPr>
      </w:pPr>
    </w:p>
    <w:p w:rsidR="00DB1BD7" w:rsidRDefault="00DB1BD7" w:rsidP="002B307F">
      <w:pPr>
        <w:spacing w:line="360" w:lineRule="auto"/>
        <w:jc w:val="both"/>
        <w:rPr>
          <w:rFonts w:ascii="Times New Roman" w:hAnsi="Times New Roman" w:cs="Times New Roman"/>
          <w:sz w:val="24"/>
          <w:szCs w:val="24"/>
        </w:rPr>
      </w:pPr>
    </w:p>
    <w:p w:rsidR="00DB1BD7" w:rsidRDefault="00DB1BD7" w:rsidP="002B307F">
      <w:pPr>
        <w:spacing w:line="360" w:lineRule="auto"/>
        <w:jc w:val="both"/>
        <w:rPr>
          <w:rFonts w:ascii="Times New Roman" w:hAnsi="Times New Roman" w:cs="Times New Roman"/>
          <w:sz w:val="24"/>
          <w:szCs w:val="24"/>
        </w:rPr>
      </w:pPr>
    </w:p>
    <w:p w:rsidR="00DB1BD7" w:rsidRDefault="00DB1BD7" w:rsidP="002B307F">
      <w:pPr>
        <w:spacing w:line="360" w:lineRule="auto"/>
        <w:jc w:val="both"/>
        <w:rPr>
          <w:rFonts w:ascii="Times New Roman" w:hAnsi="Times New Roman" w:cs="Times New Roman"/>
          <w:sz w:val="24"/>
          <w:szCs w:val="24"/>
        </w:rPr>
      </w:pPr>
    </w:p>
    <w:p w:rsidR="00DB1BD7" w:rsidRDefault="00DB1BD7" w:rsidP="002B307F">
      <w:pPr>
        <w:spacing w:line="360" w:lineRule="auto"/>
        <w:jc w:val="both"/>
        <w:rPr>
          <w:rFonts w:ascii="Times New Roman" w:hAnsi="Times New Roman" w:cs="Times New Roman"/>
          <w:sz w:val="24"/>
          <w:szCs w:val="24"/>
        </w:rPr>
      </w:pPr>
    </w:p>
    <w:p w:rsidR="00DB1BD7" w:rsidRDefault="00DB1BD7" w:rsidP="002B307F">
      <w:pPr>
        <w:spacing w:line="360" w:lineRule="auto"/>
        <w:jc w:val="both"/>
        <w:rPr>
          <w:rFonts w:ascii="Times New Roman" w:hAnsi="Times New Roman" w:cs="Times New Roman"/>
          <w:sz w:val="24"/>
          <w:szCs w:val="24"/>
        </w:rPr>
      </w:pPr>
    </w:p>
    <w:p w:rsidR="00DB1BD7" w:rsidRDefault="00DB1BD7" w:rsidP="002B307F">
      <w:pPr>
        <w:spacing w:line="360" w:lineRule="auto"/>
        <w:jc w:val="both"/>
        <w:rPr>
          <w:rFonts w:ascii="Times New Roman" w:hAnsi="Times New Roman" w:cs="Times New Roman"/>
          <w:sz w:val="24"/>
          <w:szCs w:val="24"/>
        </w:rPr>
      </w:pPr>
    </w:p>
    <w:p w:rsidR="00DB1BD7" w:rsidRDefault="00DB1BD7" w:rsidP="002B307F">
      <w:pPr>
        <w:spacing w:line="360" w:lineRule="auto"/>
        <w:jc w:val="both"/>
        <w:rPr>
          <w:rFonts w:ascii="Times New Roman" w:hAnsi="Times New Roman" w:cs="Times New Roman"/>
          <w:sz w:val="24"/>
          <w:szCs w:val="24"/>
        </w:rPr>
      </w:pPr>
    </w:p>
    <w:p w:rsidR="00DB1BD7" w:rsidRDefault="00DB1BD7" w:rsidP="002B307F">
      <w:pPr>
        <w:spacing w:line="360" w:lineRule="auto"/>
        <w:jc w:val="both"/>
        <w:rPr>
          <w:rFonts w:ascii="Times New Roman" w:hAnsi="Times New Roman" w:cs="Times New Roman"/>
          <w:sz w:val="24"/>
          <w:szCs w:val="24"/>
        </w:rPr>
      </w:pPr>
    </w:p>
    <w:p w:rsidR="00DB1BD7" w:rsidRPr="00E21947" w:rsidRDefault="00DB1BD7" w:rsidP="002B307F">
      <w:pPr>
        <w:spacing w:line="360" w:lineRule="auto"/>
        <w:jc w:val="both"/>
        <w:rPr>
          <w:rFonts w:ascii="Times New Roman" w:hAnsi="Times New Roman" w:cs="Times New Roman"/>
          <w:sz w:val="24"/>
          <w:szCs w:val="24"/>
        </w:rPr>
      </w:pPr>
    </w:p>
    <w:p w:rsidR="003F0674" w:rsidRPr="00E21947" w:rsidRDefault="003F0674" w:rsidP="002B307F">
      <w:pPr>
        <w:spacing w:line="360" w:lineRule="auto"/>
        <w:jc w:val="both"/>
        <w:rPr>
          <w:rFonts w:ascii="Times New Roman" w:hAnsi="Times New Roman" w:cs="Times New Roman"/>
          <w:sz w:val="24"/>
          <w:szCs w:val="24"/>
        </w:rPr>
      </w:pPr>
    </w:p>
    <w:p w:rsidR="0086169A" w:rsidRPr="00E21947" w:rsidRDefault="0086169A" w:rsidP="00096EA8">
      <w:pPr>
        <w:spacing w:line="360" w:lineRule="auto"/>
        <w:jc w:val="center"/>
        <w:rPr>
          <w:rFonts w:ascii="Times New Roman" w:hAnsi="Times New Roman" w:cs="Times New Roman"/>
          <w:b/>
          <w:sz w:val="24"/>
          <w:szCs w:val="24"/>
        </w:rPr>
      </w:pPr>
      <w:r w:rsidRPr="00E21947">
        <w:rPr>
          <w:rFonts w:ascii="Times New Roman" w:hAnsi="Times New Roman" w:cs="Times New Roman"/>
          <w:b/>
          <w:sz w:val="24"/>
          <w:szCs w:val="24"/>
        </w:rPr>
        <w:lastRenderedPageBreak/>
        <w:t>R</w:t>
      </w:r>
      <w:r w:rsidR="003F0674" w:rsidRPr="00E21947">
        <w:rPr>
          <w:rFonts w:ascii="Times New Roman" w:hAnsi="Times New Roman" w:cs="Times New Roman"/>
          <w:b/>
          <w:sz w:val="24"/>
          <w:szCs w:val="24"/>
        </w:rPr>
        <w:t>EFERENCES</w:t>
      </w:r>
    </w:p>
    <w:sdt>
      <w:sdtPr>
        <w:rPr>
          <w:rFonts w:ascii="Times New Roman" w:eastAsiaTheme="minorHAnsi" w:hAnsi="Times New Roman" w:cs="Times New Roman"/>
          <w:b w:val="0"/>
          <w:bCs w:val="0"/>
          <w:color w:val="auto"/>
          <w:sz w:val="24"/>
          <w:szCs w:val="24"/>
          <w:lang w:eastAsia="en-US"/>
        </w:rPr>
        <w:id w:val="1406343880"/>
        <w:docPartObj>
          <w:docPartGallery w:val="Bibliographies"/>
          <w:docPartUnique/>
        </w:docPartObj>
      </w:sdtPr>
      <w:sdtEndPr/>
      <w:sdtContent>
        <w:p w:rsidR="007715DB" w:rsidRPr="00E21947" w:rsidRDefault="007715DB">
          <w:pPr>
            <w:pStyle w:val="Heading1"/>
            <w:rPr>
              <w:rFonts w:ascii="Times New Roman" w:hAnsi="Times New Roman" w:cs="Times New Roman"/>
              <w:sz w:val="24"/>
              <w:szCs w:val="24"/>
            </w:rPr>
          </w:pPr>
        </w:p>
        <w:sdt>
          <w:sdtPr>
            <w:rPr>
              <w:rFonts w:ascii="Times New Roman" w:hAnsi="Times New Roman" w:cs="Times New Roman"/>
              <w:sz w:val="24"/>
              <w:szCs w:val="24"/>
            </w:rPr>
            <w:id w:val="111145805"/>
            <w:bibliography/>
          </w:sdtPr>
          <w:sdtEndPr/>
          <w:sdtContent>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sz w:val="24"/>
                  <w:szCs w:val="24"/>
                </w:rPr>
                <w:fldChar w:fldCharType="begin"/>
              </w:r>
              <w:r w:rsidRPr="00E21947">
                <w:rPr>
                  <w:rFonts w:ascii="Times New Roman" w:hAnsi="Times New Roman" w:cs="Times New Roman"/>
                  <w:sz w:val="24"/>
                  <w:szCs w:val="24"/>
                </w:rPr>
                <w:instrText xml:space="preserve"> BIBLIOGRAPHY </w:instrText>
              </w:r>
              <w:r w:rsidRPr="00E21947">
                <w:rPr>
                  <w:rFonts w:ascii="Times New Roman" w:hAnsi="Times New Roman" w:cs="Times New Roman"/>
                  <w:sz w:val="24"/>
                  <w:szCs w:val="24"/>
                </w:rPr>
                <w:fldChar w:fldCharType="separate"/>
              </w:r>
              <w:r w:rsidRPr="00E21947">
                <w:rPr>
                  <w:rFonts w:ascii="Times New Roman" w:hAnsi="Times New Roman" w:cs="Times New Roman"/>
                  <w:i/>
                  <w:iCs/>
                  <w:noProof/>
                  <w:sz w:val="24"/>
                  <w:szCs w:val="24"/>
                </w:rPr>
                <w:t>APA PsycNet</w:t>
              </w:r>
              <w:r w:rsidRPr="00E21947">
                <w:rPr>
                  <w:rFonts w:ascii="Times New Roman" w:hAnsi="Times New Roman" w:cs="Times New Roman"/>
                  <w:noProof/>
                  <w:sz w:val="24"/>
                  <w:szCs w:val="24"/>
                </w:rPr>
                <w:t>. (2022). Retrieved from https://psycnet.apa.org: https://psycnet.apa.org/record/2022-08965-029</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armad, I. (2023, March 31). </w:t>
              </w:r>
              <w:r w:rsidRPr="00E21947">
                <w:rPr>
                  <w:rFonts w:ascii="Times New Roman" w:hAnsi="Times New Roman" w:cs="Times New Roman"/>
                  <w:i/>
                  <w:iCs/>
                  <w:noProof/>
                  <w:sz w:val="24"/>
                  <w:szCs w:val="24"/>
                </w:rPr>
                <w:t>ECONSTOR</w:t>
              </w:r>
              <w:r w:rsidRPr="00E21947">
                <w:rPr>
                  <w:rFonts w:ascii="Times New Roman" w:hAnsi="Times New Roman" w:cs="Times New Roman"/>
                  <w:noProof/>
                  <w:sz w:val="24"/>
                  <w:szCs w:val="24"/>
                </w:rPr>
                <w:t>. Retrieved from https://www.econstor.eu: https://www.econstor.eu/bitstream/10419/270925/1/4491.pdf</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badge, A. F. (n.d.). </w:t>
              </w:r>
              <w:r w:rsidRPr="00E21947">
                <w:rPr>
                  <w:rFonts w:ascii="Times New Roman" w:hAnsi="Times New Roman" w:cs="Times New Roman"/>
                  <w:i/>
                  <w:iCs/>
                  <w:noProof/>
                  <w:sz w:val="24"/>
                  <w:szCs w:val="24"/>
                </w:rPr>
                <w:t>WebFX</w:t>
              </w:r>
              <w:r w:rsidRPr="00E21947">
                <w:rPr>
                  <w:rFonts w:ascii="Times New Roman" w:hAnsi="Times New Roman" w:cs="Times New Roman"/>
                  <w:noProof/>
                  <w:sz w:val="24"/>
                  <w:szCs w:val="24"/>
                </w:rPr>
                <w:t>. Retrieved from https://www.webfx.com: https://www.webfx.com/blog/marketing/social-media-marketing-vs-digital-marketing/</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Batistão, P. (2024, October 8). </w:t>
              </w:r>
              <w:r w:rsidRPr="00E21947">
                <w:rPr>
                  <w:rFonts w:ascii="Times New Roman" w:hAnsi="Times New Roman" w:cs="Times New Roman"/>
                  <w:i/>
                  <w:iCs/>
                  <w:noProof/>
                  <w:sz w:val="24"/>
                  <w:szCs w:val="24"/>
                </w:rPr>
                <w:t>SIGNIUM</w:t>
              </w:r>
              <w:r w:rsidRPr="00E21947">
                <w:rPr>
                  <w:rFonts w:ascii="Times New Roman" w:hAnsi="Times New Roman" w:cs="Times New Roman"/>
                  <w:noProof/>
                  <w:sz w:val="24"/>
                  <w:szCs w:val="24"/>
                </w:rPr>
                <w:t>. Retrieved from https://www.signium.com: https://www.signium.com/news/personalization-the-future-of-the-consumer-experience/</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Direct, S. (n.d.). </w:t>
              </w:r>
              <w:r w:rsidRPr="00E21947">
                <w:rPr>
                  <w:rFonts w:ascii="Times New Roman" w:hAnsi="Times New Roman" w:cs="Times New Roman"/>
                  <w:i/>
                  <w:iCs/>
                  <w:noProof/>
                  <w:sz w:val="24"/>
                  <w:szCs w:val="24"/>
                </w:rPr>
                <w:t>Science Direct</w:t>
              </w:r>
              <w:r w:rsidRPr="00E21947">
                <w:rPr>
                  <w:rFonts w:ascii="Times New Roman" w:hAnsi="Times New Roman" w:cs="Times New Roman"/>
                  <w:noProof/>
                  <w:sz w:val="24"/>
                  <w:szCs w:val="24"/>
                </w:rPr>
                <w:t>. Retrieved from https://www.sciencedirect.com/topics/social-sciences/social-exchange-theory</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Dudovskiy, J. (n.d.). </w:t>
              </w:r>
              <w:r w:rsidRPr="00E21947">
                <w:rPr>
                  <w:rFonts w:ascii="Times New Roman" w:hAnsi="Times New Roman" w:cs="Times New Roman"/>
                  <w:i/>
                  <w:iCs/>
                  <w:noProof/>
                  <w:sz w:val="24"/>
                  <w:szCs w:val="24"/>
                </w:rPr>
                <w:t>Business Research Methodology</w:t>
              </w:r>
              <w:r w:rsidRPr="00E21947">
                <w:rPr>
                  <w:rFonts w:ascii="Times New Roman" w:hAnsi="Times New Roman" w:cs="Times New Roman"/>
                  <w:noProof/>
                  <w:sz w:val="24"/>
                  <w:szCs w:val="24"/>
                </w:rPr>
                <w:t>. Retrieved from https://research-methodology.ne: https://research-methodology.net/customer-satisfaction/</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Grewal, D. (2011, July). </w:t>
              </w:r>
              <w:r w:rsidRPr="00E21947">
                <w:rPr>
                  <w:rFonts w:ascii="Times New Roman" w:hAnsi="Times New Roman" w:cs="Times New Roman"/>
                  <w:i/>
                  <w:iCs/>
                  <w:noProof/>
                  <w:sz w:val="24"/>
                  <w:szCs w:val="24"/>
                </w:rPr>
                <w:t>ScienceDirect</w:t>
              </w:r>
              <w:r w:rsidRPr="00E21947">
                <w:rPr>
                  <w:rFonts w:ascii="Times New Roman" w:hAnsi="Times New Roman" w:cs="Times New Roman"/>
                  <w:noProof/>
                  <w:sz w:val="24"/>
                  <w:szCs w:val="24"/>
                </w:rPr>
                <w:t>. Retrieved from https://www.sciencedirect.com: https://www.sciencedirect.com/science/article/abs/pii/S0022435911000376</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H, A. S. (2002, APRIL). </w:t>
              </w:r>
              <w:r w:rsidRPr="00E21947">
                <w:rPr>
                  <w:rFonts w:ascii="Times New Roman" w:hAnsi="Times New Roman" w:cs="Times New Roman"/>
                  <w:i/>
                  <w:iCs/>
                  <w:noProof/>
                  <w:sz w:val="24"/>
                  <w:szCs w:val="24"/>
                </w:rPr>
                <w:t>Sage Journal</w:t>
              </w:r>
              <w:r w:rsidRPr="00E21947">
                <w:rPr>
                  <w:rFonts w:ascii="Times New Roman" w:hAnsi="Times New Roman" w:cs="Times New Roman"/>
                  <w:noProof/>
                  <w:sz w:val="24"/>
                  <w:szCs w:val="24"/>
                </w:rPr>
                <w:t>. Retrieved from https://journals.sagepub.com: https://journals.sagepub.com/doi/abs/10.1509/jmkg.66.2.120.18470</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HUB, T. (n.d.). </w:t>
              </w:r>
              <w:r w:rsidRPr="00E21947">
                <w:rPr>
                  <w:rFonts w:ascii="Times New Roman" w:hAnsi="Times New Roman" w:cs="Times New Roman"/>
                  <w:i/>
                  <w:iCs/>
                  <w:noProof/>
                  <w:sz w:val="24"/>
                  <w:szCs w:val="24"/>
                </w:rPr>
                <w:t>THEORY HUB</w:t>
              </w:r>
              <w:r w:rsidRPr="00E21947">
                <w:rPr>
                  <w:rFonts w:ascii="Times New Roman" w:hAnsi="Times New Roman" w:cs="Times New Roman"/>
                  <w:noProof/>
                  <w:sz w:val="24"/>
                  <w:szCs w:val="24"/>
                </w:rPr>
                <w:t>. Retrieved from https://open.ncl.ac.uk/theories/14/expectation-confirmation-theory/</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internal, I. (n.d.). </w:t>
              </w:r>
              <w:r w:rsidRPr="00E21947">
                <w:rPr>
                  <w:rFonts w:ascii="Times New Roman" w:hAnsi="Times New Roman" w:cs="Times New Roman"/>
                  <w:i/>
                  <w:iCs/>
                  <w:noProof/>
                  <w:sz w:val="24"/>
                  <w:szCs w:val="24"/>
                </w:rPr>
                <w:t>iapm</w:t>
              </w:r>
              <w:r w:rsidRPr="00E21947">
                <w:rPr>
                  <w:rFonts w:ascii="Times New Roman" w:hAnsi="Times New Roman" w:cs="Times New Roman"/>
                  <w:noProof/>
                  <w:sz w:val="24"/>
                  <w:szCs w:val="24"/>
                </w:rPr>
                <w:t>. Retrieved from https://www.iapm.net: https://www.iapm.net/en/blog/kano-model/</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PeopleMetrics. (n.d.). </w:t>
              </w:r>
              <w:r w:rsidRPr="00E21947">
                <w:rPr>
                  <w:rFonts w:ascii="Times New Roman" w:hAnsi="Times New Roman" w:cs="Times New Roman"/>
                  <w:i/>
                  <w:iCs/>
                  <w:noProof/>
                  <w:sz w:val="24"/>
                  <w:szCs w:val="24"/>
                </w:rPr>
                <w:t>PeopleMetrics</w:t>
              </w:r>
              <w:r w:rsidRPr="00E21947">
                <w:rPr>
                  <w:rFonts w:ascii="Times New Roman" w:hAnsi="Times New Roman" w:cs="Times New Roman"/>
                  <w:noProof/>
                  <w:sz w:val="24"/>
                  <w:szCs w:val="24"/>
                </w:rPr>
                <w:t>. Retrieved from https://www.peoplemetrics.com: https://www.peoplemetrics.com/blog/customer-engagement-in-retail-3-phases-of-a-customers-life-cycle</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Sobhi, N. (2024). </w:t>
              </w:r>
              <w:r w:rsidRPr="00E21947">
                <w:rPr>
                  <w:rFonts w:ascii="Times New Roman" w:hAnsi="Times New Roman" w:cs="Times New Roman"/>
                  <w:iCs/>
                  <w:noProof/>
                  <w:sz w:val="24"/>
                  <w:szCs w:val="24"/>
                </w:rPr>
                <w:t>gameball</w:t>
              </w:r>
              <w:r w:rsidRPr="00E21947">
                <w:rPr>
                  <w:rFonts w:ascii="Times New Roman" w:hAnsi="Times New Roman" w:cs="Times New Roman"/>
                  <w:noProof/>
                  <w:sz w:val="24"/>
                  <w:szCs w:val="24"/>
                </w:rPr>
                <w:t>. Retrieved from https://www.gameball.co: https://www.gameball.co/blog/customer-satisfaction-and-retention-guide</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Stephen L. Vargo, R. F. (2026). </w:t>
              </w:r>
              <w:r w:rsidRPr="00E21947">
                <w:rPr>
                  <w:rFonts w:ascii="Times New Roman" w:hAnsi="Times New Roman" w:cs="Times New Roman"/>
                  <w:i/>
                  <w:iCs/>
                  <w:noProof/>
                  <w:sz w:val="24"/>
                  <w:szCs w:val="24"/>
                </w:rPr>
                <w:t>Taylor &amp; Francis Group</w:t>
              </w:r>
              <w:r w:rsidRPr="00E21947">
                <w:rPr>
                  <w:rFonts w:ascii="Times New Roman" w:hAnsi="Times New Roman" w:cs="Times New Roman"/>
                  <w:noProof/>
                  <w:sz w:val="24"/>
                  <w:szCs w:val="24"/>
                </w:rPr>
                <w:t xml:space="preserve">. Retrieved from https://www.taylorfrancis.com: </w:t>
              </w:r>
              <w:r w:rsidRPr="00E21947">
                <w:rPr>
                  <w:rFonts w:ascii="Times New Roman" w:hAnsi="Times New Roman" w:cs="Times New Roman"/>
                  <w:noProof/>
                  <w:sz w:val="24"/>
                  <w:szCs w:val="24"/>
                </w:rPr>
                <w:lastRenderedPageBreak/>
                <w:t>https://www.taylorfrancis.com/chapters/edit/10.4324/9781315699035-4/service-dominant-logic-stephen-vargo-robert-lusch</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Szyndlar, M. (2025, January 6). </w:t>
              </w:r>
              <w:r w:rsidRPr="00E21947">
                <w:rPr>
                  <w:rFonts w:ascii="Times New Roman" w:hAnsi="Times New Roman" w:cs="Times New Roman"/>
                  <w:i/>
                  <w:iCs/>
                  <w:noProof/>
                  <w:sz w:val="24"/>
                  <w:szCs w:val="24"/>
                </w:rPr>
                <w:t>Survicate</w:t>
              </w:r>
              <w:r w:rsidRPr="00E21947">
                <w:rPr>
                  <w:rFonts w:ascii="Times New Roman" w:hAnsi="Times New Roman" w:cs="Times New Roman"/>
                  <w:noProof/>
                  <w:sz w:val="24"/>
                  <w:szCs w:val="24"/>
                </w:rPr>
                <w:t>. Retrieved from https://survicate.com: https://survicate.com/blog/customer-satisfaction/</w:t>
              </w:r>
            </w:p>
            <w:p w:rsidR="007715DB" w:rsidRPr="00E21947" w:rsidRDefault="007715DB" w:rsidP="007715DB">
              <w:pPr>
                <w:pStyle w:val="Bibliography"/>
                <w:ind w:left="720" w:hanging="720"/>
                <w:jc w:val="both"/>
                <w:rPr>
                  <w:rFonts w:ascii="Times New Roman" w:hAnsi="Times New Roman" w:cs="Times New Roman"/>
                  <w:noProof/>
                  <w:sz w:val="24"/>
                  <w:szCs w:val="24"/>
                </w:rPr>
              </w:pPr>
              <w:r w:rsidRPr="00E21947">
                <w:rPr>
                  <w:rFonts w:ascii="Times New Roman" w:hAnsi="Times New Roman" w:cs="Times New Roman"/>
                  <w:noProof/>
                  <w:sz w:val="24"/>
                  <w:szCs w:val="24"/>
                </w:rPr>
                <w:t xml:space="preserve">Thaichon, P. (2023, April 23). </w:t>
              </w:r>
              <w:r w:rsidRPr="00E21947">
                <w:rPr>
                  <w:rFonts w:ascii="Times New Roman" w:hAnsi="Times New Roman" w:cs="Times New Roman"/>
                  <w:i/>
                  <w:iCs/>
                  <w:noProof/>
                  <w:sz w:val="24"/>
                  <w:szCs w:val="24"/>
                </w:rPr>
                <w:t>SageJournal</w:t>
              </w:r>
              <w:r w:rsidRPr="00E21947">
                <w:rPr>
                  <w:rFonts w:ascii="Times New Roman" w:hAnsi="Times New Roman" w:cs="Times New Roman"/>
                  <w:noProof/>
                  <w:sz w:val="24"/>
                  <w:szCs w:val="24"/>
                </w:rPr>
                <w:t>. Retrieved from https://journals.sagepub.com: /doi/full/10.1177/14413582231167664</w:t>
              </w:r>
            </w:p>
            <w:p w:rsidR="007715DB" w:rsidRPr="00E21947" w:rsidRDefault="007715DB" w:rsidP="007715DB">
              <w:pPr>
                <w:jc w:val="both"/>
                <w:rPr>
                  <w:rFonts w:ascii="Times New Roman" w:hAnsi="Times New Roman" w:cs="Times New Roman"/>
                  <w:sz w:val="24"/>
                  <w:szCs w:val="24"/>
                </w:rPr>
              </w:pPr>
              <w:r w:rsidRPr="00E21947">
                <w:rPr>
                  <w:rFonts w:ascii="Times New Roman" w:hAnsi="Times New Roman" w:cs="Times New Roman"/>
                  <w:b/>
                  <w:bCs/>
                  <w:noProof/>
                  <w:sz w:val="24"/>
                  <w:szCs w:val="24"/>
                </w:rPr>
                <w:fldChar w:fldCharType="end"/>
              </w:r>
            </w:p>
          </w:sdtContent>
        </w:sdt>
      </w:sdtContent>
    </w:sdt>
    <w:p w:rsidR="007715DB" w:rsidRPr="00E21947" w:rsidRDefault="007715DB" w:rsidP="007715DB">
      <w:pPr>
        <w:spacing w:line="360" w:lineRule="auto"/>
        <w:jc w:val="both"/>
        <w:rPr>
          <w:rFonts w:ascii="Times New Roman" w:hAnsi="Times New Roman" w:cs="Times New Roman"/>
          <w:b/>
          <w:sz w:val="24"/>
          <w:szCs w:val="24"/>
        </w:rPr>
      </w:pPr>
    </w:p>
    <w:p w:rsidR="0086169A" w:rsidRPr="00E21947" w:rsidRDefault="0086169A" w:rsidP="007715DB">
      <w:pPr>
        <w:spacing w:line="360" w:lineRule="auto"/>
        <w:jc w:val="both"/>
        <w:rPr>
          <w:rFonts w:ascii="Times New Roman" w:hAnsi="Times New Roman" w:cs="Times New Roman"/>
          <w:b/>
          <w:sz w:val="24"/>
          <w:szCs w:val="24"/>
        </w:rPr>
      </w:pPr>
    </w:p>
    <w:p w:rsidR="00A9604F" w:rsidRPr="00E21947" w:rsidRDefault="00A9604F" w:rsidP="007715DB">
      <w:pPr>
        <w:spacing w:line="360" w:lineRule="auto"/>
        <w:jc w:val="both"/>
        <w:rPr>
          <w:rFonts w:ascii="Times New Roman" w:hAnsi="Times New Roman" w:cs="Times New Roman"/>
          <w:b/>
          <w:sz w:val="24"/>
          <w:szCs w:val="24"/>
        </w:rPr>
      </w:pPr>
    </w:p>
    <w:p w:rsidR="00A9604F" w:rsidRPr="00E21947" w:rsidRDefault="00A9604F" w:rsidP="007715DB">
      <w:pPr>
        <w:spacing w:line="360" w:lineRule="auto"/>
        <w:jc w:val="both"/>
        <w:rPr>
          <w:rFonts w:ascii="Times New Roman" w:hAnsi="Times New Roman" w:cs="Times New Roman"/>
          <w:b/>
          <w:sz w:val="24"/>
          <w:szCs w:val="24"/>
        </w:rPr>
      </w:pPr>
    </w:p>
    <w:p w:rsidR="00A9604F" w:rsidRPr="00E21947" w:rsidRDefault="00A9604F" w:rsidP="007715DB">
      <w:pPr>
        <w:spacing w:line="360" w:lineRule="auto"/>
        <w:jc w:val="both"/>
        <w:rPr>
          <w:rFonts w:ascii="Times New Roman" w:hAnsi="Times New Roman" w:cs="Times New Roman"/>
          <w:b/>
          <w:sz w:val="24"/>
          <w:szCs w:val="24"/>
        </w:rPr>
      </w:pPr>
    </w:p>
    <w:p w:rsidR="00A9604F" w:rsidRDefault="00A9604F" w:rsidP="007715DB">
      <w:pPr>
        <w:spacing w:line="360" w:lineRule="auto"/>
        <w:jc w:val="both"/>
        <w:rPr>
          <w:rFonts w:ascii="Times New Roman" w:hAnsi="Times New Roman" w:cs="Times New Roman"/>
          <w:b/>
          <w:sz w:val="24"/>
          <w:szCs w:val="24"/>
        </w:rPr>
      </w:pPr>
    </w:p>
    <w:p w:rsidR="00F8401C" w:rsidRDefault="00F8401C" w:rsidP="007715DB">
      <w:pPr>
        <w:spacing w:line="360" w:lineRule="auto"/>
        <w:jc w:val="both"/>
        <w:rPr>
          <w:rFonts w:ascii="Times New Roman" w:hAnsi="Times New Roman" w:cs="Times New Roman"/>
          <w:b/>
          <w:sz w:val="24"/>
          <w:szCs w:val="24"/>
        </w:rPr>
      </w:pPr>
    </w:p>
    <w:p w:rsidR="00F8401C" w:rsidRDefault="00F8401C" w:rsidP="007715DB">
      <w:pPr>
        <w:spacing w:line="360" w:lineRule="auto"/>
        <w:jc w:val="both"/>
        <w:rPr>
          <w:rFonts w:ascii="Times New Roman" w:hAnsi="Times New Roman" w:cs="Times New Roman"/>
          <w:b/>
          <w:sz w:val="24"/>
          <w:szCs w:val="24"/>
        </w:rPr>
      </w:pPr>
    </w:p>
    <w:p w:rsidR="00F8401C" w:rsidRDefault="00F8401C" w:rsidP="007715DB">
      <w:pPr>
        <w:spacing w:line="360" w:lineRule="auto"/>
        <w:jc w:val="both"/>
        <w:rPr>
          <w:rFonts w:ascii="Times New Roman" w:hAnsi="Times New Roman" w:cs="Times New Roman"/>
          <w:b/>
          <w:sz w:val="24"/>
          <w:szCs w:val="24"/>
        </w:rPr>
      </w:pPr>
    </w:p>
    <w:p w:rsidR="00F8401C" w:rsidRDefault="00F8401C" w:rsidP="007715DB">
      <w:pPr>
        <w:spacing w:line="360" w:lineRule="auto"/>
        <w:jc w:val="both"/>
        <w:rPr>
          <w:rFonts w:ascii="Times New Roman" w:hAnsi="Times New Roman" w:cs="Times New Roman"/>
          <w:b/>
          <w:sz w:val="24"/>
          <w:szCs w:val="24"/>
        </w:rPr>
      </w:pPr>
    </w:p>
    <w:p w:rsidR="00F8401C" w:rsidRDefault="00F8401C" w:rsidP="007715DB">
      <w:pPr>
        <w:spacing w:line="360" w:lineRule="auto"/>
        <w:jc w:val="both"/>
        <w:rPr>
          <w:rFonts w:ascii="Times New Roman" w:hAnsi="Times New Roman" w:cs="Times New Roman"/>
          <w:b/>
          <w:sz w:val="24"/>
          <w:szCs w:val="24"/>
        </w:rPr>
      </w:pPr>
    </w:p>
    <w:p w:rsidR="00F8401C" w:rsidRDefault="00F8401C" w:rsidP="007715DB">
      <w:pPr>
        <w:spacing w:line="360" w:lineRule="auto"/>
        <w:jc w:val="both"/>
        <w:rPr>
          <w:rFonts w:ascii="Times New Roman" w:hAnsi="Times New Roman" w:cs="Times New Roman"/>
          <w:b/>
          <w:sz w:val="24"/>
          <w:szCs w:val="24"/>
        </w:rPr>
      </w:pPr>
    </w:p>
    <w:p w:rsidR="00F8401C" w:rsidRPr="00E21947" w:rsidRDefault="00F8401C" w:rsidP="007715DB">
      <w:pPr>
        <w:spacing w:line="360" w:lineRule="auto"/>
        <w:jc w:val="both"/>
        <w:rPr>
          <w:rFonts w:ascii="Times New Roman" w:hAnsi="Times New Roman" w:cs="Times New Roman"/>
          <w:b/>
          <w:sz w:val="24"/>
          <w:szCs w:val="24"/>
        </w:rPr>
      </w:pPr>
    </w:p>
    <w:p w:rsidR="00A9604F" w:rsidRPr="00E21947" w:rsidRDefault="00A9604F" w:rsidP="007715DB">
      <w:pPr>
        <w:spacing w:line="360" w:lineRule="auto"/>
        <w:jc w:val="both"/>
        <w:rPr>
          <w:rFonts w:ascii="Times New Roman" w:hAnsi="Times New Roman" w:cs="Times New Roman"/>
          <w:b/>
          <w:sz w:val="24"/>
          <w:szCs w:val="24"/>
        </w:rPr>
      </w:pPr>
    </w:p>
    <w:p w:rsidR="00A9604F" w:rsidRPr="00E21947" w:rsidRDefault="00A9604F" w:rsidP="007715DB">
      <w:pPr>
        <w:spacing w:line="360" w:lineRule="auto"/>
        <w:jc w:val="both"/>
        <w:rPr>
          <w:rFonts w:ascii="Times New Roman" w:hAnsi="Times New Roman" w:cs="Times New Roman"/>
          <w:b/>
          <w:sz w:val="24"/>
          <w:szCs w:val="24"/>
        </w:rPr>
      </w:pPr>
    </w:p>
    <w:p w:rsidR="00A9604F" w:rsidRPr="00E21947" w:rsidRDefault="00A9604F" w:rsidP="007715DB">
      <w:pPr>
        <w:spacing w:line="360" w:lineRule="auto"/>
        <w:jc w:val="both"/>
        <w:rPr>
          <w:rFonts w:ascii="Times New Roman" w:hAnsi="Times New Roman" w:cs="Times New Roman"/>
          <w:b/>
          <w:sz w:val="24"/>
          <w:szCs w:val="24"/>
        </w:rPr>
      </w:pPr>
    </w:p>
    <w:p w:rsidR="00A9604F" w:rsidRPr="00E21947" w:rsidRDefault="00A9604F" w:rsidP="00A9604F">
      <w:pPr>
        <w:spacing w:line="360" w:lineRule="auto"/>
        <w:jc w:val="center"/>
        <w:rPr>
          <w:rFonts w:ascii="Times New Roman" w:hAnsi="Times New Roman" w:cs="Times New Roman"/>
          <w:b/>
          <w:sz w:val="24"/>
          <w:szCs w:val="24"/>
        </w:rPr>
      </w:pPr>
      <w:r w:rsidRPr="00E21947">
        <w:rPr>
          <w:rFonts w:ascii="Times New Roman" w:hAnsi="Times New Roman" w:cs="Times New Roman"/>
          <w:b/>
          <w:sz w:val="24"/>
          <w:szCs w:val="24"/>
        </w:rPr>
        <w:lastRenderedPageBreak/>
        <w:t>APPENDIX –I</w:t>
      </w:r>
    </w:p>
    <w:p w:rsidR="00A9604F" w:rsidRPr="00E21947" w:rsidRDefault="00A9604F" w:rsidP="00A9604F">
      <w:pPr>
        <w:spacing w:line="360" w:lineRule="auto"/>
        <w:jc w:val="center"/>
        <w:rPr>
          <w:rFonts w:ascii="Times New Roman" w:hAnsi="Times New Roman" w:cs="Times New Roman"/>
          <w:b/>
          <w:sz w:val="24"/>
          <w:szCs w:val="24"/>
        </w:rPr>
      </w:pPr>
      <w:r w:rsidRPr="00E21947">
        <w:rPr>
          <w:rFonts w:ascii="Times New Roman" w:hAnsi="Times New Roman" w:cs="Times New Roman"/>
          <w:b/>
          <w:sz w:val="24"/>
          <w:szCs w:val="24"/>
        </w:rPr>
        <w:t>QUESTIONNAIRES</w:t>
      </w:r>
    </w:p>
    <w:p w:rsidR="00A9604F" w:rsidRPr="00E21947" w:rsidRDefault="00A9604F" w:rsidP="00A9604F">
      <w:pPr>
        <w:spacing w:line="360" w:lineRule="auto"/>
        <w:rPr>
          <w:rFonts w:ascii="Times New Roman" w:hAnsi="Times New Roman" w:cs="Times New Roman"/>
          <w:sz w:val="24"/>
          <w:szCs w:val="24"/>
        </w:rPr>
      </w:pPr>
      <w:r w:rsidRPr="00E21947">
        <w:rPr>
          <w:rFonts w:ascii="Times New Roman" w:hAnsi="Times New Roman" w:cs="Times New Roman"/>
          <w:sz w:val="24"/>
          <w:szCs w:val="24"/>
        </w:rPr>
        <w:t xml:space="preserve">         </w:t>
      </w:r>
      <w:r w:rsidRPr="00E21947">
        <w:rPr>
          <w:rFonts w:ascii="Times New Roman" w:hAnsi="Times New Roman" w:cs="Times New Roman"/>
          <w:noProof/>
          <w:sz w:val="24"/>
          <w:szCs w:val="24"/>
          <w:lang w:eastAsia="zh-TW"/>
        </w:rPr>
        <w:drawing>
          <wp:inline distT="0" distB="0" distL="0" distR="0" wp14:anchorId="14669A22" wp14:editId="3F33BF40">
            <wp:extent cx="5200650" cy="6696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0650" cy="6696075"/>
                    </a:xfrm>
                    <a:prstGeom prst="rect">
                      <a:avLst/>
                    </a:prstGeom>
                    <a:noFill/>
                    <a:ln>
                      <a:noFill/>
                    </a:ln>
                  </pic:spPr>
                </pic:pic>
              </a:graphicData>
            </a:graphic>
          </wp:inline>
        </w:drawing>
      </w:r>
    </w:p>
    <w:p w:rsidR="001050BF" w:rsidRPr="00E21947" w:rsidRDefault="001050BF" w:rsidP="00A9604F">
      <w:pPr>
        <w:spacing w:line="360" w:lineRule="auto"/>
        <w:rPr>
          <w:rFonts w:ascii="Times New Roman" w:hAnsi="Times New Roman" w:cs="Times New Roman"/>
          <w:sz w:val="24"/>
          <w:szCs w:val="24"/>
        </w:rPr>
      </w:pPr>
    </w:p>
    <w:p w:rsidR="001050BF" w:rsidRPr="00E21947" w:rsidRDefault="001050BF" w:rsidP="00A9604F">
      <w:pPr>
        <w:spacing w:line="360" w:lineRule="auto"/>
        <w:rPr>
          <w:rFonts w:ascii="Times New Roman" w:hAnsi="Times New Roman" w:cs="Times New Roman"/>
          <w:sz w:val="24"/>
          <w:szCs w:val="24"/>
        </w:rPr>
      </w:pPr>
      <w:r w:rsidRPr="00E21947">
        <w:rPr>
          <w:rFonts w:ascii="Times New Roman" w:hAnsi="Times New Roman" w:cs="Times New Roman"/>
          <w:noProof/>
          <w:sz w:val="24"/>
          <w:szCs w:val="24"/>
          <w:lang w:eastAsia="zh-TW"/>
        </w:rPr>
        <w:lastRenderedPageBreak/>
        <w:drawing>
          <wp:inline distT="0" distB="0" distL="0" distR="0" wp14:anchorId="3F3CDD3B" wp14:editId="1CFFF841">
            <wp:extent cx="5455920" cy="16361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5920" cy="1636160"/>
                    </a:xfrm>
                    <a:prstGeom prst="rect">
                      <a:avLst/>
                    </a:prstGeom>
                    <a:noFill/>
                    <a:ln>
                      <a:noFill/>
                    </a:ln>
                  </pic:spPr>
                </pic:pic>
              </a:graphicData>
            </a:graphic>
          </wp:inline>
        </w:drawing>
      </w:r>
    </w:p>
    <w:p w:rsidR="001050BF" w:rsidRPr="00E21947" w:rsidRDefault="001050BF" w:rsidP="00A9604F">
      <w:pPr>
        <w:spacing w:line="360" w:lineRule="auto"/>
        <w:rPr>
          <w:rFonts w:ascii="Times New Roman" w:hAnsi="Times New Roman" w:cs="Times New Roman"/>
          <w:sz w:val="24"/>
          <w:szCs w:val="24"/>
        </w:rPr>
      </w:pPr>
      <w:r w:rsidRPr="00E21947">
        <w:rPr>
          <w:rFonts w:ascii="Times New Roman" w:hAnsi="Times New Roman" w:cs="Times New Roman"/>
          <w:noProof/>
          <w:sz w:val="24"/>
          <w:szCs w:val="24"/>
          <w:lang w:eastAsia="zh-TW"/>
        </w:rPr>
        <w:drawing>
          <wp:inline distT="0" distB="0" distL="0" distR="0" wp14:anchorId="22E38498" wp14:editId="0D6290CA">
            <wp:extent cx="5516880" cy="14401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2130" cy="1444161"/>
                    </a:xfrm>
                    <a:prstGeom prst="rect">
                      <a:avLst/>
                    </a:prstGeom>
                    <a:noFill/>
                    <a:ln>
                      <a:noFill/>
                    </a:ln>
                  </pic:spPr>
                </pic:pic>
              </a:graphicData>
            </a:graphic>
          </wp:inline>
        </w:drawing>
      </w:r>
    </w:p>
    <w:p w:rsidR="001050BF" w:rsidRPr="00E21947" w:rsidRDefault="001050BF" w:rsidP="00A9604F">
      <w:pPr>
        <w:spacing w:line="360" w:lineRule="auto"/>
        <w:rPr>
          <w:rFonts w:ascii="Times New Roman" w:hAnsi="Times New Roman" w:cs="Times New Roman"/>
          <w:sz w:val="24"/>
          <w:szCs w:val="24"/>
        </w:rPr>
      </w:pPr>
      <w:r w:rsidRPr="00E21947">
        <w:rPr>
          <w:rFonts w:ascii="Times New Roman" w:hAnsi="Times New Roman" w:cs="Times New Roman"/>
          <w:noProof/>
          <w:sz w:val="24"/>
          <w:szCs w:val="24"/>
          <w:lang w:eastAsia="zh-TW"/>
        </w:rPr>
        <w:drawing>
          <wp:inline distT="0" distB="0" distL="0" distR="0" wp14:anchorId="1959597F" wp14:editId="13CB14E3">
            <wp:extent cx="5554980" cy="14401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0336" cy="1444161"/>
                    </a:xfrm>
                    <a:prstGeom prst="rect">
                      <a:avLst/>
                    </a:prstGeom>
                    <a:noFill/>
                    <a:ln>
                      <a:noFill/>
                    </a:ln>
                  </pic:spPr>
                </pic:pic>
              </a:graphicData>
            </a:graphic>
          </wp:inline>
        </w:drawing>
      </w:r>
    </w:p>
    <w:p w:rsidR="001050BF" w:rsidRPr="00E21947" w:rsidRDefault="001050BF" w:rsidP="00A9604F">
      <w:pPr>
        <w:spacing w:line="360" w:lineRule="auto"/>
        <w:rPr>
          <w:rFonts w:ascii="Times New Roman" w:hAnsi="Times New Roman" w:cs="Times New Roman"/>
          <w:sz w:val="24"/>
          <w:szCs w:val="24"/>
        </w:rPr>
      </w:pPr>
      <w:r w:rsidRPr="00E21947">
        <w:rPr>
          <w:rFonts w:ascii="Times New Roman" w:hAnsi="Times New Roman" w:cs="Times New Roman"/>
          <w:noProof/>
          <w:sz w:val="24"/>
          <w:szCs w:val="24"/>
          <w:lang w:eastAsia="zh-TW"/>
        </w:rPr>
        <w:drawing>
          <wp:inline distT="0" distB="0" distL="0" distR="0" wp14:anchorId="70ED0155" wp14:editId="4F5914E9">
            <wp:extent cx="5593080" cy="1569378"/>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3080" cy="1569378"/>
                    </a:xfrm>
                    <a:prstGeom prst="rect">
                      <a:avLst/>
                    </a:prstGeom>
                    <a:noFill/>
                    <a:ln>
                      <a:noFill/>
                    </a:ln>
                  </pic:spPr>
                </pic:pic>
              </a:graphicData>
            </a:graphic>
          </wp:inline>
        </w:drawing>
      </w:r>
    </w:p>
    <w:p w:rsidR="001050BF" w:rsidRPr="00E21947" w:rsidRDefault="001050BF" w:rsidP="00A9604F">
      <w:pPr>
        <w:spacing w:line="360" w:lineRule="auto"/>
        <w:rPr>
          <w:rFonts w:ascii="Times New Roman" w:hAnsi="Times New Roman" w:cs="Times New Roman"/>
          <w:sz w:val="24"/>
          <w:szCs w:val="24"/>
        </w:rPr>
      </w:pPr>
      <w:r w:rsidRPr="00E21947">
        <w:rPr>
          <w:rFonts w:ascii="Times New Roman" w:hAnsi="Times New Roman" w:cs="Times New Roman"/>
          <w:noProof/>
          <w:sz w:val="24"/>
          <w:szCs w:val="24"/>
          <w:lang w:eastAsia="zh-TW"/>
        </w:rPr>
        <w:lastRenderedPageBreak/>
        <w:drawing>
          <wp:inline distT="0" distB="0" distL="0" distR="0" wp14:anchorId="27841260" wp14:editId="10C1BDA7">
            <wp:extent cx="5471160" cy="176972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1160" cy="1769724"/>
                    </a:xfrm>
                    <a:prstGeom prst="rect">
                      <a:avLst/>
                    </a:prstGeom>
                    <a:noFill/>
                    <a:ln>
                      <a:noFill/>
                    </a:ln>
                  </pic:spPr>
                </pic:pic>
              </a:graphicData>
            </a:graphic>
          </wp:inline>
        </w:drawing>
      </w:r>
    </w:p>
    <w:p w:rsidR="001050BF" w:rsidRPr="00E21947" w:rsidRDefault="001050BF" w:rsidP="00A9604F">
      <w:pPr>
        <w:spacing w:line="360" w:lineRule="auto"/>
        <w:rPr>
          <w:rFonts w:ascii="Times New Roman" w:hAnsi="Times New Roman" w:cs="Times New Roman"/>
          <w:sz w:val="24"/>
          <w:szCs w:val="24"/>
        </w:rPr>
      </w:pPr>
      <w:r w:rsidRPr="00E21947">
        <w:rPr>
          <w:rFonts w:ascii="Times New Roman" w:hAnsi="Times New Roman" w:cs="Times New Roman"/>
          <w:noProof/>
          <w:sz w:val="24"/>
          <w:szCs w:val="24"/>
          <w:lang w:eastAsia="zh-TW"/>
        </w:rPr>
        <w:drawing>
          <wp:inline distT="0" distB="0" distL="0" distR="0" wp14:anchorId="73955BCC" wp14:editId="43EFA0CA">
            <wp:extent cx="5471160" cy="168624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1160" cy="1686246"/>
                    </a:xfrm>
                    <a:prstGeom prst="rect">
                      <a:avLst/>
                    </a:prstGeom>
                    <a:noFill/>
                    <a:ln>
                      <a:noFill/>
                    </a:ln>
                  </pic:spPr>
                </pic:pic>
              </a:graphicData>
            </a:graphic>
          </wp:inline>
        </w:drawing>
      </w:r>
    </w:p>
    <w:p w:rsidR="001050BF" w:rsidRPr="00E21947" w:rsidRDefault="001050BF" w:rsidP="00A9604F">
      <w:pPr>
        <w:spacing w:line="360" w:lineRule="auto"/>
        <w:rPr>
          <w:rFonts w:ascii="Times New Roman" w:hAnsi="Times New Roman" w:cs="Times New Roman"/>
          <w:sz w:val="24"/>
          <w:szCs w:val="24"/>
        </w:rPr>
      </w:pPr>
      <w:r w:rsidRPr="00E21947">
        <w:rPr>
          <w:rFonts w:ascii="Times New Roman" w:hAnsi="Times New Roman" w:cs="Times New Roman"/>
          <w:noProof/>
          <w:sz w:val="24"/>
          <w:szCs w:val="24"/>
          <w:lang w:eastAsia="zh-TW"/>
        </w:rPr>
        <w:drawing>
          <wp:inline distT="0" distB="0" distL="0" distR="0" wp14:anchorId="5AF82CA3" wp14:editId="7DD55F73">
            <wp:extent cx="5471160" cy="24041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1160" cy="2404153"/>
                    </a:xfrm>
                    <a:prstGeom prst="rect">
                      <a:avLst/>
                    </a:prstGeom>
                    <a:noFill/>
                    <a:ln>
                      <a:noFill/>
                    </a:ln>
                  </pic:spPr>
                </pic:pic>
              </a:graphicData>
            </a:graphic>
          </wp:inline>
        </w:drawing>
      </w:r>
    </w:p>
    <w:p w:rsidR="00BF4911" w:rsidRPr="00E21947" w:rsidRDefault="00BF4911" w:rsidP="00A9604F">
      <w:pPr>
        <w:spacing w:line="360" w:lineRule="auto"/>
        <w:rPr>
          <w:rFonts w:ascii="Times New Roman" w:hAnsi="Times New Roman" w:cs="Times New Roman"/>
          <w:sz w:val="24"/>
          <w:szCs w:val="24"/>
        </w:rPr>
      </w:pPr>
    </w:p>
    <w:p w:rsidR="00BF4911" w:rsidRPr="00E21947" w:rsidRDefault="00BF4911" w:rsidP="00A9604F">
      <w:pPr>
        <w:spacing w:line="360" w:lineRule="auto"/>
        <w:rPr>
          <w:rFonts w:ascii="Times New Roman" w:hAnsi="Times New Roman" w:cs="Times New Roman"/>
          <w:sz w:val="24"/>
          <w:szCs w:val="24"/>
        </w:rPr>
      </w:pPr>
    </w:p>
    <w:p w:rsidR="00BF4911" w:rsidRPr="00E21947" w:rsidRDefault="00BF4911" w:rsidP="00A9604F">
      <w:pPr>
        <w:spacing w:line="360" w:lineRule="auto"/>
        <w:rPr>
          <w:rFonts w:ascii="Times New Roman" w:hAnsi="Times New Roman" w:cs="Times New Roman"/>
          <w:sz w:val="24"/>
          <w:szCs w:val="24"/>
        </w:rPr>
      </w:pPr>
    </w:p>
    <w:p w:rsidR="00BF4911" w:rsidRPr="00E21947" w:rsidRDefault="00BF4911" w:rsidP="00A9604F">
      <w:pPr>
        <w:spacing w:line="360" w:lineRule="auto"/>
        <w:rPr>
          <w:rFonts w:ascii="Times New Roman" w:hAnsi="Times New Roman" w:cs="Times New Roman"/>
          <w:sz w:val="24"/>
          <w:szCs w:val="24"/>
        </w:rPr>
      </w:pPr>
    </w:p>
    <w:sectPr w:rsidR="00BF4911" w:rsidRPr="00E21947" w:rsidSect="00A21407">
      <w:footerReference w:type="default" r:id="rId40"/>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42C" w:rsidRDefault="009D242C" w:rsidP="004A071C">
      <w:pPr>
        <w:spacing w:after="0" w:line="240" w:lineRule="auto"/>
      </w:pPr>
      <w:r>
        <w:separator/>
      </w:r>
    </w:p>
  </w:endnote>
  <w:endnote w:type="continuationSeparator" w:id="0">
    <w:p w:rsidR="009D242C" w:rsidRDefault="009D242C" w:rsidP="004A0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EC446F7-45D5-460F-BFF1-6AB79F6DEB75}"/>
    <w:embedBold r:id="rId2" w:fontKey="{BDB1C591-C0C1-4CB7-991D-23F8902D59B2}"/>
    <w:embedItalic r:id="rId3" w:fontKey="{718234A1-256F-4803-AB78-EADD042D9786}"/>
    <w:embedBoldItalic r:id="rId4" w:fontKey="{0D9B4650-8526-41C2-9D33-043E6043FC3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subsetted="1" w:fontKey="{8AD4F0EE-59F2-4D6C-83B2-6F1C553413CA}"/>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yidaungsu">
    <w:panose1 w:val="020B0502040204020203"/>
    <w:charset w:val="00"/>
    <w:family w:val="swiss"/>
    <w:pitch w:val="variable"/>
    <w:sig w:usb0="00000003" w:usb1="10000000" w:usb2="00000400" w:usb3="00000000" w:csb0="00000001" w:csb1="00000000"/>
    <w:embedBold r:id="rId6" w:subsetted="1" w:fontKey="{50EDF93E-5F3F-4AAC-BC42-FBDE6F114025}"/>
  </w:font>
  <w:font w:name="Arial">
    <w:panose1 w:val="020B0604020202020204"/>
    <w:charset w:val="00"/>
    <w:family w:val="swiss"/>
    <w:pitch w:val="variable"/>
    <w:sig w:usb0="E0002EFF" w:usb1="C000785B" w:usb2="00000009" w:usb3="00000000" w:csb0="000001FF" w:csb1="00000000"/>
    <w:embedRegular r:id="rId7" w:fontKey="{1A273027-B568-40A4-8FC9-F6685770BD31}"/>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14031"/>
      <w:docPartObj>
        <w:docPartGallery w:val="Page Numbers (Bottom of Page)"/>
        <w:docPartUnique/>
      </w:docPartObj>
    </w:sdtPr>
    <w:sdtEndPr>
      <w:rPr>
        <w:noProof/>
      </w:rPr>
    </w:sdtEndPr>
    <w:sdtContent>
      <w:p w:rsidR="00733306" w:rsidRDefault="00733306">
        <w:pPr>
          <w:pStyle w:val="Footer"/>
          <w:jc w:val="center"/>
        </w:pPr>
        <w:r>
          <w:fldChar w:fldCharType="begin"/>
        </w:r>
        <w:r>
          <w:instrText xml:space="preserve"> PAGE   \* MERGEFORMAT </w:instrText>
        </w:r>
        <w:r>
          <w:fldChar w:fldCharType="separate"/>
        </w:r>
        <w:r w:rsidR="001D10D3">
          <w:rPr>
            <w:noProof/>
          </w:rPr>
          <w:t>4</w:t>
        </w:r>
        <w:r>
          <w:rPr>
            <w:noProof/>
          </w:rPr>
          <w:fldChar w:fldCharType="end"/>
        </w:r>
      </w:p>
    </w:sdtContent>
  </w:sdt>
  <w:p w:rsidR="00733306" w:rsidRDefault="00733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42C" w:rsidRDefault="009D242C" w:rsidP="004A071C">
      <w:pPr>
        <w:spacing w:after="0" w:line="240" w:lineRule="auto"/>
      </w:pPr>
      <w:r>
        <w:separator/>
      </w:r>
    </w:p>
  </w:footnote>
  <w:footnote w:type="continuationSeparator" w:id="0">
    <w:p w:rsidR="009D242C" w:rsidRDefault="009D242C" w:rsidP="004A07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1A53"/>
    <w:multiLevelType w:val="hybridMultilevel"/>
    <w:tmpl w:val="12D03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507CA"/>
    <w:multiLevelType w:val="multilevel"/>
    <w:tmpl w:val="1D1C1B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60178E"/>
    <w:multiLevelType w:val="hybridMultilevel"/>
    <w:tmpl w:val="2B106C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155D3"/>
    <w:multiLevelType w:val="hybridMultilevel"/>
    <w:tmpl w:val="9FA286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E1A29"/>
    <w:multiLevelType w:val="hybridMultilevel"/>
    <w:tmpl w:val="82DCC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1D599B"/>
    <w:multiLevelType w:val="multilevel"/>
    <w:tmpl w:val="C02A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10AD9"/>
    <w:multiLevelType w:val="multilevel"/>
    <w:tmpl w:val="A404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3730C4"/>
    <w:multiLevelType w:val="multilevel"/>
    <w:tmpl w:val="FEAE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E87151"/>
    <w:multiLevelType w:val="hybridMultilevel"/>
    <w:tmpl w:val="1360C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F6E68"/>
    <w:multiLevelType w:val="hybridMultilevel"/>
    <w:tmpl w:val="D58865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1001C9"/>
    <w:multiLevelType w:val="multilevel"/>
    <w:tmpl w:val="7128A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B976DC"/>
    <w:multiLevelType w:val="multilevel"/>
    <w:tmpl w:val="51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A96906"/>
    <w:multiLevelType w:val="hybridMultilevel"/>
    <w:tmpl w:val="CF4AC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4A7B18"/>
    <w:multiLevelType w:val="hybridMultilevel"/>
    <w:tmpl w:val="2B0A8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804F19"/>
    <w:multiLevelType w:val="hybridMultilevel"/>
    <w:tmpl w:val="8AB49D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3D59BE"/>
    <w:multiLevelType w:val="hybridMultilevel"/>
    <w:tmpl w:val="2B106C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4928B1"/>
    <w:multiLevelType w:val="multilevel"/>
    <w:tmpl w:val="B42C8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524BA4"/>
    <w:multiLevelType w:val="hybridMultilevel"/>
    <w:tmpl w:val="12F8F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413D4E"/>
    <w:multiLevelType w:val="hybridMultilevel"/>
    <w:tmpl w:val="5442FD4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0C6951"/>
    <w:multiLevelType w:val="multilevel"/>
    <w:tmpl w:val="130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561126"/>
    <w:multiLevelType w:val="hybridMultilevel"/>
    <w:tmpl w:val="10A281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544AA6"/>
    <w:multiLevelType w:val="hybridMultilevel"/>
    <w:tmpl w:val="040EC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AA403E"/>
    <w:multiLevelType w:val="hybridMultilevel"/>
    <w:tmpl w:val="788E8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A634E1"/>
    <w:multiLevelType w:val="hybridMultilevel"/>
    <w:tmpl w:val="D09EEA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F41C3"/>
    <w:multiLevelType w:val="hybridMultilevel"/>
    <w:tmpl w:val="350A51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F52056"/>
    <w:multiLevelType w:val="multilevel"/>
    <w:tmpl w:val="9B92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034BFE"/>
    <w:multiLevelType w:val="multilevel"/>
    <w:tmpl w:val="297C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48403A"/>
    <w:multiLevelType w:val="hybridMultilevel"/>
    <w:tmpl w:val="774617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5D2340"/>
    <w:multiLevelType w:val="hybridMultilevel"/>
    <w:tmpl w:val="0D62B3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301D74"/>
    <w:multiLevelType w:val="hybridMultilevel"/>
    <w:tmpl w:val="4120CD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317117"/>
    <w:multiLevelType w:val="hybridMultilevel"/>
    <w:tmpl w:val="7CE28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9E12AE"/>
    <w:multiLevelType w:val="multilevel"/>
    <w:tmpl w:val="8A3C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5"/>
  </w:num>
  <w:num w:numId="4">
    <w:abstractNumId w:val="16"/>
  </w:num>
  <w:num w:numId="5">
    <w:abstractNumId w:val="6"/>
  </w:num>
  <w:num w:numId="6">
    <w:abstractNumId w:val="26"/>
  </w:num>
  <w:num w:numId="7">
    <w:abstractNumId w:val="19"/>
  </w:num>
  <w:num w:numId="8">
    <w:abstractNumId w:val="31"/>
  </w:num>
  <w:num w:numId="9">
    <w:abstractNumId w:val="11"/>
  </w:num>
  <w:num w:numId="10">
    <w:abstractNumId w:val="25"/>
  </w:num>
  <w:num w:numId="11">
    <w:abstractNumId w:val="7"/>
  </w:num>
  <w:num w:numId="12">
    <w:abstractNumId w:val="28"/>
  </w:num>
  <w:num w:numId="13">
    <w:abstractNumId w:val="3"/>
  </w:num>
  <w:num w:numId="14">
    <w:abstractNumId w:val="29"/>
  </w:num>
  <w:num w:numId="15">
    <w:abstractNumId w:val="8"/>
  </w:num>
  <w:num w:numId="16">
    <w:abstractNumId w:val="30"/>
  </w:num>
  <w:num w:numId="17">
    <w:abstractNumId w:val="0"/>
  </w:num>
  <w:num w:numId="18">
    <w:abstractNumId w:val="9"/>
  </w:num>
  <w:num w:numId="19">
    <w:abstractNumId w:val="4"/>
  </w:num>
  <w:num w:numId="20">
    <w:abstractNumId w:val="18"/>
  </w:num>
  <w:num w:numId="21">
    <w:abstractNumId w:val="12"/>
  </w:num>
  <w:num w:numId="22">
    <w:abstractNumId w:val="17"/>
  </w:num>
  <w:num w:numId="23">
    <w:abstractNumId w:val="27"/>
  </w:num>
  <w:num w:numId="24">
    <w:abstractNumId w:val="24"/>
  </w:num>
  <w:num w:numId="25">
    <w:abstractNumId w:val="23"/>
  </w:num>
  <w:num w:numId="26">
    <w:abstractNumId w:val="14"/>
  </w:num>
  <w:num w:numId="27">
    <w:abstractNumId w:val="13"/>
  </w:num>
  <w:num w:numId="28">
    <w:abstractNumId w:val="21"/>
  </w:num>
  <w:num w:numId="29">
    <w:abstractNumId w:val="22"/>
  </w:num>
  <w:num w:numId="30">
    <w:abstractNumId w:val="20"/>
  </w:num>
  <w:num w:numId="31">
    <w:abstractNumId w:val="1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C6B"/>
    <w:rsid w:val="000002F2"/>
    <w:rsid w:val="0002144A"/>
    <w:rsid w:val="000223CF"/>
    <w:rsid w:val="00023006"/>
    <w:rsid w:val="000508FC"/>
    <w:rsid w:val="000541CF"/>
    <w:rsid w:val="000715A6"/>
    <w:rsid w:val="00077A9C"/>
    <w:rsid w:val="000804CC"/>
    <w:rsid w:val="00093EA0"/>
    <w:rsid w:val="00096EA8"/>
    <w:rsid w:val="000A7B51"/>
    <w:rsid w:val="000B76BA"/>
    <w:rsid w:val="000C581E"/>
    <w:rsid w:val="000D3F87"/>
    <w:rsid w:val="000F531B"/>
    <w:rsid w:val="001004C0"/>
    <w:rsid w:val="001050BF"/>
    <w:rsid w:val="00152071"/>
    <w:rsid w:val="00154A06"/>
    <w:rsid w:val="001B5B79"/>
    <w:rsid w:val="001D10D3"/>
    <w:rsid w:val="001D657B"/>
    <w:rsid w:val="001E5AC1"/>
    <w:rsid w:val="001E7AC1"/>
    <w:rsid w:val="001F545E"/>
    <w:rsid w:val="00210688"/>
    <w:rsid w:val="00214415"/>
    <w:rsid w:val="00224DCB"/>
    <w:rsid w:val="00234BBA"/>
    <w:rsid w:val="002A6F4C"/>
    <w:rsid w:val="002B307F"/>
    <w:rsid w:val="002E66D6"/>
    <w:rsid w:val="002F268F"/>
    <w:rsid w:val="00303364"/>
    <w:rsid w:val="003138AC"/>
    <w:rsid w:val="00343638"/>
    <w:rsid w:val="00362C6B"/>
    <w:rsid w:val="00375F63"/>
    <w:rsid w:val="00376026"/>
    <w:rsid w:val="0038603E"/>
    <w:rsid w:val="003B162D"/>
    <w:rsid w:val="003B393E"/>
    <w:rsid w:val="003B78F3"/>
    <w:rsid w:val="003C3A10"/>
    <w:rsid w:val="003D1DB8"/>
    <w:rsid w:val="003E063C"/>
    <w:rsid w:val="003F0674"/>
    <w:rsid w:val="00403DAE"/>
    <w:rsid w:val="00404732"/>
    <w:rsid w:val="00417428"/>
    <w:rsid w:val="00417D28"/>
    <w:rsid w:val="00417E7C"/>
    <w:rsid w:val="00421F2C"/>
    <w:rsid w:val="0043764A"/>
    <w:rsid w:val="004635C5"/>
    <w:rsid w:val="00470571"/>
    <w:rsid w:val="004A071C"/>
    <w:rsid w:val="004A57C1"/>
    <w:rsid w:val="004A6ADB"/>
    <w:rsid w:val="004F1A92"/>
    <w:rsid w:val="004F4D84"/>
    <w:rsid w:val="00523C3B"/>
    <w:rsid w:val="005620B2"/>
    <w:rsid w:val="005622A8"/>
    <w:rsid w:val="00570AA9"/>
    <w:rsid w:val="0057546B"/>
    <w:rsid w:val="005A4EDC"/>
    <w:rsid w:val="005C5E94"/>
    <w:rsid w:val="005F1530"/>
    <w:rsid w:val="005F5EEA"/>
    <w:rsid w:val="00604CF1"/>
    <w:rsid w:val="006219D9"/>
    <w:rsid w:val="006311EE"/>
    <w:rsid w:val="00653ED3"/>
    <w:rsid w:val="00655DAF"/>
    <w:rsid w:val="00693862"/>
    <w:rsid w:val="006A0BC5"/>
    <w:rsid w:val="006A2521"/>
    <w:rsid w:val="006B067B"/>
    <w:rsid w:val="006B1762"/>
    <w:rsid w:val="006B75E3"/>
    <w:rsid w:val="0070367D"/>
    <w:rsid w:val="00726C21"/>
    <w:rsid w:val="00733306"/>
    <w:rsid w:val="007434E5"/>
    <w:rsid w:val="00747FAD"/>
    <w:rsid w:val="007508E4"/>
    <w:rsid w:val="00760D21"/>
    <w:rsid w:val="007715DB"/>
    <w:rsid w:val="00771EEC"/>
    <w:rsid w:val="007742E0"/>
    <w:rsid w:val="007A0F12"/>
    <w:rsid w:val="007A1184"/>
    <w:rsid w:val="007F1A2E"/>
    <w:rsid w:val="007F3CD1"/>
    <w:rsid w:val="00826AC3"/>
    <w:rsid w:val="00827291"/>
    <w:rsid w:val="0084399B"/>
    <w:rsid w:val="0086169A"/>
    <w:rsid w:val="00862A7B"/>
    <w:rsid w:val="00885779"/>
    <w:rsid w:val="008C0677"/>
    <w:rsid w:val="008D794E"/>
    <w:rsid w:val="0090314A"/>
    <w:rsid w:val="00911BA8"/>
    <w:rsid w:val="00917D34"/>
    <w:rsid w:val="00921742"/>
    <w:rsid w:val="00922426"/>
    <w:rsid w:val="00935A8E"/>
    <w:rsid w:val="00962694"/>
    <w:rsid w:val="009750CC"/>
    <w:rsid w:val="00987223"/>
    <w:rsid w:val="00994AB1"/>
    <w:rsid w:val="009A2CAB"/>
    <w:rsid w:val="009B3B29"/>
    <w:rsid w:val="009B7643"/>
    <w:rsid w:val="009D242C"/>
    <w:rsid w:val="009D5507"/>
    <w:rsid w:val="009D7D72"/>
    <w:rsid w:val="009F191F"/>
    <w:rsid w:val="009F5D34"/>
    <w:rsid w:val="00A10E47"/>
    <w:rsid w:val="00A21407"/>
    <w:rsid w:val="00A27502"/>
    <w:rsid w:val="00A34ECC"/>
    <w:rsid w:val="00A548F5"/>
    <w:rsid w:val="00A804D6"/>
    <w:rsid w:val="00A81D4B"/>
    <w:rsid w:val="00A9604F"/>
    <w:rsid w:val="00AB5CD0"/>
    <w:rsid w:val="00B97332"/>
    <w:rsid w:val="00BB6833"/>
    <w:rsid w:val="00BC4BD5"/>
    <w:rsid w:val="00BC52A9"/>
    <w:rsid w:val="00BF4911"/>
    <w:rsid w:val="00BF4A44"/>
    <w:rsid w:val="00C11F6F"/>
    <w:rsid w:val="00C22718"/>
    <w:rsid w:val="00C35A57"/>
    <w:rsid w:val="00C449A1"/>
    <w:rsid w:val="00C73599"/>
    <w:rsid w:val="00C75B17"/>
    <w:rsid w:val="00C8016B"/>
    <w:rsid w:val="00CA6FB5"/>
    <w:rsid w:val="00CB4940"/>
    <w:rsid w:val="00CC10B6"/>
    <w:rsid w:val="00CD299A"/>
    <w:rsid w:val="00D02B44"/>
    <w:rsid w:val="00D079BE"/>
    <w:rsid w:val="00D1021D"/>
    <w:rsid w:val="00D237F6"/>
    <w:rsid w:val="00D23B74"/>
    <w:rsid w:val="00D40B00"/>
    <w:rsid w:val="00D40DF7"/>
    <w:rsid w:val="00D428FF"/>
    <w:rsid w:val="00DB1BD7"/>
    <w:rsid w:val="00DB2CCD"/>
    <w:rsid w:val="00E066F7"/>
    <w:rsid w:val="00E14B32"/>
    <w:rsid w:val="00E21947"/>
    <w:rsid w:val="00E81432"/>
    <w:rsid w:val="00E86FC6"/>
    <w:rsid w:val="00E900C5"/>
    <w:rsid w:val="00EC5DC1"/>
    <w:rsid w:val="00F02AE2"/>
    <w:rsid w:val="00F25CFB"/>
    <w:rsid w:val="00F27BF6"/>
    <w:rsid w:val="00F57FF6"/>
    <w:rsid w:val="00F73880"/>
    <w:rsid w:val="00F8401C"/>
    <w:rsid w:val="00FA4AE5"/>
    <w:rsid w:val="00FD44B6"/>
    <w:rsid w:val="00FD48BB"/>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8E4"/>
  </w:style>
  <w:style w:type="paragraph" w:styleId="Heading1">
    <w:name w:val="heading 1"/>
    <w:basedOn w:val="Normal"/>
    <w:next w:val="Normal"/>
    <w:link w:val="Heading1Char"/>
    <w:uiPriority w:val="9"/>
    <w:qFormat/>
    <w:rsid w:val="007715D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9872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2144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B49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2C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2C6B"/>
    <w:rPr>
      <w:b/>
      <w:bCs/>
    </w:rPr>
  </w:style>
  <w:style w:type="paragraph" w:styleId="BalloonText">
    <w:name w:val="Balloon Text"/>
    <w:basedOn w:val="Normal"/>
    <w:link w:val="BalloonTextChar"/>
    <w:uiPriority w:val="99"/>
    <w:semiHidden/>
    <w:unhideWhenUsed/>
    <w:rsid w:val="00021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44A"/>
    <w:rPr>
      <w:rFonts w:ascii="Tahoma" w:hAnsi="Tahoma" w:cs="Tahoma"/>
      <w:sz w:val="16"/>
      <w:szCs w:val="16"/>
    </w:rPr>
  </w:style>
  <w:style w:type="character" w:customStyle="1" w:styleId="Heading3Char">
    <w:name w:val="Heading 3 Char"/>
    <w:basedOn w:val="DefaultParagraphFont"/>
    <w:link w:val="Heading3"/>
    <w:uiPriority w:val="9"/>
    <w:rsid w:val="0002144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B494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0314A"/>
    <w:pPr>
      <w:ind w:left="720"/>
      <w:contextualSpacing/>
    </w:pPr>
  </w:style>
  <w:style w:type="paragraph" w:styleId="Header">
    <w:name w:val="header"/>
    <w:basedOn w:val="Normal"/>
    <w:link w:val="HeaderChar"/>
    <w:uiPriority w:val="99"/>
    <w:unhideWhenUsed/>
    <w:rsid w:val="004A0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71C"/>
  </w:style>
  <w:style w:type="paragraph" w:styleId="Footer">
    <w:name w:val="footer"/>
    <w:basedOn w:val="Normal"/>
    <w:link w:val="FooterChar"/>
    <w:uiPriority w:val="99"/>
    <w:unhideWhenUsed/>
    <w:rsid w:val="004A0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71C"/>
  </w:style>
  <w:style w:type="character" w:customStyle="1" w:styleId="Heading1Char">
    <w:name w:val="Heading 1 Char"/>
    <w:basedOn w:val="DefaultParagraphFont"/>
    <w:link w:val="Heading1"/>
    <w:uiPriority w:val="9"/>
    <w:rsid w:val="007715DB"/>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7715DB"/>
  </w:style>
  <w:style w:type="paragraph" w:styleId="TOCHeading">
    <w:name w:val="TOC Heading"/>
    <w:basedOn w:val="Heading1"/>
    <w:next w:val="Normal"/>
    <w:uiPriority w:val="39"/>
    <w:semiHidden/>
    <w:unhideWhenUsed/>
    <w:qFormat/>
    <w:rsid w:val="00FD44B6"/>
    <w:pPr>
      <w:outlineLvl w:val="9"/>
    </w:pPr>
  </w:style>
  <w:style w:type="paragraph" w:styleId="TOC2">
    <w:name w:val="toc 2"/>
    <w:basedOn w:val="Normal"/>
    <w:next w:val="Normal"/>
    <w:autoRedefine/>
    <w:uiPriority w:val="39"/>
    <w:unhideWhenUsed/>
    <w:qFormat/>
    <w:rsid w:val="00FD44B6"/>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FD44B6"/>
    <w:pPr>
      <w:spacing w:after="100"/>
    </w:pPr>
    <w:rPr>
      <w:rFonts w:eastAsiaTheme="minorEastAsia"/>
      <w:lang w:eastAsia="ja-JP"/>
    </w:rPr>
  </w:style>
  <w:style w:type="paragraph" w:styleId="TOC3">
    <w:name w:val="toc 3"/>
    <w:basedOn w:val="Normal"/>
    <w:next w:val="Normal"/>
    <w:autoRedefine/>
    <w:uiPriority w:val="39"/>
    <w:unhideWhenUsed/>
    <w:qFormat/>
    <w:rsid w:val="00FD44B6"/>
    <w:pPr>
      <w:spacing w:after="100"/>
      <w:ind w:left="440"/>
    </w:pPr>
    <w:rPr>
      <w:rFonts w:eastAsiaTheme="minorEastAsia"/>
      <w:lang w:eastAsia="ja-JP"/>
    </w:rPr>
  </w:style>
  <w:style w:type="table" w:styleId="TableGrid">
    <w:name w:val="Table Grid"/>
    <w:basedOn w:val="TableNormal"/>
    <w:uiPriority w:val="39"/>
    <w:rsid w:val="006B1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6A2521"/>
  </w:style>
  <w:style w:type="character" w:customStyle="1" w:styleId="mrel">
    <w:name w:val="mrel"/>
    <w:basedOn w:val="DefaultParagraphFont"/>
    <w:rsid w:val="006A2521"/>
  </w:style>
  <w:style w:type="character" w:customStyle="1" w:styleId="mbin">
    <w:name w:val="mbin"/>
    <w:basedOn w:val="DefaultParagraphFont"/>
    <w:rsid w:val="006A2521"/>
  </w:style>
  <w:style w:type="character" w:customStyle="1" w:styleId="vlist-s">
    <w:name w:val="vlist-s"/>
    <w:basedOn w:val="DefaultParagraphFont"/>
    <w:rsid w:val="006A2521"/>
  </w:style>
  <w:style w:type="character" w:customStyle="1" w:styleId="mpunct">
    <w:name w:val="mpunct"/>
    <w:basedOn w:val="DefaultParagraphFont"/>
    <w:rsid w:val="006A2521"/>
  </w:style>
  <w:style w:type="character" w:customStyle="1" w:styleId="Heading2Char">
    <w:name w:val="Heading 2 Char"/>
    <w:basedOn w:val="DefaultParagraphFont"/>
    <w:link w:val="Heading2"/>
    <w:uiPriority w:val="9"/>
    <w:semiHidden/>
    <w:rsid w:val="0098722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3764A"/>
    <w:rPr>
      <w:color w:val="0000FF" w:themeColor="hyperlink"/>
      <w:u w:val="single"/>
    </w:rPr>
  </w:style>
  <w:style w:type="character" w:styleId="Emphasis">
    <w:name w:val="Emphasis"/>
    <w:basedOn w:val="DefaultParagraphFont"/>
    <w:uiPriority w:val="20"/>
    <w:qFormat/>
    <w:rsid w:val="0043764A"/>
    <w:rPr>
      <w:i/>
      <w:iCs/>
    </w:rPr>
  </w:style>
  <w:style w:type="paragraph" w:customStyle="1" w:styleId="comp">
    <w:name w:val="comp"/>
    <w:basedOn w:val="Normal"/>
    <w:rsid w:val="0043764A"/>
    <w:pPr>
      <w:spacing w:before="100" w:beforeAutospacing="1" w:after="100" w:afterAutospacing="1" w:line="240" w:lineRule="auto"/>
    </w:pPr>
    <w:rPr>
      <w:rFonts w:ascii="Times New Roman" w:eastAsia="Times New Roman" w:hAnsi="Times New Roman" w:cs="Times New Roman"/>
      <w:sz w:val="24"/>
      <w:szCs w:val="24"/>
      <w:lang w:bidi="my-MM"/>
    </w:rPr>
  </w:style>
  <w:style w:type="paragraph" w:customStyle="1" w:styleId="Paragraph-center">
    <w:name w:val="Paragraph-center"/>
    <w:basedOn w:val="Normal"/>
    <w:rsid w:val="00C22718"/>
    <w:pPr>
      <w:suppressAutoHyphens/>
      <w:spacing w:after="0"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8E4"/>
  </w:style>
  <w:style w:type="paragraph" w:styleId="Heading1">
    <w:name w:val="heading 1"/>
    <w:basedOn w:val="Normal"/>
    <w:next w:val="Normal"/>
    <w:link w:val="Heading1Char"/>
    <w:uiPriority w:val="9"/>
    <w:qFormat/>
    <w:rsid w:val="007715D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9872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2144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B49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2C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2C6B"/>
    <w:rPr>
      <w:b/>
      <w:bCs/>
    </w:rPr>
  </w:style>
  <w:style w:type="paragraph" w:styleId="BalloonText">
    <w:name w:val="Balloon Text"/>
    <w:basedOn w:val="Normal"/>
    <w:link w:val="BalloonTextChar"/>
    <w:uiPriority w:val="99"/>
    <w:semiHidden/>
    <w:unhideWhenUsed/>
    <w:rsid w:val="00021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44A"/>
    <w:rPr>
      <w:rFonts w:ascii="Tahoma" w:hAnsi="Tahoma" w:cs="Tahoma"/>
      <w:sz w:val="16"/>
      <w:szCs w:val="16"/>
    </w:rPr>
  </w:style>
  <w:style w:type="character" w:customStyle="1" w:styleId="Heading3Char">
    <w:name w:val="Heading 3 Char"/>
    <w:basedOn w:val="DefaultParagraphFont"/>
    <w:link w:val="Heading3"/>
    <w:uiPriority w:val="9"/>
    <w:rsid w:val="0002144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B494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0314A"/>
    <w:pPr>
      <w:ind w:left="720"/>
      <w:contextualSpacing/>
    </w:pPr>
  </w:style>
  <w:style w:type="paragraph" w:styleId="Header">
    <w:name w:val="header"/>
    <w:basedOn w:val="Normal"/>
    <w:link w:val="HeaderChar"/>
    <w:uiPriority w:val="99"/>
    <w:unhideWhenUsed/>
    <w:rsid w:val="004A0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71C"/>
  </w:style>
  <w:style w:type="paragraph" w:styleId="Footer">
    <w:name w:val="footer"/>
    <w:basedOn w:val="Normal"/>
    <w:link w:val="FooterChar"/>
    <w:uiPriority w:val="99"/>
    <w:unhideWhenUsed/>
    <w:rsid w:val="004A0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71C"/>
  </w:style>
  <w:style w:type="character" w:customStyle="1" w:styleId="Heading1Char">
    <w:name w:val="Heading 1 Char"/>
    <w:basedOn w:val="DefaultParagraphFont"/>
    <w:link w:val="Heading1"/>
    <w:uiPriority w:val="9"/>
    <w:rsid w:val="007715DB"/>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7715DB"/>
  </w:style>
  <w:style w:type="paragraph" w:styleId="TOCHeading">
    <w:name w:val="TOC Heading"/>
    <w:basedOn w:val="Heading1"/>
    <w:next w:val="Normal"/>
    <w:uiPriority w:val="39"/>
    <w:semiHidden/>
    <w:unhideWhenUsed/>
    <w:qFormat/>
    <w:rsid w:val="00FD44B6"/>
    <w:pPr>
      <w:outlineLvl w:val="9"/>
    </w:pPr>
  </w:style>
  <w:style w:type="paragraph" w:styleId="TOC2">
    <w:name w:val="toc 2"/>
    <w:basedOn w:val="Normal"/>
    <w:next w:val="Normal"/>
    <w:autoRedefine/>
    <w:uiPriority w:val="39"/>
    <w:unhideWhenUsed/>
    <w:qFormat/>
    <w:rsid w:val="00FD44B6"/>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FD44B6"/>
    <w:pPr>
      <w:spacing w:after="100"/>
    </w:pPr>
    <w:rPr>
      <w:rFonts w:eastAsiaTheme="minorEastAsia"/>
      <w:lang w:eastAsia="ja-JP"/>
    </w:rPr>
  </w:style>
  <w:style w:type="paragraph" w:styleId="TOC3">
    <w:name w:val="toc 3"/>
    <w:basedOn w:val="Normal"/>
    <w:next w:val="Normal"/>
    <w:autoRedefine/>
    <w:uiPriority w:val="39"/>
    <w:unhideWhenUsed/>
    <w:qFormat/>
    <w:rsid w:val="00FD44B6"/>
    <w:pPr>
      <w:spacing w:after="100"/>
      <w:ind w:left="440"/>
    </w:pPr>
    <w:rPr>
      <w:rFonts w:eastAsiaTheme="minorEastAsia"/>
      <w:lang w:eastAsia="ja-JP"/>
    </w:rPr>
  </w:style>
  <w:style w:type="table" w:styleId="TableGrid">
    <w:name w:val="Table Grid"/>
    <w:basedOn w:val="TableNormal"/>
    <w:uiPriority w:val="39"/>
    <w:rsid w:val="006B1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6A2521"/>
  </w:style>
  <w:style w:type="character" w:customStyle="1" w:styleId="mrel">
    <w:name w:val="mrel"/>
    <w:basedOn w:val="DefaultParagraphFont"/>
    <w:rsid w:val="006A2521"/>
  </w:style>
  <w:style w:type="character" w:customStyle="1" w:styleId="mbin">
    <w:name w:val="mbin"/>
    <w:basedOn w:val="DefaultParagraphFont"/>
    <w:rsid w:val="006A2521"/>
  </w:style>
  <w:style w:type="character" w:customStyle="1" w:styleId="vlist-s">
    <w:name w:val="vlist-s"/>
    <w:basedOn w:val="DefaultParagraphFont"/>
    <w:rsid w:val="006A2521"/>
  </w:style>
  <w:style w:type="character" w:customStyle="1" w:styleId="mpunct">
    <w:name w:val="mpunct"/>
    <w:basedOn w:val="DefaultParagraphFont"/>
    <w:rsid w:val="006A2521"/>
  </w:style>
  <w:style w:type="character" w:customStyle="1" w:styleId="Heading2Char">
    <w:name w:val="Heading 2 Char"/>
    <w:basedOn w:val="DefaultParagraphFont"/>
    <w:link w:val="Heading2"/>
    <w:uiPriority w:val="9"/>
    <w:semiHidden/>
    <w:rsid w:val="0098722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3764A"/>
    <w:rPr>
      <w:color w:val="0000FF" w:themeColor="hyperlink"/>
      <w:u w:val="single"/>
    </w:rPr>
  </w:style>
  <w:style w:type="character" w:styleId="Emphasis">
    <w:name w:val="Emphasis"/>
    <w:basedOn w:val="DefaultParagraphFont"/>
    <w:uiPriority w:val="20"/>
    <w:qFormat/>
    <w:rsid w:val="0043764A"/>
    <w:rPr>
      <w:i/>
      <w:iCs/>
    </w:rPr>
  </w:style>
  <w:style w:type="paragraph" w:customStyle="1" w:styleId="comp">
    <w:name w:val="comp"/>
    <w:basedOn w:val="Normal"/>
    <w:rsid w:val="0043764A"/>
    <w:pPr>
      <w:spacing w:before="100" w:beforeAutospacing="1" w:after="100" w:afterAutospacing="1" w:line="240" w:lineRule="auto"/>
    </w:pPr>
    <w:rPr>
      <w:rFonts w:ascii="Times New Roman" w:eastAsia="Times New Roman" w:hAnsi="Times New Roman" w:cs="Times New Roman"/>
      <w:sz w:val="24"/>
      <w:szCs w:val="24"/>
      <w:lang w:bidi="my-MM"/>
    </w:rPr>
  </w:style>
  <w:style w:type="paragraph" w:customStyle="1" w:styleId="Paragraph-center">
    <w:name w:val="Paragraph-center"/>
    <w:basedOn w:val="Normal"/>
    <w:rsid w:val="00C22718"/>
    <w:pPr>
      <w:suppressAutoHyphens/>
      <w:spacing w:after="0"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571">
      <w:bodyDiv w:val="1"/>
      <w:marLeft w:val="0"/>
      <w:marRight w:val="0"/>
      <w:marTop w:val="0"/>
      <w:marBottom w:val="0"/>
      <w:divBdr>
        <w:top w:val="none" w:sz="0" w:space="0" w:color="auto"/>
        <w:left w:val="none" w:sz="0" w:space="0" w:color="auto"/>
        <w:bottom w:val="none" w:sz="0" w:space="0" w:color="auto"/>
        <w:right w:val="none" w:sz="0" w:space="0" w:color="auto"/>
      </w:divBdr>
    </w:div>
    <w:div w:id="288248745">
      <w:bodyDiv w:val="1"/>
      <w:marLeft w:val="0"/>
      <w:marRight w:val="0"/>
      <w:marTop w:val="0"/>
      <w:marBottom w:val="0"/>
      <w:divBdr>
        <w:top w:val="none" w:sz="0" w:space="0" w:color="auto"/>
        <w:left w:val="none" w:sz="0" w:space="0" w:color="auto"/>
        <w:bottom w:val="none" w:sz="0" w:space="0" w:color="auto"/>
        <w:right w:val="none" w:sz="0" w:space="0" w:color="auto"/>
      </w:divBdr>
    </w:div>
    <w:div w:id="297077348">
      <w:bodyDiv w:val="1"/>
      <w:marLeft w:val="0"/>
      <w:marRight w:val="0"/>
      <w:marTop w:val="0"/>
      <w:marBottom w:val="0"/>
      <w:divBdr>
        <w:top w:val="none" w:sz="0" w:space="0" w:color="auto"/>
        <w:left w:val="none" w:sz="0" w:space="0" w:color="auto"/>
        <w:bottom w:val="none" w:sz="0" w:space="0" w:color="auto"/>
        <w:right w:val="none" w:sz="0" w:space="0" w:color="auto"/>
      </w:divBdr>
    </w:div>
    <w:div w:id="303581022">
      <w:bodyDiv w:val="1"/>
      <w:marLeft w:val="0"/>
      <w:marRight w:val="0"/>
      <w:marTop w:val="0"/>
      <w:marBottom w:val="0"/>
      <w:divBdr>
        <w:top w:val="none" w:sz="0" w:space="0" w:color="auto"/>
        <w:left w:val="none" w:sz="0" w:space="0" w:color="auto"/>
        <w:bottom w:val="none" w:sz="0" w:space="0" w:color="auto"/>
        <w:right w:val="none" w:sz="0" w:space="0" w:color="auto"/>
      </w:divBdr>
    </w:div>
    <w:div w:id="388694727">
      <w:bodyDiv w:val="1"/>
      <w:marLeft w:val="0"/>
      <w:marRight w:val="0"/>
      <w:marTop w:val="0"/>
      <w:marBottom w:val="0"/>
      <w:divBdr>
        <w:top w:val="none" w:sz="0" w:space="0" w:color="auto"/>
        <w:left w:val="none" w:sz="0" w:space="0" w:color="auto"/>
        <w:bottom w:val="none" w:sz="0" w:space="0" w:color="auto"/>
        <w:right w:val="none" w:sz="0" w:space="0" w:color="auto"/>
      </w:divBdr>
    </w:div>
    <w:div w:id="426003637">
      <w:bodyDiv w:val="1"/>
      <w:marLeft w:val="0"/>
      <w:marRight w:val="0"/>
      <w:marTop w:val="0"/>
      <w:marBottom w:val="0"/>
      <w:divBdr>
        <w:top w:val="none" w:sz="0" w:space="0" w:color="auto"/>
        <w:left w:val="none" w:sz="0" w:space="0" w:color="auto"/>
        <w:bottom w:val="none" w:sz="0" w:space="0" w:color="auto"/>
        <w:right w:val="none" w:sz="0" w:space="0" w:color="auto"/>
      </w:divBdr>
    </w:div>
    <w:div w:id="526800573">
      <w:bodyDiv w:val="1"/>
      <w:marLeft w:val="0"/>
      <w:marRight w:val="0"/>
      <w:marTop w:val="0"/>
      <w:marBottom w:val="0"/>
      <w:divBdr>
        <w:top w:val="none" w:sz="0" w:space="0" w:color="auto"/>
        <w:left w:val="none" w:sz="0" w:space="0" w:color="auto"/>
        <w:bottom w:val="none" w:sz="0" w:space="0" w:color="auto"/>
        <w:right w:val="none" w:sz="0" w:space="0" w:color="auto"/>
      </w:divBdr>
    </w:div>
    <w:div w:id="544558746">
      <w:bodyDiv w:val="1"/>
      <w:marLeft w:val="0"/>
      <w:marRight w:val="0"/>
      <w:marTop w:val="0"/>
      <w:marBottom w:val="0"/>
      <w:divBdr>
        <w:top w:val="none" w:sz="0" w:space="0" w:color="auto"/>
        <w:left w:val="none" w:sz="0" w:space="0" w:color="auto"/>
        <w:bottom w:val="none" w:sz="0" w:space="0" w:color="auto"/>
        <w:right w:val="none" w:sz="0" w:space="0" w:color="auto"/>
      </w:divBdr>
    </w:div>
    <w:div w:id="551964438">
      <w:bodyDiv w:val="1"/>
      <w:marLeft w:val="0"/>
      <w:marRight w:val="0"/>
      <w:marTop w:val="0"/>
      <w:marBottom w:val="0"/>
      <w:divBdr>
        <w:top w:val="none" w:sz="0" w:space="0" w:color="auto"/>
        <w:left w:val="none" w:sz="0" w:space="0" w:color="auto"/>
        <w:bottom w:val="none" w:sz="0" w:space="0" w:color="auto"/>
        <w:right w:val="none" w:sz="0" w:space="0" w:color="auto"/>
      </w:divBdr>
    </w:div>
    <w:div w:id="653876964">
      <w:bodyDiv w:val="1"/>
      <w:marLeft w:val="0"/>
      <w:marRight w:val="0"/>
      <w:marTop w:val="0"/>
      <w:marBottom w:val="0"/>
      <w:divBdr>
        <w:top w:val="none" w:sz="0" w:space="0" w:color="auto"/>
        <w:left w:val="none" w:sz="0" w:space="0" w:color="auto"/>
        <w:bottom w:val="none" w:sz="0" w:space="0" w:color="auto"/>
        <w:right w:val="none" w:sz="0" w:space="0" w:color="auto"/>
      </w:divBdr>
    </w:div>
    <w:div w:id="695422126">
      <w:bodyDiv w:val="1"/>
      <w:marLeft w:val="0"/>
      <w:marRight w:val="0"/>
      <w:marTop w:val="0"/>
      <w:marBottom w:val="0"/>
      <w:divBdr>
        <w:top w:val="none" w:sz="0" w:space="0" w:color="auto"/>
        <w:left w:val="none" w:sz="0" w:space="0" w:color="auto"/>
        <w:bottom w:val="none" w:sz="0" w:space="0" w:color="auto"/>
        <w:right w:val="none" w:sz="0" w:space="0" w:color="auto"/>
      </w:divBdr>
    </w:div>
    <w:div w:id="830214386">
      <w:bodyDiv w:val="1"/>
      <w:marLeft w:val="0"/>
      <w:marRight w:val="0"/>
      <w:marTop w:val="0"/>
      <w:marBottom w:val="0"/>
      <w:divBdr>
        <w:top w:val="none" w:sz="0" w:space="0" w:color="auto"/>
        <w:left w:val="none" w:sz="0" w:space="0" w:color="auto"/>
        <w:bottom w:val="none" w:sz="0" w:space="0" w:color="auto"/>
        <w:right w:val="none" w:sz="0" w:space="0" w:color="auto"/>
      </w:divBdr>
    </w:div>
    <w:div w:id="882330265">
      <w:bodyDiv w:val="1"/>
      <w:marLeft w:val="0"/>
      <w:marRight w:val="0"/>
      <w:marTop w:val="0"/>
      <w:marBottom w:val="0"/>
      <w:divBdr>
        <w:top w:val="none" w:sz="0" w:space="0" w:color="auto"/>
        <w:left w:val="none" w:sz="0" w:space="0" w:color="auto"/>
        <w:bottom w:val="none" w:sz="0" w:space="0" w:color="auto"/>
        <w:right w:val="none" w:sz="0" w:space="0" w:color="auto"/>
      </w:divBdr>
    </w:div>
    <w:div w:id="1021513153">
      <w:bodyDiv w:val="1"/>
      <w:marLeft w:val="0"/>
      <w:marRight w:val="0"/>
      <w:marTop w:val="0"/>
      <w:marBottom w:val="0"/>
      <w:divBdr>
        <w:top w:val="none" w:sz="0" w:space="0" w:color="auto"/>
        <w:left w:val="none" w:sz="0" w:space="0" w:color="auto"/>
        <w:bottom w:val="none" w:sz="0" w:space="0" w:color="auto"/>
        <w:right w:val="none" w:sz="0" w:space="0" w:color="auto"/>
      </w:divBdr>
    </w:div>
    <w:div w:id="1049721903">
      <w:bodyDiv w:val="1"/>
      <w:marLeft w:val="0"/>
      <w:marRight w:val="0"/>
      <w:marTop w:val="0"/>
      <w:marBottom w:val="0"/>
      <w:divBdr>
        <w:top w:val="none" w:sz="0" w:space="0" w:color="auto"/>
        <w:left w:val="none" w:sz="0" w:space="0" w:color="auto"/>
        <w:bottom w:val="none" w:sz="0" w:space="0" w:color="auto"/>
        <w:right w:val="none" w:sz="0" w:space="0" w:color="auto"/>
      </w:divBdr>
    </w:div>
    <w:div w:id="1055086482">
      <w:bodyDiv w:val="1"/>
      <w:marLeft w:val="0"/>
      <w:marRight w:val="0"/>
      <w:marTop w:val="0"/>
      <w:marBottom w:val="0"/>
      <w:divBdr>
        <w:top w:val="none" w:sz="0" w:space="0" w:color="auto"/>
        <w:left w:val="none" w:sz="0" w:space="0" w:color="auto"/>
        <w:bottom w:val="none" w:sz="0" w:space="0" w:color="auto"/>
        <w:right w:val="none" w:sz="0" w:space="0" w:color="auto"/>
      </w:divBdr>
    </w:div>
    <w:div w:id="1090078794">
      <w:bodyDiv w:val="1"/>
      <w:marLeft w:val="0"/>
      <w:marRight w:val="0"/>
      <w:marTop w:val="0"/>
      <w:marBottom w:val="0"/>
      <w:divBdr>
        <w:top w:val="none" w:sz="0" w:space="0" w:color="auto"/>
        <w:left w:val="none" w:sz="0" w:space="0" w:color="auto"/>
        <w:bottom w:val="none" w:sz="0" w:space="0" w:color="auto"/>
        <w:right w:val="none" w:sz="0" w:space="0" w:color="auto"/>
      </w:divBdr>
    </w:div>
    <w:div w:id="1153370100">
      <w:bodyDiv w:val="1"/>
      <w:marLeft w:val="0"/>
      <w:marRight w:val="0"/>
      <w:marTop w:val="0"/>
      <w:marBottom w:val="0"/>
      <w:divBdr>
        <w:top w:val="none" w:sz="0" w:space="0" w:color="auto"/>
        <w:left w:val="none" w:sz="0" w:space="0" w:color="auto"/>
        <w:bottom w:val="none" w:sz="0" w:space="0" w:color="auto"/>
        <w:right w:val="none" w:sz="0" w:space="0" w:color="auto"/>
      </w:divBdr>
    </w:div>
    <w:div w:id="1171607646">
      <w:bodyDiv w:val="1"/>
      <w:marLeft w:val="0"/>
      <w:marRight w:val="0"/>
      <w:marTop w:val="0"/>
      <w:marBottom w:val="0"/>
      <w:divBdr>
        <w:top w:val="none" w:sz="0" w:space="0" w:color="auto"/>
        <w:left w:val="none" w:sz="0" w:space="0" w:color="auto"/>
        <w:bottom w:val="none" w:sz="0" w:space="0" w:color="auto"/>
        <w:right w:val="none" w:sz="0" w:space="0" w:color="auto"/>
      </w:divBdr>
    </w:div>
    <w:div w:id="1179780731">
      <w:bodyDiv w:val="1"/>
      <w:marLeft w:val="0"/>
      <w:marRight w:val="0"/>
      <w:marTop w:val="0"/>
      <w:marBottom w:val="0"/>
      <w:divBdr>
        <w:top w:val="none" w:sz="0" w:space="0" w:color="auto"/>
        <w:left w:val="none" w:sz="0" w:space="0" w:color="auto"/>
        <w:bottom w:val="none" w:sz="0" w:space="0" w:color="auto"/>
        <w:right w:val="none" w:sz="0" w:space="0" w:color="auto"/>
      </w:divBdr>
    </w:div>
    <w:div w:id="1253203693">
      <w:bodyDiv w:val="1"/>
      <w:marLeft w:val="0"/>
      <w:marRight w:val="0"/>
      <w:marTop w:val="0"/>
      <w:marBottom w:val="0"/>
      <w:divBdr>
        <w:top w:val="none" w:sz="0" w:space="0" w:color="auto"/>
        <w:left w:val="none" w:sz="0" w:space="0" w:color="auto"/>
        <w:bottom w:val="none" w:sz="0" w:space="0" w:color="auto"/>
        <w:right w:val="none" w:sz="0" w:space="0" w:color="auto"/>
      </w:divBdr>
    </w:div>
    <w:div w:id="1283418446">
      <w:bodyDiv w:val="1"/>
      <w:marLeft w:val="0"/>
      <w:marRight w:val="0"/>
      <w:marTop w:val="0"/>
      <w:marBottom w:val="0"/>
      <w:divBdr>
        <w:top w:val="none" w:sz="0" w:space="0" w:color="auto"/>
        <w:left w:val="none" w:sz="0" w:space="0" w:color="auto"/>
        <w:bottom w:val="none" w:sz="0" w:space="0" w:color="auto"/>
        <w:right w:val="none" w:sz="0" w:space="0" w:color="auto"/>
      </w:divBdr>
    </w:div>
    <w:div w:id="1324890940">
      <w:bodyDiv w:val="1"/>
      <w:marLeft w:val="0"/>
      <w:marRight w:val="0"/>
      <w:marTop w:val="0"/>
      <w:marBottom w:val="0"/>
      <w:divBdr>
        <w:top w:val="none" w:sz="0" w:space="0" w:color="auto"/>
        <w:left w:val="none" w:sz="0" w:space="0" w:color="auto"/>
        <w:bottom w:val="none" w:sz="0" w:space="0" w:color="auto"/>
        <w:right w:val="none" w:sz="0" w:space="0" w:color="auto"/>
      </w:divBdr>
    </w:div>
    <w:div w:id="1330064715">
      <w:bodyDiv w:val="1"/>
      <w:marLeft w:val="0"/>
      <w:marRight w:val="0"/>
      <w:marTop w:val="0"/>
      <w:marBottom w:val="0"/>
      <w:divBdr>
        <w:top w:val="none" w:sz="0" w:space="0" w:color="auto"/>
        <w:left w:val="none" w:sz="0" w:space="0" w:color="auto"/>
        <w:bottom w:val="none" w:sz="0" w:space="0" w:color="auto"/>
        <w:right w:val="none" w:sz="0" w:space="0" w:color="auto"/>
      </w:divBdr>
    </w:div>
    <w:div w:id="1369797561">
      <w:bodyDiv w:val="1"/>
      <w:marLeft w:val="0"/>
      <w:marRight w:val="0"/>
      <w:marTop w:val="0"/>
      <w:marBottom w:val="0"/>
      <w:divBdr>
        <w:top w:val="none" w:sz="0" w:space="0" w:color="auto"/>
        <w:left w:val="none" w:sz="0" w:space="0" w:color="auto"/>
        <w:bottom w:val="none" w:sz="0" w:space="0" w:color="auto"/>
        <w:right w:val="none" w:sz="0" w:space="0" w:color="auto"/>
      </w:divBdr>
    </w:div>
    <w:div w:id="1402870171">
      <w:bodyDiv w:val="1"/>
      <w:marLeft w:val="0"/>
      <w:marRight w:val="0"/>
      <w:marTop w:val="0"/>
      <w:marBottom w:val="0"/>
      <w:divBdr>
        <w:top w:val="none" w:sz="0" w:space="0" w:color="auto"/>
        <w:left w:val="none" w:sz="0" w:space="0" w:color="auto"/>
        <w:bottom w:val="none" w:sz="0" w:space="0" w:color="auto"/>
        <w:right w:val="none" w:sz="0" w:space="0" w:color="auto"/>
      </w:divBdr>
    </w:div>
    <w:div w:id="1446850106">
      <w:bodyDiv w:val="1"/>
      <w:marLeft w:val="0"/>
      <w:marRight w:val="0"/>
      <w:marTop w:val="0"/>
      <w:marBottom w:val="0"/>
      <w:divBdr>
        <w:top w:val="none" w:sz="0" w:space="0" w:color="auto"/>
        <w:left w:val="none" w:sz="0" w:space="0" w:color="auto"/>
        <w:bottom w:val="none" w:sz="0" w:space="0" w:color="auto"/>
        <w:right w:val="none" w:sz="0" w:space="0" w:color="auto"/>
      </w:divBdr>
    </w:div>
    <w:div w:id="1486119145">
      <w:bodyDiv w:val="1"/>
      <w:marLeft w:val="0"/>
      <w:marRight w:val="0"/>
      <w:marTop w:val="0"/>
      <w:marBottom w:val="0"/>
      <w:divBdr>
        <w:top w:val="none" w:sz="0" w:space="0" w:color="auto"/>
        <w:left w:val="none" w:sz="0" w:space="0" w:color="auto"/>
        <w:bottom w:val="none" w:sz="0" w:space="0" w:color="auto"/>
        <w:right w:val="none" w:sz="0" w:space="0" w:color="auto"/>
      </w:divBdr>
    </w:div>
    <w:div w:id="1500197616">
      <w:bodyDiv w:val="1"/>
      <w:marLeft w:val="0"/>
      <w:marRight w:val="0"/>
      <w:marTop w:val="0"/>
      <w:marBottom w:val="0"/>
      <w:divBdr>
        <w:top w:val="none" w:sz="0" w:space="0" w:color="auto"/>
        <w:left w:val="none" w:sz="0" w:space="0" w:color="auto"/>
        <w:bottom w:val="none" w:sz="0" w:space="0" w:color="auto"/>
        <w:right w:val="none" w:sz="0" w:space="0" w:color="auto"/>
      </w:divBdr>
    </w:div>
    <w:div w:id="1549100007">
      <w:bodyDiv w:val="1"/>
      <w:marLeft w:val="0"/>
      <w:marRight w:val="0"/>
      <w:marTop w:val="0"/>
      <w:marBottom w:val="0"/>
      <w:divBdr>
        <w:top w:val="none" w:sz="0" w:space="0" w:color="auto"/>
        <w:left w:val="none" w:sz="0" w:space="0" w:color="auto"/>
        <w:bottom w:val="none" w:sz="0" w:space="0" w:color="auto"/>
        <w:right w:val="none" w:sz="0" w:space="0" w:color="auto"/>
      </w:divBdr>
    </w:div>
    <w:div w:id="1575696844">
      <w:bodyDiv w:val="1"/>
      <w:marLeft w:val="0"/>
      <w:marRight w:val="0"/>
      <w:marTop w:val="0"/>
      <w:marBottom w:val="0"/>
      <w:divBdr>
        <w:top w:val="none" w:sz="0" w:space="0" w:color="auto"/>
        <w:left w:val="none" w:sz="0" w:space="0" w:color="auto"/>
        <w:bottom w:val="none" w:sz="0" w:space="0" w:color="auto"/>
        <w:right w:val="none" w:sz="0" w:space="0" w:color="auto"/>
      </w:divBdr>
    </w:div>
    <w:div w:id="1767535205">
      <w:bodyDiv w:val="1"/>
      <w:marLeft w:val="0"/>
      <w:marRight w:val="0"/>
      <w:marTop w:val="0"/>
      <w:marBottom w:val="0"/>
      <w:divBdr>
        <w:top w:val="none" w:sz="0" w:space="0" w:color="auto"/>
        <w:left w:val="none" w:sz="0" w:space="0" w:color="auto"/>
        <w:bottom w:val="none" w:sz="0" w:space="0" w:color="auto"/>
        <w:right w:val="none" w:sz="0" w:space="0" w:color="auto"/>
      </w:divBdr>
    </w:div>
    <w:div w:id="1919364101">
      <w:bodyDiv w:val="1"/>
      <w:marLeft w:val="0"/>
      <w:marRight w:val="0"/>
      <w:marTop w:val="0"/>
      <w:marBottom w:val="0"/>
      <w:divBdr>
        <w:top w:val="none" w:sz="0" w:space="0" w:color="auto"/>
        <w:left w:val="none" w:sz="0" w:space="0" w:color="auto"/>
        <w:bottom w:val="none" w:sz="0" w:space="0" w:color="auto"/>
        <w:right w:val="none" w:sz="0" w:space="0" w:color="auto"/>
      </w:divBdr>
    </w:div>
    <w:div w:id="1963337869">
      <w:bodyDiv w:val="1"/>
      <w:marLeft w:val="0"/>
      <w:marRight w:val="0"/>
      <w:marTop w:val="0"/>
      <w:marBottom w:val="0"/>
      <w:divBdr>
        <w:top w:val="none" w:sz="0" w:space="0" w:color="auto"/>
        <w:left w:val="none" w:sz="0" w:space="0" w:color="auto"/>
        <w:bottom w:val="none" w:sz="0" w:space="0" w:color="auto"/>
        <w:right w:val="none" w:sz="0" w:space="0" w:color="auto"/>
      </w:divBdr>
    </w:div>
    <w:div w:id="1991788176">
      <w:bodyDiv w:val="1"/>
      <w:marLeft w:val="0"/>
      <w:marRight w:val="0"/>
      <w:marTop w:val="0"/>
      <w:marBottom w:val="0"/>
      <w:divBdr>
        <w:top w:val="none" w:sz="0" w:space="0" w:color="auto"/>
        <w:left w:val="none" w:sz="0" w:space="0" w:color="auto"/>
        <w:bottom w:val="none" w:sz="0" w:space="0" w:color="auto"/>
        <w:right w:val="none" w:sz="0" w:space="0" w:color="auto"/>
      </w:divBdr>
    </w:div>
    <w:div w:id="2001038257">
      <w:bodyDiv w:val="1"/>
      <w:marLeft w:val="0"/>
      <w:marRight w:val="0"/>
      <w:marTop w:val="0"/>
      <w:marBottom w:val="0"/>
      <w:divBdr>
        <w:top w:val="none" w:sz="0" w:space="0" w:color="auto"/>
        <w:left w:val="none" w:sz="0" w:space="0" w:color="auto"/>
        <w:bottom w:val="none" w:sz="0" w:space="0" w:color="auto"/>
        <w:right w:val="none" w:sz="0" w:space="0" w:color="auto"/>
      </w:divBdr>
    </w:div>
    <w:div w:id="2011440953">
      <w:bodyDiv w:val="1"/>
      <w:marLeft w:val="0"/>
      <w:marRight w:val="0"/>
      <w:marTop w:val="0"/>
      <w:marBottom w:val="0"/>
      <w:divBdr>
        <w:top w:val="none" w:sz="0" w:space="0" w:color="auto"/>
        <w:left w:val="none" w:sz="0" w:space="0" w:color="auto"/>
        <w:bottom w:val="none" w:sz="0" w:space="0" w:color="auto"/>
        <w:right w:val="none" w:sz="0" w:space="0" w:color="auto"/>
      </w:divBdr>
    </w:div>
    <w:div w:id="2011715272">
      <w:bodyDiv w:val="1"/>
      <w:marLeft w:val="0"/>
      <w:marRight w:val="0"/>
      <w:marTop w:val="0"/>
      <w:marBottom w:val="0"/>
      <w:divBdr>
        <w:top w:val="none" w:sz="0" w:space="0" w:color="auto"/>
        <w:left w:val="none" w:sz="0" w:space="0" w:color="auto"/>
        <w:bottom w:val="none" w:sz="0" w:space="0" w:color="auto"/>
        <w:right w:val="none" w:sz="0" w:space="0" w:color="auto"/>
      </w:divBdr>
    </w:div>
    <w:div w:id="2031175299">
      <w:bodyDiv w:val="1"/>
      <w:marLeft w:val="0"/>
      <w:marRight w:val="0"/>
      <w:marTop w:val="0"/>
      <w:marBottom w:val="0"/>
      <w:divBdr>
        <w:top w:val="none" w:sz="0" w:space="0" w:color="auto"/>
        <w:left w:val="none" w:sz="0" w:space="0" w:color="auto"/>
        <w:bottom w:val="none" w:sz="0" w:space="0" w:color="auto"/>
        <w:right w:val="none" w:sz="0" w:space="0" w:color="auto"/>
      </w:divBdr>
    </w:div>
    <w:div w:id="211906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Marketing-Management-15th-Philip-Kotler/dp/0133856461" TargetMode="External"/><Relationship Id="rId18" Type="http://schemas.openxmlformats.org/officeDocument/2006/relationships/hyperlink" Target="https://coschedule.com/blog/product-marketing-strategy-templates" TargetMode="External"/><Relationship Id="rId26" Type="http://schemas.openxmlformats.org/officeDocument/2006/relationships/hyperlink" Target="https://www.investopedia.com/articles/financial-theory/11/small-business-marketing-techniques.asp" TargetMode="External"/><Relationship Id="rId39" Type="http://schemas.openxmlformats.org/officeDocument/2006/relationships/image" Target="media/image14.emf"/><Relationship Id="rId21" Type="http://schemas.openxmlformats.org/officeDocument/2006/relationships/hyperlink" Target="https://www.investopedia.com/terms/b/below-the-line-advertising.asp" TargetMode="External"/><Relationship Id="rId34" Type="http://schemas.openxmlformats.org/officeDocument/2006/relationships/image" Target="media/image9.e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oschedule.com/marketing/types-of-marketing" TargetMode="External"/><Relationship Id="rId20" Type="http://schemas.openxmlformats.org/officeDocument/2006/relationships/hyperlink" Target="https://www.investopedia.com/terms/r/rfm-recency-frequency-monetary-value.asp"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schedule.com/marketing/marketing-management/marketing-management-process" TargetMode="External"/><Relationship Id="rId24" Type="http://schemas.openxmlformats.org/officeDocument/2006/relationships/hyperlink" Target="https://www.investopedia.com/terms/m/marketing-plan.asp"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oschedule.com/marketing/purpose-of-marketing" TargetMode="External"/><Relationship Id="rId23" Type="http://schemas.openxmlformats.org/officeDocument/2006/relationships/hyperlink" Target="https://www.investopedia.com/terms/m/marketing-mix.asp" TargetMode="External"/><Relationship Id="rId28" Type="http://schemas.openxmlformats.org/officeDocument/2006/relationships/image" Target="media/image3.png"/><Relationship Id="rId36" Type="http://schemas.openxmlformats.org/officeDocument/2006/relationships/image" Target="media/image11.emf"/><Relationship Id="rId10" Type="http://schemas.openxmlformats.org/officeDocument/2006/relationships/hyperlink" Target="https://coschedule.com/marketing" TargetMode="External"/><Relationship Id="rId19" Type="http://schemas.openxmlformats.org/officeDocument/2006/relationships/hyperlink" Target="https://www.investopedia.com/articles/personal-finance/032515/taboola-how-content-you-may-makes-money.asp"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oschedule.com/marketing/marketing-management-responsibilities" TargetMode="External"/><Relationship Id="rId22" Type="http://schemas.openxmlformats.org/officeDocument/2006/relationships/hyperlink" Target="https://www.investopedia.com/terms/f/four-ps.as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coschedule.com/marketing-strategy" TargetMode="External"/><Relationship Id="rId17" Type="http://schemas.openxmlformats.org/officeDocument/2006/relationships/hyperlink" Target="https://coschedule.com/marketing-strategy/marketing-channels" TargetMode="External"/><Relationship Id="rId25" Type="http://schemas.openxmlformats.org/officeDocument/2006/relationships/hyperlink" Target="https://www.investopedia.com/terms/f/four-ps.asp" TargetMode="External"/><Relationship Id="rId33" Type="http://schemas.openxmlformats.org/officeDocument/2006/relationships/image" Target="media/image8.emf"/><Relationship Id="rId38" Type="http://schemas.openxmlformats.org/officeDocument/2006/relationships/image" Target="media/image1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Mar25</b:Tag>
    <b:SourceType>InternetSite</b:SourceType>
    <b:Guid>{8A7630C1-FD02-475E-B381-659A8C676DAF}</b:Guid>
    <b:Author>
      <b:Author>
        <b:NameList>
          <b:Person>
            <b:Last>Szyndlar</b:Last>
            <b:First>Marta</b:First>
          </b:Person>
        </b:NameList>
      </b:Author>
    </b:Author>
    <b:Title>Survicate</b:Title>
    <b:InternetSiteTitle>https://survicate.com</b:InternetSiteTitle>
    <b:Year>2025</b:Year>
    <b:Month>January</b:Month>
    <b:Day>6</b:Day>
    <b:URL>https://survicate.com/blog/customer-satisfaction/</b:URL>
    <b:RefOrder>2</b:RefOrder>
  </b:Source>
  <b:Source>
    <b:Tag>Joh</b:Tag>
    <b:SourceType>InternetSite</b:SourceType>
    <b:Guid>{3963220C-7614-4D40-9DDB-8A04F1B618E2}</b:Guid>
    <b:Author>
      <b:Author>
        <b:NameList>
          <b:Person>
            <b:Last>Dudovskiy</b:Last>
            <b:First>John</b:First>
          </b:Person>
        </b:NameList>
      </b:Author>
    </b:Author>
    <b:Title>Business Research Methodology</b:Title>
    <b:InternetSiteTitle>https://research-methodology.ne</b:InternetSiteTitle>
    <b:URL>https://research-methodology.net/customer-satisfaction/</b:URL>
    <b:RefOrder>1</b:RefOrder>
  </b:Source>
  <b:Source>
    <b:Tag>The</b:Tag>
    <b:SourceType>InternetSite</b:SourceType>
    <b:Guid>{B4741471-8121-4B98-8B53-F0AA6B043E7F}</b:Guid>
    <b:Author>
      <b:Author>
        <b:NameList>
          <b:Person>
            <b:Last>HUB</b:Last>
            <b:First>Theory</b:First>
          </b:Person>
        </b:NameList>
      </b:Author>
    </b:Author>
    <b:Title>THEORY HUB</b:Title>
    <b:URL>https://open.ncl.ac.uk/theories/14/expectation-confirmation-theory/</b:URL>
    <b:RefOrder>3</b:RefOrder>
  </b:Source>
  <b:Source>
    <b:Tag>Akh02</b:Tag>
    <b:SourceType>InternetSite</b:SourceType>
    <b:Guid>{B418012F-511F-41A2-8EE9-F149CF2D9449}</b:Guid>
    <b:Author>
      <b:Author>
        <b:NameList>
          <b:Person>
            <b:Last>H</b:Last>
            <b:First>Akhter</b:First>
            <b:Middle>Syed</b:Middle>
          </b:Person>
        </b:NameList>
      </b:Author>
    </b:Author>
    <b:Title>Sage Journal</b:Title>
    <b:InternetSiteTitle>https://journals.sagepub.com</b:InternetSiteTitle>
    <b:Year>2002</b:Year>
    <b:Month>APRIL</b:Month>
    <b:URL>https://journals.sagepub.com/doi/abs/10.1509/jmkg.66.2.120.18470</b:URL>
    <b:RefOrder>4</b:RefOrder>
  </b:Source>
  <b:Source>
    <b:Tag>Pri24</b:Tag>
    <b:SourceType>InternetSite</b:SourceType>
    <b:Guid>{E9C70324-5E83-4866-B02B-6F83379B4637}</b:Guid>
    <b:Author>
      <b:Author>
        <b:NameList>
          <b:Person>
            <b:Last>Batistão</b:Last>
            <b:First>Priscilla</b:First>
          </b:Person>
        </b:NameList>
      </b:Author>
    </b:Author>
    <b:Title>SIGNIUM</b:Title>
    <b:InternetSiteTitle>https://www.signium.com</b:InternetSiteTitle>
    <b:Year>2024</b:Year>
    <b:Month>October</b:Month>
    <b:Day>8</b:Day>
    <b:URL>https://www.signium.com/news/personalization-the-future-of-the-consumer-experience/</b:URL>
    <b:RefOrder>5</b:RefOrder>
  </b:Source>
  <b:Source>
    <b:Tag>Nad24</b:Tag>
    <b:SourceType>InternetSite</b:SourceType>
    <b:Guid>{DB3D0399-7EDE-4AB8-96E0-1E2EC58021D4}</b:Guid>
    <b:Author>
      <b:Author>
        <b:NameList>
          <b:Person>
            <b:Last>Sobhi</b:Last>
            <b:First>Nada</b:First>
          </b:Person>
        </b:NameList>
      </b:Author>
    </b:Author>
    <b:Title>gameball</b:Title>
    <b:InternetSiteTitle>https://www.gameball.co</b:InternetSiteTitle>
    <b:Year>2024</b:Year>
    <b:URL>https://www.gameball.co/blog/customer-satisfaction-and-retention-guide</b:URL>
    <b:RefOrder>6</b:RefOrder>
  </b:Source>
  <b:Source>
    <b:Tag>arm23</b:Tag>
    <b:SourceType>InternetSite</b:SourceType>
    <b:Guid>{92D83266-C391-4E8A-AF8C-D0AD58F90A47}</b:Guid>
    <b:Author>
      <b:Author>
        <b:NameList>
          <b:Person>
            <b:Last>armad</b:Last>
            <b:First>Imran</b:First>
          </b:Person>
        </b:NameList>
      </b:Author>
    </b:Author>
    <b:Title>ECONSTOR</b:Title>
    <b:InternetSiteTitle>https://www.econstor.eu</b:InternetSiteTitle>
    <b:Year>2023</b:Year>
    <b:Month>March</b:Month>
    <b:Day>31</b:Day>
    <b:URL>https://www.econstor.eu/bitstream/10419/270925/1/4491.pdf</b:URL>
    <b:RefOrder>7</b:RefOrder>
  </b:Source>
  <b:Source>
    <b:Tag>Sci</b:Tag>
    <b:SourceType>InternetSite</b:SourceType>
    <b:Guid>{E071E163-5D52-45E6-B64E-334103A47660}</b:Guid>
    <b:Author>
      <b:Author>
        <b:NameList>
          <b:Person>
            <b:Last>Direct</b:Last>
            <b:First>Science</b:First>
          </b:Person>
        </b:NameList>
      </b:Author>
    </b:Author>
    <b:Title>Science Direct</b:Title>
    <b:URL>https://www.sciencedirect.com/topics/social-sciences/social-exchange-theory</b:URL>
    <b:RefOrder>8</b:RefOrder>
  </b:Source>
  <b:Source>
    <b:Tag>Ste26</b:Tag>
    <b:SourceType>InternetSite</b:SourceType>
    <b:Guid>{4C283263-B4E8-4EB7-8F84-C0EB8D01FA59}</b:Guid>
    <b:Author>
      <b:Author>
        <b:NameList>
          <b:Person>
            <b:Last>Stephen L. Vargo</b:Last>
            <b:First>Robert</b:First>
            <b:Middle>F. Lusch</b:Middle>
          </b:Person>
        </b:NameList>
      </b:Author>
    </b:Author>
    <b:Title>Taylor &amp; Francis Group</b:Title>
    <b:InternetSiteTitle>https://www.taylorfrancis.com</b:InternetSiteTitle>
    <b:Year>2026</b:Year>
    <b:URL>https://www.taylorfrancis.com/chapters/edit/10.4324/9781315699035-4/service-dominant-logic-stephen-vargo-robert-lusch</b:URL>
    <b:RefOrder>9</b:RefOrder>
  </b:Source>
  <b:Source>
    <b:Tag>APA22</b:Tag>
    <b:SourceType>InternetSite</b:SourceType>
    <b:Guid>{54A66D04-2B99-4DED-A413-C27783A868AE}</b:Guid>
    <b:Title>APA PsycNet</b:Title>
    <b:InternetSiteTitle>https://psycnet.apa.org</b:InternetSiteTitle>
    <b:Year>2022</b:Year>
    <b:URL>https://psycnet.apa.org/record/2022-08965-029</b:URL>
    <b:RefOrder>10</b:RefOrder>
  </b:Source>
  <b:Source>
    <b:Tag>Peo</b:Tag>
    <b:SourceType>InternetSite</b:SourceType>
    <b:Guid>{EC6DA73B-47B6-4F24-BC0B-86F1B9CF2063}</b:Guid>
    <b:Author>
      <b:Author>
        <b:NameList>
          <b:Person>
            <b:Last>PeopleMetrics</b:Last>
          </b:Person>
        </b:NameList>
      </b:Author>
    </b:Author>
    <b:Title>PeopleMetrics</b:Title>
    <b:InternetSiteTitle>https://www.peoplemetrics.com</b:InternetSiteTitle>
    <b:URL>https://www.peoplemetrics.com/blog/customer-engagement-in-retail-3-phases-of-a-customers-life-cycle</b:URL>
    <b:RefOrder>11</b:RefOrder>
  </b:Source>
  <b:Source>
    <b:Tag>IAP</b:Tag>
    <b:SourceType>InternetSite</b:SourceType>
    <b:Guid>{B417F8FE-9E91-4EAA-B97D-EE9948297E4B}</b:Guid>
    <b:Author>
      <b:Author>
        <b:NameList>
          <b:Person>
            <b:Last>internal</b:Last>
            <b:First>IAPM</b:First>
          </b:Person>
        </b:NameList>
      </b:Author>
    </b:Author>
    <b:Title>iapm</b:Title>
    <b:InternetSiteTitle>https://www.iapm.net</b:InternetSiteTitle>
    <b:URL>https://www.iapm.net/en/blog/kano-model/</b:URL>
    <b:RefOrder>12</b:RefOrder>
  </b:Source>
  <b:Source>
    <b:Tag>Par23</b:Tag>
    <b:SourceType>InternetSite</b:SourceType>
    <b:Guid>{FB98A4F8-E7CE-48AE-9BEA-BF50CE2F5885}</b:Guid>
    <b:Author>
      <b:Author>
        <b:NameList>
          <b:Person>
            <b:Last>Thaichon</b:Last>
            <b:First>Park</b:First>
          </b:Person>
        </b:NameList>
      </b:Author>
    </b:Author>
    <b:Title>SageJournal</b:Title>
    <b:InternetSiteTitle>https://journals.sagepub.com</b:InternetSiteTitle>
    <b:Year>2023</b:Year>
    <b:Month>April</b:Month>
    <b:Day>23</b:Day>
    <b:URL>/doi/full/10.1177/14413582231167664</b:URL>
    <b:RefOrder>13</b:RefOrder>
  </b:Source>
  <b:Source>
    <b:Tag>Dhr11</b:Tag>
    <b:SourceType>InternetSite</b:SourceType>
    <b:Guid>{EFE2D3D6-CE19-40B4-BEBD-96F3CBED7756}</b:Guid>
    <b:Author>
      <b:Author>
        <b:NameList>
          <b:Person>
            <b:Last>Grewal</b:Last>
            <b:First>Dhruv</b:First>
          </b:Person>
        </b:NameList>
      </b:Author>
    </b:Author>
    <b:Title>ScienceDirect</b:Title>
    <b:InternetSiteTitle>https://www.sciencedirect.com</b:InternetSiteTitle>
    <b:Year>2011</b:Year>
    <b:Month>July</b:Month>
    <b:URL>https://www.sciencedirect.com/science/article/abs/pii/S0022435911000376</b:URL>
    <b:RefOrder>14</b:RefOrder>
  </b:Source>
  <b:Source>
    <b:Tag>Abb</b:Tag>
    <b:SourceType>InternetSite</b:SourceType>
    <b:Guid>{E21F2C7D-45DF-44FA-B1E3-9EC39F8597DB}</b:Guid>
    <b:Author>
      <b:Author>
        <b:NameList>
          <b:Person>
            <b:Last>badge</b:Last>
            <b:First>Abby</b:First>
            <b:Middle>Fields Verified</b:Middle>
          </b:Person>
        </b:NameList>
      </b:Author>
    </b:Author>
    <b:Title>WebFX</b:Title>
    <b:InternetSiteTitle>https://www.webfx.com</b:InternetSiteTitle>
    <b:URL>https://www.webfx.com/blog/marketing/social-media-marketing-vs-digital-marketing/</b:URL>
    <b:RefOrder>15</b:RefOrder>
  </b:Source>
  <b:Source>
    <b:Tag>Ohr17</b:Tag>
    <b:SourceType>JournalArticle</b:SourceType>
    <b:Guid>{F1C6BF4A-4893-4FFD-8CD8-19E2715A8E23}</b:Guid>
    <b:Title>Investigating the relationship between marketing mix of Parsian banking services and customer loyalty according to the mediating role of customer satisfaction.</b:Title>
    <b:JournalName>Journal of Management</b:JournalName>
    <b:Year>2017</b:Year>
    <b:Pages>421–433</b:Pages>
    <b:Author>
      <b:Author>
        <b:NameList>
          <b:Person>
            <b:Last>Ohrabi</b:Last>
            <b:Middle>S</b:Middle>
            <b:First>A</b:First>
          </b:Person>
          <b:Person>
            <b:Last>Hanbolooki</b:Last>
            <b:Middle>K</b:Middle>
            <b:First>S</b:First>
          </b:Person>
          <b:Person>
            <b:Last>Hazavi</b:Last>
            <b:Middle>G</b:Middle>
            <b:First>T</b:First>
          </b:Person>
        </b:NameList>
      </b:Author>
    </b:Author>
    <b:Volume>8</b:Volume>
    <b:RefOrder>3</b:RefOrder>
  </b:Source>
  <b:Source>
    <b:Tag>Jai18</b:Tag>
    <b:SourceType>JournalArticle</b:SourceType>
    <b:Guid>{2CB2C360-0F64-4C0C-B3E8-30579D308F68}</b:Guid>
    <b:Title>An Analysis of Marketing Mix : 7Ps or More</b:Title>
    <b:JournalName>Journal of Management</b:JournalName>
    <b:Year>2018</b:Year>
    <b:Pages> 23–28</b:Pages>
    <b:Author>
      <b:Author>
        <b:NameList>
          <b:Person>
            <b:Last>Jain</b:Last>
            <b:Middle>K</b:Middle>
            <b:First>M</b:First>
          </b:Person>
        </b:NameList>
      </b:Author>
    </b:Author>
    <b:Volume>1</b:Volume>
    <b:Issue>4</b:Issue>
    <b:RefOrder>4</b:RefOrder>
  </b:Source>
  <b:Source>
    <b:Tag>Ern21</b:Tag>
    <b:SourceType>JournalArticle</b:SourceType>
    <b:Guid>{5108C615-B3F5-4057-9A22-A512A86F3E1C}</b:Guid>
    <b:Title>Product Quality and Brand Image Toward Customer Satisfaction Trough Purchase Decision of Wardah Cosmetic Product in Surabaya.</b:Title>
    <b:JournalName>Journal of Entrepreneurship &amp; Business</b:JournalName>
    <b:Year>2021</b:Year>
    <b:Pages> 56-70</b:Pages>
    <b:Volume>2</b:Volume>
    <b:Issue>1</b:Issue>
    <b:Author>
      <b:Author>
        <b:NameList>
          <b:Person>
            <b:Last>Ernesto</b:Last>
            <b:First>J</b:First>
          </b:Person>
          <b:Person>
            <b:Last>Ellitan</b:Last>
            <b:First>L</b:First>
          </b:Person>
          <b:Person>
            <b:Last>Handayani</b:Last>
            <b:First>Y</b:First>
          </b:Person>
        </b:NameList>
      </b:Author>
    </b:Author>
    <b:RefOrder>6</b:RefOrder>
  </b:Source>
  <b:Source>
    <b:Tag>Bas21</b:Tag>
    <b:SourceType>JournalArticle</b:SourceType>
    <b:Guid>{46602961-41BB-47D4-834F-01E56D3C450A}</b:Guid>
    <b:Title>The Impact of Green Marketing Mix and Brand Image on Customer Purchase Intention at Adidas Surabaya,</b:Title>
    <b:JournalName>International Journal of Trend in Research and Development</b:JournalName>
    <b:Year>2021</b:Year>
    <b:Pages>390-397</b:Pages>
    <b:Author>
      <b:Author>
        <b:NameList>
          <b:Person>
            <b:Last>Bastian</b:Last>
            <b:First>D</b:First>
          </b:Person>
          <b:Person>
            <b:Last>Ellitan</b:Last>
            <b:First>L</b:First>
          </b:Person>
          <b:Person>
            <b:Last>Handayani</b:Last>
            <b:Middle>I</b:Middle>
            <b:First>Y</b:First>
          </b:Person>
        </b:NameList>
      </b:Author>
    </b:Author>
    <b:Volume>8</b:Volume>
    <b:Issue>3</b:Issue>
    <b:RefOrder>10</b:RefOrder>
  </b:Source>
  <b:Source>
    <b:Tag>Gro18</b:Tag>
    <b:SourceType>JournalArticle</b:SourceType>
    <b:Guid>{335AF8DB-D041-4BEE-B4D8-4D08EE0EA849}</b:Guid>
    <b:Title>Keynote paper From Marketing Mix to Rrelationship Marketing – Towards a Paradign Shift in Marketing</b:Title>
    <b:JournalName>Management Decision</b:JournalName>
    <b:Year>2018</b:Year>
    <b:Pages> 322 – 339</b:Pages>
    <b:Volume>35</b:Volume>
    <b:Issue>4</b:Issue>
    <b:Author>
      <b:Author>
        <b:NameList>
          <b:Person>
            <b:Last>Gronroos</b:Last>
            <b:First>C</b:First>
          </b:Person>
        </b:NameList>
      </b:Author>
    </b:Author>
    <b:RefOrder>11</b:RefOrder>
  </b:Source>
  <b:Source>
    <b:Tag>Ell21</b:Tag>
    <b:SourceType>JournalArticle</b:SourceType>
    <b:Guid>{6C62B151-ECC6-4A4D-A048-0D513BFB6806}</b:Guid>
    <b:Title>The Role of Green Marketing and Green Brand Image in Enhancing Purchase Intention</b:Title>
    <b:JournalName>Journal of Trend in Scientific Research and Development</b:JournalName>
    <b:Year>2021</b:Year>
    <b:Pages>1227-1282</b:Pages>
    <b:Volume>5</b:Volume>
    <b:Issue>6</b:Issue>
    <b:Author>
      <b:Author>
        <b:NameList>
          <b:Person>
            <b:Last>Ellitan</b:Last>
            <b:First>L</b:First>
          </b:Person>
        </b:NameList>
      </b:Author>
    </b:Author>
    <b:RefOrder>12</b:RefOrder>
  </b:Source>
  <b:Source>
    <b:Tag>Ali18</b:Tag>
    <b:SourceType>JournalArticle</b:SourceType>
    <b:Guid>{BAE6C5FB-9BE1-4181-A6AB-9642D32111B5}</b:Guid>
    <b:Title>The Effectsof The 7P Marketing Mix ComponentsOn Sporting Goods Customer Satisfaction</b:Title>
    <b:JournalName>International Journal of Research </b:JournalName>
    <b:Year>2018</b:Year>
    <b:Pages>20–26</b:Pages>
    <b:Author>
      <b:Author>
        <b:NameList>
          <b:Person>
            <b:Last>Alipour</b:Last>
            <b:First>M</b:First>
          </b:Person>
          <b:Person>
            <b:Last>Pour</b:Last>
            <b:Middle>M</b:Middle>
            <b:First>B</b:First>
          </b:Person>
          <b:Person>
            <b:Last>Darbahaniha</b:Last>
            <b:First>A</b:First>
          </b:Person>
        </b:NameList>
      </b:Author>
    </b:Author>
    <b:Volume>7</b:Volume>
    <b:Issue>1</b:Issue>
    <b:RefOrder>13</b:RefOrder>
  </b:Source>
  <b:Source>
    <b:Tag>Myl19</b:Tag>
    <b:SourceType>JournalArticle</b:SourceType>
    <b:Guid>{E4962FCE-201D-4EBF-A0FE-E5AF218DD165}</b:Guid>
    <b:Title>Bank satisfaction factors and loyalty: a survey of the Greek bank customer.</b:Title>
    <b:JournalName>Innovative Marketing</b:JournalName>
    <b:Year>2019</b:Year>
    <b:Pages>16-25</b:Pages>
    <b:Author>
      <b:Author>
        <b:NameList>
          <b:Person>
            <b:Last>Mylonakis</b:Last>
            <b:First>J</b:First>
          </b:Person>
        </b:NameList>
      </b:Author>
    </b:Author>
    <b:Volume>5</b:Volume>
    <b:Issue>1</b:Issue>
    <b:RefOrder>15</b:RefOrder>
  </b:Source>
  <b:Source>
    <b:Tag>Ben19</b:Tag>
    <b:SourceType>JournalArticle</b:SourceType>
    <b:Guid>{5D71C27D-DC8E-4D3A-A484-A2F8070A434D}</b:Guid>
    <b:Title>Evaluating Customer Satisfaction in Banking Services</b:Title>
    <b:JournalName>Management and Marketing </b:JournalName>
    <b:Year>2019</b:Year>
    <b:Pages>143-150</b:Pages>
    <b:Volume>5</b:Volume>
    <b:Issue>2</b:Issue>
    <b:Author>
      <b:Author>
        <b:NameList>
          <b:Person>
            <b:Last>Bena</b:Last>
            <b:First>I</b:First>
          </b:Person>
        </b:NameList>
      </b:Author>
    </b:Author>
    <b:RefOrder>16</b:RefOrder>
  </b:Source>
  <b:Source>
    <b:Tag>Tho18</b:Tag>
    <b:SourceType>Book</b:SourceType>
    <b:Guid>{BAAAFFC5-6984-4EAF-A605-ACF4118AC453}</b:Guid>
    <b:Title>Strategy: Winning in the Market Place</b:Title>
    <b:Year>2018</b:Year>
    <b:City> New York. McGrawhill/Irwin.</b:City>
    <b:Publisher> International Edition: McGrawhill/Irwin.</b:Publisher>
    <b:Author>
      <b:Author>
        <b:NameList>
          <b:Person>
            <b:Last>Thompson</b:Last>
            <b:Middle>A</b:Middle>
            <b:First>A</b:First>
          </b:Person>
          <b:Person>
            <b:Last>Gamble</b:Last>
            <b:Middle>E</b:Middle>
            <b:First>J</b:First>
          </b:Person>
          <b:Person>
            <b:Last>Strickland</b:Last>
            <b:Middle>J</b:Middle>
            <b:First>A</b:First>
          </b:Person>
        </b:NameList>
      </b:Author>
    </b:Author>
    <b:RefOrder>17</b:RefOrder>
  </b:Source>
  <b:Source>
    <b:Tag>Enn19</b:Tag>
    <b:SourceType>JournalArticle</b:SourceType>
    <b:Guid>{97324315-F919-400E-A259-DE3CF7C302C5}</b:Guid>
    <b:Title>The impact of participative service relationship on Quality Satisfaction and Retention: An exploratory study</b:Title>
    <b:Year>2019</b:Year>
    <b:JournalName> Journal of Business research</b:JournalName>
    <b:Pages> 121-132</b:Pages>
    <b:Author>
      <b:Author>
        <b:NameList>
          <b:Person>
            <b:Last>Ennew</b:Last>
            <b:Middle>T</b:Middle>
            <b:First>C</b:First>
          </b:Person>
          <b:Person>
            <b:Last>Binks</b:Last>
            <b:Middle>R</b:Middle>
            <b:First>M</b:First>
          </b:Person>
        </b:NameList>
      </b:Author>
    </b:Author>
    <b:Volume>46</b:Volume>
    <b:RefOrder>18</b:RefOrder>
  </b:Source>
  <b:Source>
    <b:Tag>McD21</b:Tag>
    <b:SourceType>JournalArticle</b:SourceType>
    <b:Guid>{7B8ECDBD-8BDD-4902-89B9-C2E398C07136}</b:Guid>
    <b:Title>A Revised View of Service Quality Dimensions: An Empirical Investigation.</b:Title>
    <b:JournalName>Journal of Professional Service Marketing</b:JournalName>
    <b:Year>2021</b:Year>
    <b:Pages>189-209</b:Pages>
    <b:Volume>11</b:Volume>
    <b:Issue>1</b:Issue>
    <b:Author>
      <b:Author>
        <b:NameList>
          <b:Person>
            <b:Last>McDoughall</b:Last>
            <b:Middle>G</b:Middle>
            <b:First>H</b:First>
          </b:Person>
          <b:Person>
            <b:Last>Levesque</b:Last>
            <b:Middle>J</b:Middle>
            <b:First>T</b:First>
          </b:Person>
        </b:NameList>
      </b:Author>
    </b:Author>
    <b:RefOrder>19</b:RefOrder>
  </b:Source>
  <b:Source>
    <b:Tag>Sid19</b:Tag>
    <b:SourceType>JournalArticle</b:SourceType>
    <b:Guid>{7623D5CC-991F-42CB-AAAD-F036703CDD91}</b:Guid>
    <b:Title>Interrelations between service Quality Attributes, Customer Satisfaction and Customer loyalty in the Banking sector in Bangladesh</b:Title>
    <b:JournalName>International Journal of Business and Management</b:JournalName>
    <b:Year>2019</b:Year>
    <b:Pages> 12-36</b:Pages>
    <b:Volume>6</b:Volume>
    <b:Issue>3</b:Issue>
    <b:Author>
      <b:Author>
        <b:NameList>
          <b:Person>
            <b:Last>SiddiqI</b:Last>
            <b:Middle>O</b:Middle>
            <b:First>K</b:First>
          </b:Person>
        </b:NameList>
      </b:Author>
    </b:Author>
    <b:RefOrder>20</b:RefOrder>
  </b:Source>
  <b:Source>
    <b:Tag>Lad21</b:Tag>
    <b:SourceType>JournalArticle</b:SourceType>
    <b:Guid>{34380555-2D38-46B1-9745-7DC7370A76D0}</b:Guid>
    <b:Title>An assessment of the psychometric properties of SERQUAL in the Canadian Banking industry.</b:Title>
    <b:JournalName>Journal of financial services marketing</b:JournalName>
    <b:Year>2021</b:Year>
    <b:Pages>70-82</b:Pages>
    <b:Volume>14</b:Volume>
    <b:Issue>1</b:Issue>
    <b:Author>
      <b:Author>
        <b:NameList>
          <b:Person>
            <b:Last>Ladhari</b:Last>
            <b:First>R</b:First>
          </b:Person>
        </b:NameList>
      </b:Author>
    </b:Author>
    <b:RefOrder>21</b:RefOrder>
  </b:Source>
  <b:Source>
    <b:Tag>Har19</b:Tag>
    <b:SourceType>JournalArticle</b:SourceType>
    <b:Guid>{94A02CBE-7315-4833-A57D-03A4A95F1182}</b:Guid>
    <b:Title>E-retailing by banks: e-service quality and its importance to customer satisfaction</b:Title>
    <b:JournalName>European Journal of Marketing</b:JournalName>
    <b:Year>2019</b:Year>
    <b:Pages>1220-1231</b:Pages>
    <b:Volume>43</b:Volume>
    <b:Issue>9</b:Issue>
    <b:Author>
      <b:Author>
        <b:NameList>
          <b:Person>
            <b:Last>Harington</b:Last>
            <b:First>C</b:First>
          </b:Person>
          <b:Person>
            <b:Last>Weaven</b:Last>
            <b:First>S</b:First>
          </b:Person>
        </b:NameList>
      </b:Author>
    </b:Author>
    <b:RefOrder>22</b:RefOrder>
  </b:Source>
  <b:Source>
    <b:Tag>AlE19</b:Tag>
    <b:SourceType>JournalArticle</b:SourceType>
    <b:Guid>{9B524BA3-8075-4F85-B95D-0D45F3529684}</b:Guid>
    <b:Title>Using a Multiple-attribute approach for measuring customer satisfaction with retail banking services in Kuwait</b:Title>
    <b:JournalName>International Journal of Bank Marketing</b:JournalName>
    <b:Year>2019</b:Year>
    <b:Pages> 294-314</b:Pages>
    <b:Volume>27</b:Volume>
    <b:Issue>4</b:Issue>
    <b:Author>
      <b:Author>
        <b:NameList>
          <b:Person>
            <b:Last>Al-Eisa</b:Last>
            <b:Middle>A</b:Middle>
            <b:First>S</b:First>
          </b:Person>
          <b:Person>
            <b:Last>Alhemoud</b:Last>
            <b:Middle>M</b:Middle>
            <b:First>A</b:First>
          </b:Person>
        </b:NameList>
      </b:Author>
    </b:Author>
    <b:RefOrder>23</b:RefOrder>
  </b:Source>
  <b:Source>
    <b:Tag>Cas18</b:Tag>
    <b:SourceType>JournalArticle</b:SourceType>
    <b:Guid>{BA784279-3186-46CD-A74B-C92EF7104C74}</b:Guid>
    <b:JournalName>International Journal of Bank Marketing</b:JournalName>
    <b:Year>2018</b:Year>
    <b:Pages> 399-417</b:Pages>
    <b:Volume>26</b:Volume>
    <b:Issue>6</b:Issue>
    <b:Author>
      <b:Author>
        <b:NameList>
          <b:Person>
            <b:Last>Casalo</b:Last>
            <b:Middle>V</b:Middle>
            <b:First>L</b:First>
          </b:Person>
          <b:Person>
            <b:Last>Flavian</b:Last>
            <b:First>C</b:First>
          </b:Person>
          <b:Person>
            <b:Last>Guinaliu</b:Last>
            <b:First>M</b:First>
          </b:Person>
        </b:NameList>
      </b:Author>
    </b:Author>
    <b:RefOrder>24</b:RefOrder>
  </b:Source>
  <b:Source>
    <b:Tag>Jam17</b:Tag>
    <b:SourceType>JournalArticle</b:SourceType>
    <b:Guid>{23511B01-D627-47E2-8A97-C78B489359B0}</b:Guid>
    <b:Title>Customer Satisfaction and retail banking: an assessment of some of the key antecedents of customer satisfaction in retail banking.</b:Title>
    <b:JournalName>International Journal of Bank Marketing</b:JournalName>
    <b:Year>2017</b:Year>
    <b:Pages> 146-160</b:Pages>
    <b:Volume>20</b:Volume>
    <b:Issue>4</b:Issue>
    <b:Author>
      <b:Author>
        <b:NameList>
          <b:Person>
            <b:Last>Jamal</b:Last>
            <b:First>A</b:First>
          </b:Person>
          <b:Person>
            <b:Last>Nasser</b:Last>
            <b:First>K</b:First>
          </b:Person>
        </b:NameList>
      </b:Author>
    </b:Author>
    <b:RefOrder>25</b:RefOrder>
  </b:Source>
  <b:Source>
    <b:Tag>Duh19</b:Tag>
    <b:SourceType>JournalArticle</b:SourceType>
    <b:Guid>{7C4D90DE-6F60-4F0E-A6F0-DD8E45E59DD7}</b:Guid>
    <b:Title>Consumer Satisfaction with distribution system for Durable Goods.</b:Title>
    <b:JournalName>Journal of Customer Satisfaction Dissatisfaction and Complaining Behaviour</b:JournalName>
    <b:Year>2019</b:Year>
    <b:Pages> 53 – 59</b:Pages>
    <b:Author>
      <b:Author>
        <b:NameList>
          <b:Person>
            <b:Last>Duhaime</b:Last>
            <b:First>C</b:First>
          </b:Person>
        </b:NameList>
      </b:Author>
    </b:Author>
    <b:Volume>1</b:Volume>
    <b:Issue>88</b:Issue>
    <b:RefOrder>26</b:RefOrder>
  </b:Source>
  <b:Source>
    <b:Tag>LeB21</b:Tag>
    <b:SourceType>JournalArticle</b:SourceType>
    <b:Guid>{BB1DE096-80B7-42B0-BF60-7C7BD675F279}</b:Guid>
    <b:Title>Customers Perception of Service Quality in Financial Institutions</b:Title>
    <b:JournalName> International Journal of Bank Marketing</b:JournalName>
    <b:Year>2021</b:Year>
    <b:Pages>7-18</b:Pages>
    <b:Volume>6</b:Volume>
    <b:Issue>4</b:Issue>
    <b:Author>
      <b:Author>
        <b:NameList>
          <b:Person>
            <b:Last>Le</b:Last>
            <b:Middle>G</b:Middle>
            <b:First>Blank</b:First>
          </b:Person>
          <b:Person>
            <b:Last>Nguyen</b:Last>
            <b:First>N</b:First>
          </b:Person>
        </b:NameList>
      </b:Author>
    </b:Author>
    <b:RefOrder>27</b:RefOrder>
  </b:Source>
  <b:Source>
    <b:Tag>Rei18</b:Tag>
    <b:SourceType>JournalArticle</b:SourceType>
    <b:Guid>{8B34AE16-A65D-49BA-AFA9-7885388E34F3}</b:Guid>
    <b:Title>The impact of servicescape on quality perception</b:Title>
    <b:JournalName>European Journal of Marketing</b:JournalName>
    <b:Year>2018</b:Year>
    <b:Pages>78-80</b:Pages>
    <b:Volume>39</b:Volume>
    <b:Issue>8</b:Issue>
    <b:Author>
      <b:Author>
        <b:NameList>
          <b:Person>
            <b:Last>Reimer</b:Last>
            <b:First>A</b:First>
          </b:Person>
          <b:Person>
            <b:Last> Kuehn</b:Last>
            <b:First>R</b:First>
          </b:Person>
        </b:NameList>
      </b:Author>
    </b:Author>
    <b:RefOrder>28</b:RefOrder>
  </b:Source>
  <b:Source>
    <b:Tag>Sin16</b:Tag>
    <b:SourceType>JournalArticle</b:SourceType>
    <b:Guid>{9475AA68-B7DB-43BB-A371-7758AF453489}</b:Guid>
    <b:Title>Marketing Mix of 4P’s for Competitive Advantage</b:Title>
    <b:JournalName>IOSR Journal of Business and Management (IOSRJBM)</b:JournalName>
    <b:Year>2016</b:Year>
    <b:Pages>22-25</b:Pages>
    <b:Volume>3</b:Volume>
    <b:Issue>6</b:Issue>
    <b:Author>
      <b:Author>
        <b:NameList>
          <b:Person>
            <b:Last>Singh</b:Last>
            <b:First>M</b:First>
          </b:Person>
        </b:NameList>
      </b:Author>
    </b:Author>
    <b:RefOrder>2</b:RefOrder>
  </b:Source>
  <b:Source>
    <b:Tag>Add19</b:Tag>
    <b:SourceType>JournalArticle</b:SourceType>
    <b:Guid>{01DA2012-6192-4DC5-A6F3-ECB9EC077F3F}</b:Guid>
    <b:Title>The influence of marketing service mixed for five star hotels in Jordan on the image that is perceived by tourist comparative study</b:Title>
    <b:JournalName>Jordan University Journal</b:JournalName>
    <b:Year>2019</b:Year>
    <b:Pages>143-156</b:Pages>
    <b:Volume>1</b:Volume>
    <b:Author>
      <b:Author>
        <b:NameList>
          <b:Person>
            <b:Last>Addmour</b:Last>
            <b:First>H</b:First>
          </b:Person>
          <b:Person>
            <b:Last>Ayish </b:Last>
            <b:First>H</b:First>
          </b:Person>
        </b:NameList>
      </b:Author>
    </b:Author>
    <b:RefOrder>5</b:RefOrder>
  </b:Source>
  <b:Source>
    <b:Tag>Raz16</b:Tag>
    <b:SourceType>JournalArticle</b:SourceType>
    <b:Guid>{B3B1B5F2-D4EE-4A97-A220-E77E3941D868}</b:Guid>
    <b:Title>The Impact of Product Quality and Price on Customer Satisfaction with the Mediator of Customer Value.</b:Title>
    <b:JournalName>Journal of Business Management</b:JournalName>
    <b:Year>2017</b:Year>
    <b:Pages>59–68</b:Pages>
    <b:Volume>30</b:Volume>
    <b:Author>
      <b:Author>
        <b:NameList>
          <b:Person>
            <b:Last>Razak</b:Last>
            <b:First>I</b:First>
          </b:Person>
          <b:Person>
            <b:Last>Nirwanto</b:Last>
            <b:First>N</b:First>
          </b:Person>
          <b:Person>
            <b:Last>Triatmanto</b:Last>
            <b:First>B</b:First>
          </b:Person>
        </b:NameList>
      </b:Author>
    </b:Author>
    <b:RefOrder>7</b:RefOrder>
  </b:Source>
  <b:Source>
    <b:Tag>Sev16</b:Tag>
    <b:SourceType>JournalArticle</b:SourceType>
    <b:Guid>{F21AFE75-46E5-4466-A3E8-A62D73F5F4CD}</b:Guid>
    <b:Title>THE INFLUENCE OF 4P MARKETING MIX (PRODUCT, PRICE, PROMOTION &amp; PLACE) TOWARDS PURCHASING DECISION OF ZEE’S MILK AT BEKASI</b:Title>
    <b:JournalName>E-Proceeding of Management</b:JournalName>
    <b:Year>2018</b:Year>
    <b:Pages>11-28</b:Pages>
    <b:Author>
      <b:Author>
        <b:NameList>
          <b:Person>
            <b:Last>Sevrillia</b:Last>
            <b:First>A</b:First>
          </b:Person>
          <b:Person>
            <b:Last>Rachmawati</b:Last>
            <b:First>I</b:First>
          </b:Person>
        </b:NameList>
      </b:Author>
    </b:Author>
    <b:Volume>3</b:Volume>
    <b:Issue>2</b:Issue>
    <b:RefOrder>8</b:RefOrder>
  </b:Source>
  <b:Source>
    <b:Tag>Rat16</b:Tag>
    <b:SourceType>JournalArticle</b:SourceType>
    <b:Guid>{4B183824-81F3-4E92-99B9-174CC633091F}</b:Guid>
    <b:Title>A Study on Extended Marketing Mix</b:Title>
    <b:JournalName>International Journal of Research</b:JournalName>
    <b:Year>2019</b:Year>
    <b:Pages>205–212</b:Pages>
    <b:Author>
      <b:Author>
        <b:NameList>
          <b:Person>
            <b:Last>Rathod</b:Last>
            <b:Middle>K</b:Middle>
            <b:First>M</b:First>
          </b:Person>
        </b:NameList>
      </b:Author>
    </b:Author>
    <b:Volume>3</b:Volume>
    <b:Issue>2</b:Issue>
    <b:RefOrder>9</b:RefOrder>
  </b:Source>
  <b:Source>
    <b:Tag>Moh16</b:Tag>
    <b:SourceType>JournalArticle</b:SourceType>
    <b:Guid>{14193251-1F2C-4A84-B57C-D8E277A741E0}</b:Guid>
    <b:Title>Investing the impact of marketing mix elements on tourist satisfaction : An empirical study on East Lake.</b:Title>
    <b:JournalName>European journal of Business  and Management</b:JournalName>
    <b:Year>2017</b:Year>
    <b:Pages>273-282</b:Pages>
    <b:Author>
      <b:Author>
        <b:NameList>
          <b:Person>
            <b:Last>Mohammad</b:Last>
            <b:Middle>H</b:Middle>
            <b:First>A</b:First>
          </b:Person>
          <b:Person>
            <b:Last>Aimin</b:Last>
            <b:First>W</b:First>
          </b:Person>
          <b:Person>
            <b:Last>Begun</b:Last>
            <b:First>S</b:First>
          </b:Person>
        </b:NameList>
      </b:Author>
    </b:Author>
    <b:Volume>4</b:Volume>
    <b:Issue>7</b:Issue>
    <b:RefOrder>14</b:RefOrder>
  </b:Source>
  <b:Source>
    <b:Tag>Iso16</b:Tag>
    <b:SourceType>JournalArticle</b:SourceType>
    <b:Guid>{42FFC963-04BA-42C9-B1C5-BBF3C312D76B}</b:Guid>
    <b:Title>Marketing Mix Theoretical Aspects</b:Title>
    <b:JournalName>International Journal of Research</b:JournalName>
    <b:Year>2019</b:Year>
    <b:Pages>22-25</b:Pages>
    <b:Author>
      <b:Author>
        <b:NameList>
          <b:Person>
            <b:Last>Isoraite</b:Last>
            <b:First>M</b:First>
          </b:Person>
        </b:NameList>
      </b:Author>
    </b:Author>
    <b:Volume>4</b:Volume>
    <b:Issue>6</b:Issue>
    <b:RefOrder>29</b:RefOrder>
  </b:Source>
  <b:Source>
    <b:Tag>Nai201</b:Tag>
    <b:SourceType>JournalArticle</b:SourceType>
    <b:Guid>{78638084-0E52-44BC-B825-3ABC168CD654}</b:Guid>
    <b:Title>The Effect of Marketing Mix on Satisfaction of Customer Insurance Products Unit Link (Empirical Study in PT AIA Financial Branch Phoenix Medan)</b:Title>
    <b:JournalName>International Journal of Research and Review</b:JournalName>
    <b:Year>2020</b:Year>
    <b:Pages>22-23</b:Pages>
    <b:Author>
      <b:Author>
        <b:NameList>
          <b:Person>
            <b:Last> Naibaho</b:Last>
            <b:Middle>R</b:Middle>
            <b:First>E</b:First>
          </b:Person>
          <b:Person>
            <b:Last>Fauzi</b:Last>
            <b:First>M</b:First>
          </b:Person>
        </b:NameList>
      </b:Author>
    </b:Author>
    <b:Volume>7</b:Volume>
    <b:Issue>2</b:Issue>
    <b:RefOrder>1</b:RefOrder>
  </b:Source>
  <b:Source>
    <b:Tag>Cre19</b:Tag>
    <b:SourceType>Book</b:SourceType>
    <b:Guid>{20F8F132-FE60-40D5-B54D-16FB7C8DA310}</b:Guid>
    <b:Title>Research Desing;Qualitative, Quatitative and Mixed Methods Approaches</b:Title>
    <b:Year>2019</b:Year>
    <b:City>London</b:City>
    <b:Publisher>SAGE Publications, Inc</b:Publisher>
    <b:Author>
      <b:Author>
        <b:NameList>
          <b:Person>
            <b:Last>Creswell </b:Last>
            <b:First>J</b:First>
          </b:Person>
        </b:NameList>
      </b:Author>
    </b:Author>
    <b:Edition>3rd Edition </b:Edition>
    <b:RefOrder>30</b:RefOrder>
  </b:Source>
  <b:Source>
    <b:Tag>Cas21</b:Tag>
    <b:SourceType>JournalArticle</b:SourceType>
    <b:Guid>{E2394ACC-B3D8-4909-BF16-7523597970F1}</b:Guid>
    <b:Title>Describing Populations And Sample in Doctoral Studies Research</b:Title>
    <b:Year>2021</b:Year>
    <b:JournalName>International Journal of Doctoral Studies</b:JournalName>
    <b:Pages>339-362</b:Pages>
    <b:Author>
      <b:Author>
        <b:NameList>
          <b:Person>
            <b:Last>Casteel</b:Last>
            <b:First>A</b:First>
          </b:Person>
          <b:Person>
            <b:Last>Bridier</b:Last>
            <b:First>N</b:First>
          </b:Person>
        </b:NameList>
      </b:Author>
    </b:Author>
    <b:Volume>16</b:Volume>
    <b:Issue>1</b:Issue>
    <b:RefOrder>31</b:RefOrder>
  </b:Source>
  <b:Source>
    <b:Tag>Sil19</b:Tag>
    <b:SourceType>Book</b:SourceType>
    <b:Guid>{50FD4955-36BE-4537-B22D-1AD2E8390E10}</b:Guid>
    <b:Title>Research Design and Methodology</b:Title>
    <b:Year>2019</b:Year>
    <b:Author>
      <b:Author>
        <b:NameList>
          <b:Person>
            <b:Last>Sileyew</b:Last>
            <b:Middle>J</b:Middle>
            <b:First>K</b:First>
          </b:Person>
        </b:NameList>
      </b:Author>
    </b:Author>
    <b:City>Ethiopia</b:City>
    <b:Publisher>Cyberspace</b:Publisher>
    <b:DOI>10.5772/intechopen.85731</b:DOI>
    <b:RefOrder>32</b:RefOrder>
  </b:Source>
  <b:Source>
    <b:Tag>Cos24</b:Tag>
    <b:SourceType>InternetSite</b:SourceType>
    <b:Guid>{44FEBB61-A903-4466-B89D-E06876E2DD2B}</b:Guid>
    <b:Title>Coschedule</b:Title>
    <b:Year>2024</b:Year>
    <b:URL>https://coschedule.com/marketing/marketing-management</b:URL>
    <b:RefOrder>2</b:RefOrder>
  </b:Source>
  <b:Source>
    <b:Tag>Inv</b:Tag>
    <b:SourceType>InternetSite</b:SourceType>
    <b:Guid>{20295C96-9A8A-4C31-935D-97CE3BE0253A}</b:Guid>
    <b:Title>Investopedia</b:Title>
    <b:URL>https://www.investopedia.com/terms/m/marketing-mix.asp</b:URL>
    <b:RefOrder>3</b:RefOrder>
  </b:Source>
  <b:Source>
    <b:Tag>Khi22</b:Tag>
    <b:SourceType>Report</b:SourceType>
    <b:Guid>{91B7CFA9-5610-45C1-A8E2-423184047882}</b:Guid>
    <b:Year>June2022</b:Year>
    <b:Author>
      <b:Author>
        <b:NameList>
          <b:Person>
            <b:Last>Win</b:Last>
            <b:First>Khin</b:First>
            <b:Middle>Nyunt Nyunt</b:Middle>
          </b:Person>
        </b:NameList>
      </b:Author>
    </b:Author>
    <b:RefOrder>4</b:RefOrder>
  </b:Source>
  <b:Source>
    <b:Tag>Bha22</b:Tag>
    <b:SourceType>InternetSite</b:SourceType>
    <b:Guid>{490F9EFA-8A52-4F0D-A87D-528D89B5776C}</b:Guid>
    <b:Title>What is the marketing management</b:Title>
    <b:InternetSiteTitle>Economic Discussion</b:InternetSiteTitle>
    <b:Year>2022</b:Year>
    <b:Month>June </b:Month>
    <b:Day>4</b:Day>
    <b:URL>https://www.economicsdiscussion.net/marketing-management/what-is-marketing-management/31788</b:URL>
    <b:Author>
      <b:Author>
        <b:NameList>
          <b:Person>
            <b:Last>Bhardawaj</b:Last>
            <b:First>A</b:First>
          </b:Person>
        </b:NameList>
      </b:Author>
    </b:Author>
    <b:RefOrder>5</b:RefOrder>
  </b:Source>
  <b:Source>
    <b:Tag>Ind22</b:Tag>
    <b:SourceType>DocumentFromInternetSite</b:SourceType>
    <b:Guid>{DCE0AED6-265F-42E7-AAA3-87D706598220}</b:Guid>
    <b:Title>What is the marketing management?</b:Title>
    <b:InternetSiteTitle>Indeed for employers</b:InternetSiteTitle>
    <b:Year>2022</b:Year>
    <b:Month>June</b:Month>
    <b:Day>4</b:Day>
    <b:URL>https://www.indeed.com/hire/c/info/marketing-management</b:URL>
    <b:Author>
      <b:Author>
        <b:Corporate>Indeed for employers</b:Corporate>
      </b:Author>
    </b:Author>
    <b:RefOrder>6</b:RefOrder>
  </b:Source>
  <b:Source>
    <b:Tag>Ind21</b:Tag>
    <b:SourceType>InternetSite</b:SourceType>
    <b:Guid>{EC8D32D9-BF7C-4426-A633-91E1DB344CEC}</b:Guid>
    <b:Title>Service Quality: Definition, Importance and Implementation</b:Title>
    <b:InternetSiteTitle>Indeed Career Guide</b:InternetSiteTitle>
    <b:Year>2021</b:Year>
    <b:Month>Mar</b:Month>
    <b:Day>10</b:Day>
    <b:URL>https://www.indeed.com/career-advice/career-development/service-quality</b:URL>
    <b:Author>
      <b:Author>
        <b:Corporate>Indeed Editorial Team</b:Corporate>
      </b:Author>
    </b:Author>
    <b:RefOrder>7</b:RefOrder>
  </b:Source>
  <b:Source>
    <b:Tag>Ude21</b:Tag>
    <b:SourceType>JournalArticle</b:SourceType>
    <b:Guid>{C3591ABD-C1BB-490F-96A5-75E0B63AB367}</b:Guid>
    <b:Title>Service Quality Management: How to Measure and Manage It</b:Title>
    <b:Year>2021</b:Year>
    <b:Author>
      <b:Author>
        <b:Corporate>Udemy, Inc</b:Corporate>
      </b:Author>
    </b:Author>
    <b:JournalName>Udemy Editor</b:JournalName>
    <b:Pages>2</b:Pages>
    <b:RefOrder>8</b:RefOrder>
  </b:Source>
  <b:Source>
    <b:Tag>Cha22</b:Tag>
    <b:SourceType>InternetSite</b:SourceType>
    <b:Guid>{2812C282-D8E6-4145-830C-9A8B8F9A4B11}</b:Guid>
    <b:Title>Hotels and Tourism in Myanmar</b:Title>
    <b:Year>2022</b:Year>
    <b:Author>
      <b:Author>
        <b:Corporate>Charltons Myanmar</b:Corporate>
      </b:Author>
    </b:Author>
    <b:Publisher>Chaltons Myanmar.com</b:Publisher>
    <b:InternetSiteTitle>Charltons Myanmar</b:InternetSiteTitle>
    <b:Month>June </b:Month>
    <b:Day>5</b:Day>
    <b:URL>https://www.charltonsmyanmar.com/myanmar-economy/hotels-and-tourism-in-myanmar/</b:URL>
    <b:RefOrder>9</b:RefOrder>
  </b:Source>
  <b:Source>
    <b:Tag>Iny22</b:Tag>
    <b:SourceType>InternetSite</b:SourceType>
    <b:Guid>{81AEA9A8-0565-4F06-AE40-C194B208DB22}</b:Guid>
    <b:Title>Inya Lake Hotel Yangon Myanmar</b:Title>
    <b:Year>2022</b:Year>
    <b:InternetSiteTitle>Our Story | the Heart of Yangon - Inya Lake Hotel</b:InternetSiteTitle>
    <b:Month>June </b:Month>
    <b:Day>6</b:Day>
    <b:URL>https://www.inyalakehotel.com/</b:URL>
    <b:Author>
      <b:Author>
        <b:Corporate>Inya Lake Hotel</b:Corporate>
      </b:Author>
    </b:Author>
    <b:RefOrder>10</b:RefOrder>
  </b:Source>
  <b:Source>
    <b:Tag>hua22</b:Tag>
    <b:SourceType>InternetSite</b:SourceType>
    <b:Guid>{272E7000-2CEA-4EA5-91E1-DA91C646ABB6}</b:Guid>
    <b:Author>
      <b:Author>
        <b:Corporate>huaxia</b:Corporate>
      </b:Author>
    </b:Author>
    <b:Title>Myanmar to resume international tourism early next year</b:Title>
    <b:InternetSiteTitle>Xinhua NET</b:InternetSiteTitle>
    <b:Year>2022</b:Year>
    <b:Month>June</b:Month>
    <b:Day>8</b:Day>
    <b:URL>http://www.news.cn/english/2021-11/24/c_1310330100.htm</b:URL>
    <b:RefOrder>11</b:RefOrder>
  </b:Source>
  <b:Source>
    <b:Tag>ACA23</b:Tag>
    <b:SourceType>InternetSite</b:SourceType>
    <b:Guid>{8D6DA8D7-4496-481F-AFC8-31299871151F}</b:Guid>
    <b:InternetSiteTitle>ACADEMIA</b:InternetSiteTitle>
    <b:Year>2023</b:Year>
    <b:URL>https://www.academia.edu/login?post_login_redirect_url=https%3A%2F%2Fwww.academia.edu%2FRegisterToDownload%2FUserTaggingSurvey</b:URL>
    <b:RefOrder>12</b:RefOrder>
  </b:Source>
  <b:Source>
    <b:Tag>KBZ</b:Tag>
    <b:SourceType>InternetSite</b:SourceType>
    <b:Guid>{98FBA915-8189-47C9-BD0D-D48BBFF1F43F}</b:Guid>
    <b:Title>KBZ Bank: Building reputation and competitiveness in Myanmar</b:Title>
    <b:URL>https://workspace.google.com/customers/kbz-bank/#:~:text=Founded%20in%201994%2C%20KBZ%20Bank,500%20branches%20and%201%2C100%20ATMs</b:URL>
    <b:RefOrder>13</b:RefOrder>
  </b:Source>
  <b:Source>
    <b:Tag>ijc13</b:Tag>
    <b:SourceType>InternetSite</b:SourceType>
    <b:Guid>{3F7D536A-DCA7-4A39-8CEB-A43296086617}</b:Guid>
    <b:Title>ijcrb.webs.com</b:Title>
    <b:Year>2013</b:Year>
    <b:Month>May</b:Month>
    <b:URL>1082-1088.pdf (webs.com)</b:URL>
    <b:RefOrder>14</b:RefOrder>
  </b:Source>
  <b:Source>
    <b:Tag>Ass23</b:Tag>
    <b:SourceType>InternetSite</b:SourceType>
    <b:Guid>{975419F2-F401-42EF-B2B2-2F73A8F27FB5}</b:Guid>
    <b:Title>Assiment Point</b:Title>
    <b:Year>2023</b:Year>
    <b:URL>https://assignmentpoint.com/define-and-describe-marketing-mix-for-banking-services/</b:URL>
    <b:RefOrder>1</b:RefOrder>
  </b:Source>
  <b:Source>
    <b:Tag>Pro1</b:Tag>
    <b:SourceType>InternetSite</b:SourceType>
    <b:Guid>{8C19ED68-53E9-434F-B66F-D6422447F1D8}</b:Guid>
    <b:Title>Project Clue</b:Title>
    <b:URL>https://www.projectclue.com/banking-and-finance/project-topics-materials-for-undergraduate-students/the-impact-of-banking-services-on-customer-satisfaction-a-case-study-of-first-bank-of-nigeria-plc#:~:text=As%20a%20matter%20of%20fact,both%20present%20and%</b:URL>
    <b:RefOrder>15</b:RefOrder>
  </b:Source>
  <b:Source>
    <b:Tag>Kay19</b:Tag>
    <b:SourceType>Report</b:SourceType>
    <b:Guid>{73F6372F-8C1A-4835-9F61-38AB556F8F14}</b:Guid>
    <b:Title>Credit Risk Mangement Practices on Loan Performance of KBZ banks</b:Title>
    <b:Year>Dec,2019</b:Year>
    <b:Author>
      <b:Author>
        <b:NameList>
          <b:Person>
            <b:Last>Oo</b:Last>
            <b:First>Kay</b:First>
            <b:Middle>Khaing</b:Middle>
          </b:Person>
        </b:NameList>
      </b:Author>
    </b:Author>
    <b:City>Yangon</b:City>
    <b:RefOrder>16</b:RefOrder>
  </b:Source>
  <b:Source>
    <b:Tag>Monec</b:Tag>
    <b:SourceType>Report</b:SourceType>
    <b:Guid>{C3B61F1F-8429-4CD7-83E5-7C6EBCFA0420}</b:Guid>
    <b:Title>CUSTOMER SATISFACTION ON MARKETING MIX</b:Title>
    <b:Year>2019,Dec</b:Year>
    <b:Author>
      <b:Author>
        <b:NameList>
          <b:Person>
            <b:Last>Mon</b:Last>
            <b:First>Myat</b:First>
            <b:Middle>Ei</b:Middle>
          </b:Person>
        </b:NameList>
      </b:Author>
    </b:Author>
    <b:RefOrder>17</b:RefOrder>
  </b:Source>
  <b:Source>
    <b:Tag>Wri23</b:Tag>
    <b:SourceType>InternetSite</b:SourceType>
    <b:Guid>{CBF1846E-E699-4867-B537-D630F9B9AD49}</b:Guid>
    <b:Title>Wrike</b:Title>
    <b:Year>2023</b:Year>
    <b:URL>https://www.wrike.com/marketing-guide/marketing-management/</b:URL>
    <b:RefOrder>18</b:RefOrder>
  </b:Source>
  <b:Source>
    <b:Tag>Han19</b:Tag>
    <b:SourceType>JournalArticle</b:SourceType>
    <b:Guid>{EBACDC79-8043-43B3-AE17-A9FB22BE4B0A}</b:Guid>
    <b:Title>AGENT PERCEPTION ON MARKETING MIX OF KBZ AGENT</b:Title>
    <b:Year>October,2019</b:Year>
    <b:Author>
      <b:Author>
        <b:NameList>
          <b:Person>
            <b:Last>Sen</b:Last>
            <b:First>Hanny</b:First>
          </b:Person>
        </b:NameList>
      </b:Author>
    </b:Author>
    <b:RefOrder>19</b:RefOrder>
  </b:Source>
  <b:Source>
    <b:Tag>Wah23</b:Tag>
    <b:SourceType>Report</b:SourceType>
    <b:Guid>{7F2BBA30-4EDA-4FAC-9C72-5D443561E4AF}</b:Guid>
    <b:Title>THE IMPACT OF MARKETING MIX ON CUSTOMER SATISFACTION OF</b:Title>
    <b:Year>March,2023</b:Year>
    <b:Author>
      <b:Author>
        <b:NameList>
          <b:Person>
            <b:Last>Aung</b:Last>
            <b:First>Wah</b:First>
            <b:Middle>Wah</b:Middle>
          </b:Person>
        </b:NameList>
      </b:Author>
    </b:Author>
    <b:RefOrder>20</b:RefOrder>
  </b:Source>
</b:Sources>
</file>

<file path=customXml/itemProps1.xml><?xml version="1.0" encoding="utf-8"?>
<ds:datastoreItem xmlns:ds="http://schemas.openxmlformats.org/officeDocument/2006/customXml" ds:itemID="{9F38D4C7-F65F-47DE-9B3A-299FB2DC6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19144</Words>
  <Characters>109125</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MINGALARMDY-03</dc:creator>
  <cp:lastModifiedBy>User</cp:lastModifiedBy>
  <cp:revision>9</cp:revision>
  <cp:lastPrinted>2025-08-11T15:43:00Z</cp:lastPrinted>
  <dcterms:created xsi:type="dcterms:W3CDTF">2025-06-16T08:31:00Z</dcterms:created>
  <dcterms:modified xsi:type="dcterms:W3CDTF">2025-08-11T15:53:00Z</dcterms:modified>
</cp:coreProperties>
</file>