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D4C3D" w14:textId="0A6B6A27" w:rsidR="00812A78" w:rsidRDefault="00812A78" w:rsidP="00812A78">
      <w:pPr>
        <w:spacing w:line="360" w:lineRule="auto"/>
        <w:jc w:val="center"/>
        <w:rPr>
          <w:rFonts w:cs="Times New Roman"/>
          <w:b/>
          <w:bCs/>
          <w:caps/>
          <w:sz w:val="28"/>
        </w:rPr>
      </w:pPr>
      <w:r>
        <w:rPr>
          <w:noProof/>
          <w:lang w:eastAsia="zh-TW" w:bidi="ar-SA"/>
        </w:rPr>
        <w:drawing>
          <wp:inline distT="0" distB="0" distL="0" distR="0" wp14:anchorId="3A4D11CF" wp14:editId="61692369">
            <wp:extent cx="1615440" cy="175922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538EDF20" w14:textId="77777777" w:rsidR="00DC2297" w:rsidRPr="00DC2297" w:rsidRDefault="00DC2297" w:rsidP="00613321">
      <w:pPr>
        <w:spacing w:line="360" w:lineRule="auto"/>
        <w:jc w:val="center"/>
        <w:rPr>
          <w:rFonts w:cs="Times New Roman"/>
          <w:b/>
          <w:bCs/>
          <w:caps/>
          <w:sz w:val="28"/>
        </w:rPr>
      </w:pPr>
      <w:r w:rsidRPr="00DC2297">
        <w:rPr>
          <w:rFonts w:cs="Times New Roman"/>
          <w:b/>
          <w:bCs/>
          <w:caps/>
          <w:sz w:val="28"/>
        </w:rPr>
        <w:t>THE IMPACT OF DIGITAL MARKETING STRATEGIES ON</w:t>
      </w:r>
    </w:p>
    <w:p w14:paraId="08BB4D8A" w14:textId="75FF2285" w:rsidR="00DC2297" w:rsidRPr="00DC2297" w:rsidRDefault="00DC2297" w:rsidP="00613321">
      <w:pPr>
        <w:spacing w:line="360" w:lineRule="auto"/>
        <w:jc w:val="center"/>
        <w:rPr>
          <w:rFonts w:cs="Times New Roman"/>
          <w:b/>
          <w:bCs/>
          <w:caps/>
          <w:sz w:val="28"/>
        </w:rPr>
      </w:pPr>
      <w:r w:rsidRPr="00DC2297">
        <w:rPr>
          <w:rFonts w:cs="Times New Roman"/>
          <w:b/>
          <w:bCs/>
          <w:caps/>
          <w:sz w:val="28"/>
        </w:rPr>
        <w:t>ENHANCING CONSUMER ENGAGEMENT OF SUPERMARKET</w:t>
      </w:r>
    </w:p>
    <w:p w14:paraId="6271970C" w14:textId="149A651A" w:rsidR="00F34D0E" w:rsidRPr="00BC0CC2" w:rsidRDefault="00DC2297" w:rsidP="00613321">
      <w:pPr>
        <w:spacing w:line="360" w:lineRule="auto"/>
        <w:jc w:val="center"/>
        <w:rPr>
          <w:rFonts w:cs="Times New Roman"/>
          <w:b/>
          <w:bCs/>
          <w:caps/>
          <w:sz w:val="28"/>
        </w:rPr>
      </w:pPr>
      <w:r w:rsidRPr="00DC2297">
        <w:rPr>
          <w:rFonts w:cs="Times New Roman"/>
          <w:b/>
          <w:bCs/>
          <w:caps/>
          <w:sz w:val="28"/>
        </w:rPr>
        <w:t>RETAIL INDUSTRY IN MYANMAR</w:t>
      </w:r>
    </w:p>
    <w:p w14:paraId="3ABC9834" w14:textId="77777777" w:rsidR="00F34D0E" w:rsidRDefault="00F34D0E" w:rsidP="00613321">
      <w:pPr>
        <w:spacing w:line="360" w:lineRule="auto"/>
        <w:jc w:val="center"/>
        <w:rPr>
          <w:rFonts w:cs="Times New Roman"/>
          <w:b/>
          <w:bCs/>
          <w:caps/>
          <w:sz w:val="28"/>
        </w:rPr>
      </w:pPr>
    </w:p>
    <w:p w14:paraId="7027CB7E" w14:textId="77777777" w:rsidR="00F34D0E" w:rsidRDefault="00F34D0E" w:rsidP="00613321">
      <w:pPr>
        <w:spacing w:line="360" w:lineRule="auto"/>
        <w:jc w:val="center"/>
        <w:rPr>
          <w:rFonts w:cs="Times New Roman"/>
          <w:b/>
          <w:bCs/>
          <w:caps/>
          <w:sz w:val="28"/>
        </w:rPr>
      </w:pPr>
    </w:p>
    <w:p w14:paraId="61129923" w14:textId="77777777" w:rsidR="00F34D0E" w:rsidRDefault="00F34D0E" w:rsidP="00613321">
      <w:pPr>
        <w:spacing w:line="360" w:lineRule="auto"/>
        <w:jc w:val="center"/>
        <w:rPr>
          <w:rFonts w:cs="Times New Roman"/>
          <w:b/>
          <w:bCs/>
          <w:caps/>
          <w:sz w:val="28"/>
        </w:rPr>
      </w:pPr>
    </w:p>
    <w:p w14:paraId="2189AD2E" w14:textId="77777777" w:rsidR="00F34D0E" w:rsidRPr="00BC0CC2" w:rsidRDefault="00F34D0E" w:rsidP="00613321">
      <w:pPr>
        <w:spacing w:line="360" w:lineRule="auto"/>
        <w:jc w:val="center"/>
        <w:rPr>
          <w:rFonts w:cs="Times New Roman"/>
          <w:b/>
          <w:bCs/>
          <w:caps/>
          <w:sz w:val="28"/>
        </w:rPr>
      </w:pPr>
    </w:p>
    <w:p w14:paraId="41B6A15A" w14:textId="77777777" w:rsidR="00F34D0E" w:rsidRPr="00BC0CC2" w:rsidRDefault="00F34D0E" w:rsidP="00613321">
      <w:pPr>
        <w:spacing w:line="360" w:lineRule="auto"/>
        <w:jc w:val="center"/>
        <w:rPr>
          <w:rFonts w:cs="Times New Roman"/>
          <w:b/>
          <w:bCs/>
          <w:caps/>
          <w:sz w:val="28"/>
        </w:rPr>
      </w:pPr>
    </w:p>
    <w:p w14:paraId="1658C7D9" w14:textId="77777777" w:rsidR="00F34D0E" w:rsidRPr="00BC0CC2" w:rsidRDefault="00F34D0E" w:rsidP="00613321">
      <w:pPr>
        <w:pStyle w:val="Paragraph-center"/>
        <w:spacing w:line="360" w:lineRule="auto"/>
        <w:rPr>
          <w:b/>
          <w:sz w:val="28"/>
        </w:rPr>
      </w:pPr>
      <w:r w:rsidRPr="00BC0CC2">
        <w:rPr>
          <w:b/>
          <w:sz w:val="28"/>
        </w:rPr>
        <w:t>BACHALOR OF BUSINESS ADMINISTRATION</w:t>
      </w:r>
    </w:p>
    <w:p w14:paraId="66F7949D" w14:textId="77777777" w:rsidR="00F34D0E" w:rsidRPr="00BC0CC2" w:rsidRDefault="00F34D0E" w:rsidP="00613321">
      <w:pPr>
        <w:pStyle w:val="Paragraph-center"/>
        <w:spacing w:line="360" w:lineRule="auto"/>
        <w:rPr>
          <w:b/>
          <w:sz w:val="28"/>
        </w:rPr>
      </w:pPr>
      <w:r w:rsidRPr="00BC0CC2">
        <w:rPr>
          <w:b/>
          <w:sz w:val="28"/>
        </w:rPr>
        <w:t>(BBA)</w:t>
      </w:r>
    </w:p>
    <w:p w14:paraId="430D417F" w14:textId="77777777" w:rsidR="00F34D0E" w:rsidRPr="00BC0CC2" w:rsidRDefault="00F34D0E" w:rsidP="00613321">
      <w:pPr>
        <w:spacing w:line="360" w:lineRule="auto"/>
        <w:jc w:val="center"/>
        <w:rPr>
          <w:rFonts w:cs="Times New Roman"/>
          <w:b/>
          <w:bCs/>
          <w:caps/>
          <w:sz w:val="32"/>
        </w:rPr>
      </w:pPr>
    </w:p>
    <w:p w14:paraId="6E9685A4" w14:textId="77777777" w:rsidR="00F34D0E" w:rsidRPr="00BC0CC2" w:rsidRDefault="00F34D0E" w:rsidP="00613321">
      <w:pPr>
        <w:spacing w:line="360" w:lineRule="auto"/>
        <w:rPr>
          <w:rFonts w:cs="Times New Roman"/>
          <w:b/>
          <w:bCs/>
          <w:caps/>
          <w:sz w:val="32"/>
        </w:rPr>
      </w:pPr>
    </w:p>
    <w:p w14:paraId="39C592E8" w14:textId="77777777" w:rsidR="00F34D0E" w:rsidRDefault="00F34D0E" w:rsidP="00613321">
      <w:pPr>
        <w:spacing w:line="360" w:lineRule="auto"/>
        <w:rPr>
          <w:rFonts w:cs="Times New Roman"/>
          <w:b/>
          <w:bCs/>
          <w:caps/>
          <w:sz w:val="32"/>
        </w:rPr>
      </w:pPr>
    </w:p>
    <w:p w14:paraId="6BA195E9" w14:textId="77777777" w:rsidR="00F34D0E" w:rsidRPr="00BC0CC2" w:rsidRDefault="00F34D0E" w:rsidP="00613321">
      <w:pPr>
        <w:spacing w:line="360" w:lineRule="auto"/>
        <w:rPr>
          <w:rFonts w:cs="Times New Roman"/>
          <w:b/>
          <w:bCs/>
          <w:caps/>
          <w:sz w:val="32"/>
        </w:rPr>
      </w:pPr>
    </w:p>
    <w:p w14:paraId="3ABDA182" w14:textId="77777777" w:rsidR="00F34D0E" w:rsidRPr="00BC0CC2" w:rsidRDefault="00F34D0E" w:rsidP="00613321">
      <w:pPr>
        <w:spacing w:line="360" w:lineRule="auto"/>
        <w:jc w:val="center"/>
        <w:rPr>
          <w:rFonts w:cs="Times New Roman"/>
          <w:b/>
          <w:bCs/>
          <w:caps/>
          <w:sz w:val="32"/>
        </w:rPr>
      </w:pPr>
    </w:p>
    <w:p w14:paraId="17E9C867" w14:textId="5729FB8C" w:rsidR="00F34D0E" w:rsidRPr="00DC2297" w:rsidRDefault="009D3CC6" w:rsidP="00613321">
      <w:pPr>
        <w:spacing w:line="360" w:lineRule="auto"/>
        <w:jc w:val="center"/>
        <w:rPr>
          <w:rFonts w:cs="Times New Roman"/>
          <w:b/>
          <w:sz w:val="28"/>
          <w:szCs w:val="24"/>
        </w:rPr>
      </w:pPr>
      <w:r>
        <w:rPr>
          <w:rFonts w:cs="Times New Roman"/>
          <w:b/>
          <w:sz w:val="28"/>
          <w:szCs w:val="24"/>
        </w:rPr>
        <w:t>AYE SANDI AUNG</w:t>
      </w:r>
    </w:p>
    <w:p w14:paraId="7EB9D887" w14:textId="315C629C" w:rsidR="00F34D0E" w:rsidRPr="00BC0CC2" w:rsidRDefault="00F34D0E" w:rsidP="00613321">
      <w:pPr>
        <w:spacing w:line="360" w:lineRule="auto"/>
        <w:jc w:val="center"/>
        <w:rPr>
          <w:rFonts w:cs="Times New Roman"/>
          <w:b/>
          <w:sz w:val="28"/>
          <w:szCs w:val="24"/>
        </w:rPr>
      </w:pPr>
      <w:r w:rsidRPr="00DC2297">
        <w:rPr>
          <w:rFonts w:cs="Times New Roman"/>
          <w:b/>
          <w:sz w:val="28"/>
          <w:szCs w:val="24"/>
        </w:rPr>
        <w:t>SSBR/202</w:t>
      </w:r>
      <w:r w:rsidR="009D3CC6">
        <w:rPr>
          <w:rFonts w:cs="Times New Roman"/>
          <w:b/>
          <w:sz w:val="28"/>
          <w:szCs w:val="24"/>
        </w:rPr>
        <w:t>5</w:t>
      </w:r>
      <w:r w:rsidRPr="00DC2297">
        <w:rPr>
          <w:rFonts w:cs="Times New Roman"/>
          <w:b/>
          <w:sz w:val="28"/>
          <w:szCs w:val="24"/>
        </w:rPr>
        <w:t>/BBA</w:t>
      </w:r>
      <w:r w:rsidR="009D3CC6">
        <w:rPr>
          <w:rFonts w:cs="Times New Roman"/>
          <w:b/>
          <w:sz w:val="28"/>
          <w:szCs w:val="24"/>
        </w:rPr>
        <w:t>090900</w:t>
      </w:r>
    </w:p>
    <w:p w14:paraId="3AB4AD54" w14:textId="77777777" w:rsidR="00F34D0E" w:rsidRPr="00BC0CC2" w:rsidRDefault="00F34D0E" w:rsidP="00613321">
      <w:pPr>
        <w:spacing w:line="360" w:lineRule="auto"/>
        <w:jc w:val="center"/>
        <w:rPr>
          <w:rFonts w:cs="Times New Roman"/>
          <w:b/>
          <w:bCs/>
          <w:caps/>
          <w:sz w:val="32"/>
        </w:rPr>
      </w:pPr>
    </w:p>
    <w:p w14:paraId="533CFEE8" w14:textId="77777777" w:rsidR="00F34D0E" w:rsidRPr="00BC0CC2" w:rsidRDefault="00F34D0E" w:rsidP="00613321">
      <w:pPr>
        <w:spacing w:line="360" w:lineRule="auto"/>
        <w:rPr>
          <w:rFonts w:cs="Times New Roman"/>
          <w:b/>
          <w:bCs/>
          <w:caps/>
          <w:sz w:val="32"/>
        </w:rPr>
      </w:pPr>
    </w:p>
    <w:p w14:paraId="45511EFA" w14:textId="77777777" w:rsidR="00F34D0E" w:rsidRPr="00BC0CC2" w:rsidRDefault="00F34D0E" w:rsidP="00613321">
      <w:pPr>
        <w:spacing w:line="360" w:lineRule="auto"/>
        <w:jc w:val="center"/>
        <w:rPr>
          <w:rFonts w:cs="Times New Roman"/>
          <w:b/>
          <w:bCs/>
          <w:caps/>
          <w:sz w:val="32"/>
        </w:rPr>
      </w:pPr>
    </w:p>
    <w:p w14:paraId="541E33D0" w14:textId="51593B9A" w:rsidR="00F34D0E" w:rsidRPr="00DC2297" w:rsidRDefault="00DC2297" w:rsidP="00613321">
      <w:pPr>
        <w:pStyle w:val="Paragraph-center"/>
        <w:spacing w:line="360" w:lineRule="auto"/>
        <w:rPr>
          <w:b/>
          <w:sz w:val="28"/>
        </w:rPr>
      </w:pPr>
      <w:r>
        <w:rPr>
          <w:b/>
          <w:sz w:val="28"/>
        </w:rPr>
        <w:t>JUNE</w:t>
      </w:r>
      <w:r w:rsidR="00613321">
        <w:rPr>
          <w:b/>
          <w:sz w:val="28"/>
        </w:rPr>
        <w:t>,</w:t>
      </w:r>
      <w:r>
        <w:rPr>
          <w:b/>
          <w:sz w:val="28"/>
        </w:rPr>
        <w:t>2026</w:t>
      </w:r>
    </w:p>
    <w:p w14:paraId="111B22B9" w14:textId="77777777" w:rsidR="00F34D0E" w:rsidRDefault="00F34D0E" w:rsidP="00613321">
      <w:pPr>
        <w:spacing w:line="360" w:lineRule="auto"/>
        <w:rPr>
          <w:rFonts w:cs="Times New Roman"/>
          <w:b/>
          <w:bCs/>
          <w:caps/>
          <w:sz w:val="28"/>
          <w:highlight w:val="yellow"/>
        </w:rPr>
      </w:pPr>
    </w:p>
    <w:p w14:paraId="590FD5AB" w14:textId="4F84DF61" w:rsidR="00F34D0E" w:rsidRDefault="00F34D0E" w:rsidP="00613321">
      <w:pPr>
        <w:spacing w:line="360" w:lineRule="auto"/>
        <w:jc w:val="center"/>
        <w:rPr>
          <w:rFonts w:cs="Times New Roman"/>
          <w:b/>
          <w:bCs/>
          <w:caps/>
          <w:sz w:val="28"/>
          <w:highlight w:val="yellow"/>
        </w:rPr>
      </w:pPr>
      <w:r>
        <w:rPr>
          <w:noProof/>
          <w:lang w:eastAsia="zh-TW" w:bidi="ar-SA"/>
        </w:rPr>
        <w:lastRenderedPageBreak/>
        <w:drawing>
          <wp:inline distT="0" distB="0" distL="0" distR="0" wp14:anchorId="377A7969" wp14:editId="70907D92">
            <wp:extent cx="1615440" cy="1759221"/>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36C417F7" w14:textId="77777777" w:rsidR="00DC2297" w:rsidRPr="00DC2297" w:rsidRDefault="00DC2297" w:rsidP="00613321">
      <w:pPr>
        <w:spacing w:line="360" w:lineRule="auto"/>
        <w:jc w:val="center"/>
        <w:rPr>
          <w:rFonts w:cs="Times New Roman"/>
          <w:b/>
          <w:bCs/>
          <w:caps/>
          <w:sz w:val="28"/>
        </w:rPr>
      </w:pPr>
      <w:r w:rsidRPr="00DC2297">
        <w:rPr>
          <w:rFonts w:cs="Times New Roman"/>
          <w:b/>
          <w:bCs/>
          <w:caps/>
          <w:sz w:val="28"/>
        </w:rPr>
        <w:t>THE IMPACT OF DIGITAL MARKETING STRATEGIES ON</w:t>
      </w:r>
    </w:p>
    <w:p w14:paraId="50865024" w14:textId="2E51411C" w:rsidR="00DC2297" w:rsidRPr="00DC2297" w:rsidRDefault="00DC2297" w:rsidP="00613321">
      <w:pPr>
        <w:spacing w:line="360" w:lineRule="auto"/>
        <w:jc w:val="center"/>
        <w:rPr>
          <w:rFonts w:cs="Times New Roman"/>
          <w:b/>
          <w:bCs/>
          <w:caps/>
          <w:sz w:val="28"/>
        </w:rPr>
      </w:pPr>
      <w:r w:rsidRPr="00DC2297">
        <w:rPr>
          <w:rFonts w:cs="Times New Roman"/>
          <w:b/>
          <w:bCs/>
          <w:caps/>
          <w:sz w:val="28"/>
        </w:rPr>
        <w:t>ENHANCING CONSUMER ENGAGEMENT OF SUPERMARKET</w:t>
      </w:r>
    </w:p>
    <w:p w14:paraId="0ECDB0DB" w14:textId="4BBD6219" w:rsidR="00812A78" w:rsidRDefault="00DC2297" w:rsidP="00613321">
      <w:pPr>
        <w:spacing w:line="360" w:lineRule="auto"/>
        <w:jc w:val="center"/>
        <w:rPr>
          <w:rFonts w:cs="Times New Roman"/>
          <w:b/>
          <w:bCs/>
          <w:caps/>
          <w:sz w:val="28"/>
        </w:rPr>
      </w:pPr>
      <w:r w:rsidRPr="00DC2297">
        <w:rPr>
          <w:rFonts w:cs="Times New Roman"/>
          <w:b/>
          <w:bCs/>
          <w:caps/>
          <w:sz w:val="28"/>
        </w:rPr>
        <w:t>RETAIL INDUSTRY IN MYANMAR</w:t>
      </w:r>
    </w:p>
    <w:p w14:paraId="059C9944" w14:textId="27165A02" w:rsidR="00812A78" w:rsidRDefault="00812A78" w:rsidP="00613321">
      <w:pPr>
        <w:spacing w:line="360" w:lineRule="auto"/>
        <w:jc w:val="center"/>
        <w:rPr>
          <w:rFonts w:cs="Times New Roman"/>
          <w:b/>
          <w:bCs/>
          <w:caps/>
          <w:sz w:val="28"/>
        </w:rPr>
      </w:pPr>
    </w:p>
    <w:p w14:paraId="67CB6184" w14:textId="77777777" w:rsidR="008545EF" w:rsidRDefault="008545EF" w:rsidP="00613321">
      <w:pPr>
        <w:spacing w:line="360" w:lineRule="auto"/>
        <w:jc w:val="center"/>
        <w:rPr>
          <w:rFonts w:cs="Times New Roman"/>
          <w:b/>
          <w:bCs/>
          <w:caps/>
          <w:sz w:val="28"/>
        </w:rPr>
      </w:pPr>
    </w:p>
    <w:p w14:paraId="7CF914AC" w14:textId="77777777" w:rsidR="00F70B9B" w:rsidRDefault="00F70B9B" w:rsidP="00613321">
      <w:pPr>
        <w:spacing w:line="360" w:lineRule="auto"/>
        <w:rPr>
          <w:rFonts w:cs="Times New Roman"/>
          <w:b/>
          <w:bCs/>
          <w:caps/>
          <w:sz w:val="28"/>
        </w:rPr>
      </w:pPr>
    </w:p>
    <w:p w14:paraId="3E9EA702" w14:textId="131034CE" w:rsidR="00286B7F" w:rsidRPr="00F70B9B" w:rsidRDefault="00643370" w:rsidP="00613321">
      <w:pPr>
        <w:spacing w:line="360" w:lineRule="auto"/>
        <w:jc w:val="center"/>
        <w:rPr>
          <w:rFonts w:cs="Times New Roman"/>
          <w:b/>
          <w:bCs/>
          <w:caps/>
          <w:sz w:val="28"/>
        </w:rPr>
      </w:pPr>
      <w:r w:rsidRPr="00F70B9B">
        <w:rPr>
          <w:rFonts w:cs="Times New Roman"/>
          <w:szCs w:val="24"/>
        </w:rPr>
        <w:t>A Thesis Presented</w:t>
      </w:r>
    </w:p>
    <w:p w14:paraId="71E0A6A0" w14:textId="24FC84B1" w:rsidR="00643370" w:rsidRPr="00F70B9B" w:rsidRDefault="00643370" w:rsidP="00613321">
      <w:pPr>
        <w:spacing w:line="360" w:lineRule="auto"/>
        <w:jc w:val="center"/>
        <w:rPr>
          <w:rFonts w:cs="Times New Roman"/>
          <w:szCs w:val="24"/>
        </w:rPr>
      </w:pPr>
      <w:r w:rsidRPr="00F70B9B">
        <w:rPr>
          <w:rFonts w:cs="Times New Roman"/>
          <w:szCs w:val="24"/>
        </w:rPr>
        <w:t>by</w:t>
      </w:r>
    </w:p>
    <w:p w14:paraId="188BA7CD" w14:textId="499F08B8" w:rsidR="00643370" w:rsidRPr="00F70B9B" w:rsidRDefault="00DC2297" w:rsidP="00613321">
      <w:pPr>
        <w:spacing w:line="360" w:lineRule="auto"/>
        <w:jc w:val="center"/>
        <w:rPr>
          <w:rFonts w:cs="Times New Roman"/>
          <w:szCs w:val="24"/>
        </w:rPr>
      </w:pPr>
      <w:r>
        <w:rPr>
          <w:rFonts w:cs="Times New Roman"/>
          <w:szCs w:val="24"/>
        </w:rPr>
        <w:t>AYE SANDI AUNG</w:t>
      </w:r>
    </w:p>
    <w:p w14:paraId="43833792" w14:textId="1BF7B907" w:rsidR="00515332" w:rsidRPr="00F70B9B" w:rsidRDefault="00515332" w:rsidP="00613321">
      <w:pPr>
        <w:spacing w:line="360" w:lineRule="auto"/>
        <w:jc w:val="center"/>
        <w:rPr>
          <w:rFonts w:cs="Times New Roman"/>
          <w:szCs w:val="24"/>
        </w:rPr>
      </w:pPr>
    </w:p>
    <w:p w14:paraId="7513E27A" w14:textId="4EE6D221" w:rsidR="00515332" w:rsidRDefault="00515332" w:rsidP="00613321">
      <w:pPr>
        <w:spacing w:line="360" w:lineRule="auto"/>
        <w:jc w:val="center"/>
        <w:rPr>
          <w:rFonts w:cs="Times New Roman"/>
          <w:szCs w:val="24"/>
        </w:rPr>
      </w:pPr>
    </w:p>
    <w:p w14:paraId="08180FE9" w14:textId="77777777" w:rsidR="00613321" w:rsidRPr="00F70B9B" w:rsidRDefault="00613321" w:rsidP="00613321">
      <w:pPr>
        <w:spacing w:line="360" w:lineRule="auto"/>
        <w:jc w:val="center"/>
        <w:rPr>
          <w:rFonts w:cs="Times New Roman"/>
          <w:szCs w:val="24"/>
        </w:rPr>
      </w:pPr>
    </w:p>
    <w:p w14:paraId="7AC0A7E2" w14:textId="77777777" w:rsidR="00515332" w:rsidRPr="00F70B9B" w:rsidRDefault="00515332" w:rsidP="00613321">
      <w:pPr>
        <w:pStyle w:val="Paragraph-center"/>
        <w:spacing w:line="360" w:lineRule="auto"/>
      </w:pPr>
      <w:r w:rsidRPr="00F70B9B">
        <w:t>Submitted to the Swiss School of Business Research</w:t>
      </w:r>
    </w:p>
    <w:p w14:paraId="261721B5" w14:textId="266BE772" w:rsidR="00515332" w:rsidRPr="00F70B9B" w:rsidRDefault="00515332" w:rsidP="00613321">
      <w:pPr>
        <w:pStyle w:val="Paragraph-center"/>
        <w:spacing w:line="360" w:lineRule="auto"/>
      </w:pPr>
      <w:r w:rsidRPr="00F70B9B">
        <w:t xml:space="preserve"> in partial fulfillment</w:t>
      </w:r>
      <w:r w:rsidR="008545EF">
        <w:t xml:space="preserve"> </w:t>
      </w:r>
      <w:r w:rsidRPr="00F70B9B">
        <w:t>of the requirements for the degree of</w:t>
      </w:r>
    </w:p>
    <w:p w14:paraId="1C9FD17C" w14:textId="3A345512" w:rsidR="00515332" w:rsidRDefault="00515332" w:rsidP="00613321">
      <w:pPr>
        <w:pStyle w:val="Paragraph-center"/>
        <w:spacing w:line="360" w:lineRule="auto"/>
      </w:pPr>
    </w:p>
    <w:p w14:paraId="59B5F72B" w14:textId="77777777" w:rsidR="008545EF" w:rsidRPr="00F70B9B" w:rsidRDefault="008545EF" w:rsidP="00613321">
      <w:pPr>
        <w:pStyle w:val="Paragraph-center"/>
        <w:spacing w:line="360" w:lineRule="auto"/>
      </w:pPr>
    </w:p>
    <w:p w14:paraId="04B05C69" w14:textId="7CD5E13D" w:rsidR="00515332" w:rsidRPr="00F70B9B" w:rsidRDefault="00515332" w:rsidP="00613321">
      <w:pPr>
        <w:pStyle w:val="Paragraph-center"/>
        <w:spacing w:line="360" w:lineRule="auto"/>
      </w:pPr>
    </w:p>
    <w:p w14:paraId="02246598" w14:textId="282A8512" w:rsidR="00515332" w:rsidRPr="00F70B9B" w:rsidRDefault="00F34D0E" w:rsidP="00613321">
      <w:pPr>
        <w:pStyle w:val="Paragraph-center"/>
        <w:spacing w:line="360" w:lineRule="auto"/>
      </w:pPr>
      <w:r>
        <w:t>BACHELOR</w:t>
      </w:r>
      <w:r w:rsidR="00515332" w:rsidRPr="00F70B9B">
        <w:t xml:space="preserve"> OF BUSINESS ADMINISTRATION</w:t>
      </w:r>
    </w:p>
    <w:p w14:paraId="342ECABC" w14:textId="2268EADD" w:rsidR="00515332" w:rsidRPr="00F70B9B" w:rsidRDefault="00F34D0E" w:rsidP="00613321">
      <w:pPr>
        <w:pStyle w:val="Paragraph-center"/>
        <w:spacing w:line="360" w:lineRule="auto"/>
      </w:pPr>
      <w:r>
        <w:t>(B</w:t>
      </w:r>
      <w:r w:rsidR="00515332" w:rsidRPr="00F70B9B">
        <w:t>BA)</w:t>
      </w:r>
    </w:p>
    <w:p w14:paraId="0F36E12F" w14:textId="2B20A5DD" w:rsidR="00515332" w:rsidRDefault="00515332" w:rsidP="00613321">
      <w:pPr>
        <w:pStyle w:val="Paragraph-center"/>
        <w:spacing w:line="360" w:lineRule="auto"/>
        <w:jc w:val="left"/>
      </w:pPr>
    </w:p>
    <w:p w14:paraId="1E87E681" w14:textId="5EA2A6D2" w:rsidR="00613321" w:rsidRDefault="00613321" w:rsidP="00613321">
      <w:pPr>
        <w:pStyle w:val="Paragraph-center"/>
        <w:spacing w:line="360" w:lineRule="auto"/>
        <w:jc w:val="left"/>
      </w:pPr>
    </w:p>
    <w:p w14:paraId="20E6BCD4" w14:textId="77777777" w:rsidR="00613321" w:rsidRDefault="00613321" w:rsidP="00613321">
      <w:pPr>
        <w:pStyle w:val="Paragraph-center"/>
        <w:spacing w:line="360" w:lineRule="auto"/>
        <w:jc w:val="left"/>
      </w:pPr>
    </w:p>
    <w:p w14:paraId="6E99DEFC" w14:textId="23F0FC9C" w:rsidR="008969C6" w:rsidRDefault="008969C6" w:rsidP="00613321">
      <w:pPr>
        <w:pStyle w:val="Paragraph-center"/>
        <w:spacing w:line="360" w:lineRule="auto"/>
      </w:pPr>
      <w:r w:rsidRPr="00613321">
        <w:t>JUNE</w:t>
      </w:r>
      <w:r w:rsidR="00F34D0E" w:rsidRPr="00613321">
        <w:t>, 202</w:t>
      </w:r>
      <w:r w:rsidRPr="00613321">
        <w:t>6</w:t>
      </w:r>
    </w:p>
    <w:p w14:paraId="6F17A16B" w14:textId="78988146" w:rsidR="009E4DBF" w:rsidRDefault="009E4DBF" w:rsidP="00613321">
      <w:pPr>
        <w:pStyle w:val="Paragraph-center"/>
        <w:spacing w:line="360" w:lineRule="auto"/>
      </w:pPr>
    </w:p>
    <w:p w14:paraId="0DA460EE" w14:textId="77777777" w:rsidR="009E4DBF" w:rsidRPr="00613321" w:rsidRDefault="009E4DBF" w:rsidP="00613321">
      <w:pPr>
        <w:pStyle w:val="Paragraph-center"/>
        <w:spacing w:line="360" w:lineRule="auto"/>
      </w:pPr>
    </w:p>
    <w:p w14:paraId="6713B982" w14:textId="27C4030E" w:rsidR="00515332" w:rsidRPr="009E4DBF" w:rsidRDefault="00515332" w:rsidP="009E4DBF">
      <w:pPr>
        <w:pStyle w:val="Paragraph-center"/>
        <w:spacing w:line="360" w:lineRule="auto"/>
      </w:pPr>
      <w:r w:rsidRPr="00613321">
        <w:t>Copyright by</w:t>
      </w:r>
      <w:r w:rsidR="00DC2297" w:rsidRPr="00613321">
        <w:t xml:space="preserve"> AYE SANDI AUNG</w:t>
      </w:r>
      <w:r w:rsidRPr="00613321">
        <w:t xml:space="preserve">, </w:t>
      </w:r>
      <w:r w:rsidR="00E901A6" w:rsidRPr="00613321">
        <w:t>202</w:t>
      </w:r>
      <w:r w:rsidR="00DC2297" w:rsidRPr="00613321">
        <w:t>6</w:t>
      </w:r>
    </w:p>
    <w:p w14:paraId="144A5311" w14:textId="658E5B69" w:rsidR="00125E94" w:rsidRPr="00613321" w:rsidRDefault="00125E94" w:rsidP="00613321">
      <w:pPr>
        <w:spacing w:line="360" w:lineRule="auto"/>
        <w:jc w:val="center"/>
        <w:rPr>
          <w:rFonts w:cs="Times New Roman"/>
          <w:szCs w:val="24"/>
        </w:rPr>
      </w:pPr>
      <w:r w:rsidRPr="00613321">
        <w:rPr>
          <w:rFonts w:cs="Times New Roman"/>
          <w:szCs w:val="24"/>
        </w:rPr>
        <w:lastRenderedPageBreak/>
        <w:t>All Rights Reserved</w:t>
      </w:r>
    </w:p>
    <w:p w14:paraId="18B817D8" w14:textId="3766FD9D" w:rsidR="008A7E5E" w:rsidRDefault="008A7E5E" w:rsidP="00613321">
      <w:pPr>
        <w:spacing w:line="360" w:lineRule="auto"/>
        <w:jc w:val="center"/>
        <w:rPr>
          <w:rFonts w:cs="Times New Roman"/>
          <w:b/>
          <w:bCs/>
          <w:caps/>
          <w:sz w:val="28"/>
        </w:rPr>
      </w:pPr>
    </w:p>
    <w:p w14:paraId="051C4D66" w14:textId="77777777" w:rsidR="009E4DBF" w:rsidRDefault="009E4DBF" w:rsidP="00613321">
      <w:pPr>
        <w:spacing w:line="360" w:lineRule="auto"/>
        <w:jc w:val="center"/>
        <w:rPr>
          <w:rFonts w:cs="Times New Roman"/>
          <w:b/>
          <w:bCs/>
          <w:caps/>
          <w:sz w:val="28"/>
        </w:rPr>
      </w:pPr>
    </w:p>
    <w:p w14:paraId="12E97FEC" w14:textId="77777777" w:rsidR="00DC2297" w:rsidRPr="00DC2297" w:rsidRDefault="00DC2297" w:rsidP="00613321">
      <w:pPr>
        <w:spacing w:line="360" w:lineRule="auto"/>
        <w:jc w:val="center"/>
        <w:rPr>
          <w:rFonts w:cs="Times New Roman"/>
          <w:b/>
          <w:bCs/>
          <w:caps/>
          <w:sz w:val="28"/>
        </w:rPr>
      </w:pPr>
      <w:r w:rsidRPr="00DC2297">
        <w:rPr>
          <w:rFonts w:cs="Times New Roman"/>
          <w:b/>
          <w:bCs/>
          <w:caps/>
          <w:sz w:val="28"/>
        </w:rPr>
        <w:t>THE IMPACT OF DIGITAL MARKETING STRATEGIES ON</w:t>
      </w:r>
    </w:p>
    <w:p w14:paraId="1C4E001A" w14:textId="1E2721E8" w:rsidR="00DC2297" w:rsidRPr="00DC2297" w:rsidRDefault="00DC2297" w:rsidP="00613321">
      <w:pPr>
        <w:spacing w:line="360" w:lineRule="auto"/>
        <w:jc w:val="center"/>
        <w:rPr>
          <w:rFonts w:cs="Times New Roman"/>
          <w:b/>
          <w:bCs/>
          <w:caps/>
          <w:sz w:val="28"/>
        </w:rPr>
      </w:pPr>
      <w:r w:rsidRPr="00DC2297">
        <w:rPr>
          <w:rFonts w:cs="Times New Roman"/>
          <w:b/>
          <w:bCs/>
          <w:caps/>
          <w:sz w:val="28"/>
        </w:rPr>
        <w:t>ENHANCING CONSUMER ENGAGEMENT OF SUPERMARKET</w:t>
      </w:r>
    </w:p>
    <w:p w14:paraId="1028C037" w14:textId="77669A1E" w:rsidR="008545EF" w:rsidRDefault="00DC2297" w:rsidP="00613321">
      <w:pPr>
        <w:spacing w:line="360" w:lineRule="auto"/>
        <w:jc w:val="center"/>
        <w:rPr>
          <w:rFonts w:cs="Times New Roman"/>
          <w:b/>
          <w:bCs/>
          <w:caps/>
          <w:sz w:val="28"/>
        </w:rPr>
      </w:pPr>
      <w:r w:rsidRPr="00DC2297">
        <w:rPr>
          <w:rFonts w:cs="Times New Roman"/>
          <w:b/>
          <w:bCs/>
          <w:caps/>
          <w:sz w:val="28"/>
        </w:rPr>
        <w:t>RETAIL INDUSTRY IN MYANMAR</w:t>
      </w:r>
    </w:p>
    <w:p w14:paraId="2E7F3C89" w14:textId="77777777" w:rsidR="00125E94" w:rsidRDefault="00125E94" w:rsidP="00613321">
      <w:pPr>
        <w:spacing w:line="360" w:lineRule="auto"/>
        <w:jc w:val="center"/>
        <w:rPr>
          <w:rFonts w:cs="Times New Roman"/>
          <w:b/>
          <w:bCs/>
          <w:caps/>
          <w:sz w:val="28"/>
        </w:rPr>
      </w:pPr>
    </w:p>
    <w:p w14:paraId="62422E82" w14:textId="77777777" w:rsidR="00125E94" w:rsidRDefault="00125E94" w:rsidP="00613321">
      <w:pPr>
        <w:spacing w:line="360" w:lineRule="auto"/>
        <w:jc w:val="center"/>
        <w:rPr>
          <w:rFonts w:cs="Times New Roman"/>
          <w:b/>
          <w:bCs/>
          <w:caps/>
          <w:sz w:val="28"/>
        </w:rPr>
      </w:pPr>
    </w:p>
    <w:p w14:paraId="1FFF09CB" w14:textId="77777777" w:rsidR="00125E94" w:rsidRPr="00F70B9B" w:rsidRDefault="00125E94" w:rsidP="00613321">
      <w:pPr>
        <w:spacing w:line="360" w:lineRule="auto"/>
        <w:jc w:val="center"/>
        <w:rPr>
          <w:rFonts w:cs="Times New Roman"/>
          <w:b/>
          <w:bCs/>
          <w:caps/>
          <w:sz w:val="28"/>
        </w:rPr>
      </w:pPr>
      <w:r w:rsidRPr="00F70B9B">
        <w:rPr>
          <w:rFonts w:cs="Times New Roman"/>
          <w:szCs w:val="24"/>
        </w:rPr>
        <w:t>A Thesis Presented</w:t>
      </w:r>
    </w:p>
    <w:p w14:paraId="16277F0D" w14:textId="77777777" w:rsidR="00125E94" w:rsidRPr="00F70B9B" w:rsidRDefault="00125E94" w:rsidP="00613321">
      <w:pPr>
        <w:spacing w:line="360" w:lineRule="auto"/>
        <w:jc w:val="center"/>
        <w:rPr>
          <w:rFonts w:cs="Times New Roman"/>
          <w:szCs w:val="24"/>
        </w:rPr>
      </w:pPr>
      <w:r w:rsidRPr="00F70B9B">
        <w:rPr>
          <w:rFonts w:cs="Times New Roman"/>
          <w:szCs w:val="24"/>
        </w:rPr>
        <w:t>by</w:t>
      </w:r>
    </w:p>
    <w:p w14:paraId="051A6C44" w14:textId="58EB81C1" w:rsidR="00125E94" w:rsidRPr="00F70B9B" w:rsidRDefault="00DC2297" w:rsidP="00613321">
      <w:pPr>
        <w:spacing w:line="360" w:lineRule="auto"/>
        <w:jc w:val="center"/>
        <w:rPr>
          <w:rFonts w:cs="Times New Roman"/>
          <w:b/>
          <w:bCs/>
          <w:caps/>
          <w:sz w:val="28"/>
        </w:rPr>
      </w:pPr>
      <w:r>
        <w:t>AYE SANDI AUNG</w:t>
      </w:r>
    </w:p>
    <w:p w14:paraId="55B5A557" w14:textId="29D201F8" w:rsidR="00125E94" w:rsidRDefault="00125E94" w:rsidP="00613321">
      <w:pPr>
        <w:spacing w:line="360" w:lineRule="auto"/>
        <w:jc w:val="center"/>
        <w:rPr>
          <w:rFonts w:cs="Times New Roman"/>
          <w:b/>
          <w:bCs/>
          <w:caps/>
          <w:sz w:val="28"/>
        </w:rPr>
      </w:pPr>
    </w:p>
    <w:p w14:paraId="78A25E9B" w14:textId="77777777" w:rsidR="009E4DBF" w:rsidRPr="00F70B9B" w:rsidRDefault="009E4DBF" w:rsidP="00613321">
      <w:pPr>
        <w:spacing w:line="360" w:lineRule="auto"/>
        <w:jc w:val="center"/>
        <w:rPr>
          <w:rFonts w:cs="Times New Roman"/>
          <w:b/>
          <w:bCs/>
          <w:caps/>
          <w:sz w:val="28"/>
        </w:rPr>
      </w:pPr>
    </w:p>
    <w:p w14:paraId="7C9C8B5B" w14:textId="77777777" w:rsidR="00125E94" w:rsidRPr="00F70B9B" w:rsidRDefault="00125E94" w:rsidP="00613321">
      <w:pPr>
        <w:spacing w:line="360" w:lineRule="auto"/>
      </w:pPr>
      <w:r w:rsidRPr="00F70B9B">
        <w:t>Approved as to style and content by:</w:t>
      </w:r>
    </w:p>
    <w:p w14:paraId="1C9B1740" w14:textId="77777777" w:rsidR="00125E94" w:rsidRPr="00F70B9B" w:rsidRDefault="00125E94" w:rsidP="00613321">
      <w:pPr>
        <w:spacing w:line="360" w:lineRule="auto"/>
      </w:pPr>
    </w:p>
    <w:p w14:paraId="04D7A907" w14:textId="77777777" w:rsidR="00125E94" w:rsidRPr="00F70B9B" w:rsidRDefault="00125E94" w:rsidP="00613321">
      <w:pPr>
        <w:spacing w:line="360" w:lineRule="auto"/>
      </w:pPr>
    </w:p>
    <w:p w14:paraId="607C1C8D" w14:textId="77777777" w:rsidR="00125E94" w:rsidRPr="00F70B9B" w:rsidRDefault="00125E94" w:rsidP="00613321">
      <w:pPr>
        <w:tabs>
          <w:tab w:val="left" w:leader="underscore" w:pos="4320"/>
        </w:tabs>
        <w:spacing w:line="360" w:lineRule="auto"/>
        <w:ind w:left="-72"/>
      </w:pPr>
      <w:r w:rsidRPr="00F70B9B">
        <w:tab/>
      </w:r>
    </w:p>
    <w:p w14:paraId="1460311B" w14:textId="3876B18F" w:rsidR="00125E94" w:rsidRPr="00F70B9B" w:rsidRDefault="008545EF" w:rsidP="00613321">
      <w:pPr>
        <w:tabs>
          <w:tab w:val="left" w:leader="underscore" w:pos="5040"/>
        </w:tabs>
        <w:spacing w:line="360" w:lineRule="auto"/>
      </w:pPr>
      <w:r>
        <w:t>Dr.</w:t>
      </w:r>
      <w:r w:rsidR="00125E94" w:rsidRPr="00F70B9B">
        <w:t xml:space="preserve"> Paing Soe, Chair</w:t>
      </w:r>
    </w:p>
    <w:p w14:paraId="0D7F99AF" w14:textId="1CA94DE3" w:rsidR="00E10024" w:rsidRDefault="00125E94" w:rsidP="00613321">
      <w:pPr>
        <w:tabs>
          <w:tab w:val="left" w:leader="underscore" w:pos="5040"/>
        </w:tabs>
        <w:spacing w:line="360" w:lineRule="auto"/>
      </w:pPr>
      <w:r w:rsidRPr="00F70B9B">
        <w:t>President, PSM International College</w:t>
      </w:r>
    </w:p>
    <w:p w14:paraId="113224A1" w14:textId="77777777" w:rsidR="008545EF" w:rsidRDefault="008545EF" w:rsidP="00613321">
      <w:pPr>
        <w:tabs>
          <w:tab w:val="left" w:leader="underscore" w:pos="5040"/>
        </w:tabs>
        <w:spacing w:line="360" w:lineRule="auto"/>
      </w:pPr>
    </w:p>
    <w:p w14:paraId="7337754F" w14:textId="77777777" w:rsidR="00E10024" w:rsidRPr="00F70B9B" w:rsidRDefault="00E10024" w:rsidP="00613321">
      <w:pPr>
        <w:tabs>
          <w:tab w:val="left" w:leader="underscore" w:pos="5040"/>
        </w:tabs>
        <w:spacing w:line="360" w:lineRule="auto"/>
      </w:pPr>
    </w:p>
    <w:p w14:paraId="1DAD414A" w14:textId="77777777" w:rsidR="00125E94" w:rsidRPr="00F70B9B" w:rsidRDefault="00125E94" w:rsidP="00613321">
      <w:pPr>
        <w:tabs>
          <w:tab w:val="left" w:leader="underscore" w:pos="5040"/>
        </w:tabs>
        <w:spacing w:line="360" w:lineRule="auto"/>
      </w:pPr>
    </w:p>
    <w:p w14:paraId="1AAE75D3" w14:textId="77777777" w:rsidR="00125E94" w:rsidRPr="00F70B9B" w:rsidRDefault="00125E94" w:rsidP="00613321">
      <w:pPr>
        <w:tabs>
          <w:tab w:val="left" w:leader="underscore" w:pos="4320"/>
        </w:tabs>
        <w:spacing w:line="360" w:lineRule="auto"/>
        <w:ind w:left="-72"/>
      </w:pPr>
      <w:r w:rsidRPr="00F70B9B">
        <w:tab/>
      </w:r>
    </w:p>
    <w:p w14:paraId="31EACD23" w14:textId="2B7FDE90" w:rsidR="00125E94" w:rsidRPr="00F70B9B" w:rsidRDefault="008A10EB" w:rsidP="00613321">
      <w:pPr>
        <w:tabs>
          <w:tab w:val="left" w:leader="underscore" w:pos="5040"/>
        </w:tabs>
        <w:spacing w:line="360" w:lineRule="auto"/>
      </w:pPr>
      <w:r>
        <w:t>Daw Khaing Khaing Soe</w:t>
      </w:r>
      <w:r w:rsidR="00125E94" w:rsidRPr="00F70B9B">
        <w:t>, Supervisor</w:t>
      </w:r>
    </w:p>
    <w:p w14:paraId="5FAFE511" w14:textId="7444034D" w:rsidR="00125E94" w:rsidRPr="00F70B9B" w:rsidRDefault="00613321" w:rsidP="00613321">
      <w:pPr>
        <w:tabs>
          <w:tab w:val="left" w:leader="underscore" w:pos="5040"/>
        </w:tabs>
        <w:spacing w:line="360" w:lineRule="auto"/>
      </w:pPr>
      <w:r>
        <w:t>Lecturer</w:t>
      </w:r>
      <w:r w:rsidR="00125E94" w:rsidRPr="00F70B9B">
        <w:t>, PSM International College</w:t>
      </w:r>
    </w:p>
    <w:p w14:paraId="261DB5BD" w14:textId="77777777" w:rsidR="008545EF" w:rsidRPr="00F70B9B" w:rsidRDefault="008545EF" w:rsidP="00613321">
      <w:pPr>
        <w:tabs>
          <w:tab w:val="left" w:leader="underscore" w:pos="5040"/>
        </w:tabs>
        <w:spacing w:line="360" w:lineRule="auto"/>
      </w:pPr>
    </w:p>
    <w:p w14:paraId="5659A61E" w14:textId="77777777" w:rsidR="00125E94" w:rsidRPr="00F70B9B" w:rsidRDefault="00125E94" w:rsidP="00613321">
      <w:pPr>
        <w:tabs>
          <w:tab w:val="left" w:leader="underscore" w:pos="5040"/>
        </w:tabs>
        <w:spacing w:line="360" w:lineRule="auto"/>
      </w:pPr>
    </w:p>
    <w:p w14:paraId="4846BE0A" w14:textId="77777777" w:rsidR="00125E94" w:rsidRPr="00F70B9B" w:rsidRDefault="00125E94" w:rsidP="00613321">
      <w:pPr>
        <w:tabs>
          <w:tab w:val="left" w:leader="underscore" w:pos="5040"/>
        </w:tabs>
        <w:spacing w:line="360" w:lineRule="auto"/>
      </w:pPr>
    </w:p>
    <w:p w14:paraId="5CF56A1C" w14:textId="77777777" w:rsidR="00125E94" w:rsidRPr="008545EF" w:rsidRDefault="00125E94" w:rsidP="00613321">
      <w:pPr>
        <w:tabs>
          <w:tab w:val="right" w:leader="underscore" w:pos="8496"/>
        </w:tabs>
        <w:spacing w:line="360" w:lineRule="auto"/>
        <w:ind w:left="3528" w:firstLine="702"/>
      </w:pPr>
      <w:r w:rsidRPr="008545EF">
        <w:t xml:space="preserve"> Dr. Stephen Harrison</w:t>
      </w:r>
    </w:p>
    <w:p w14:paraId="4DF4A444" w14:textId="77777777" w:rsidR="00125E94" w:rsidRPr="00F70B9B" w:rsidRDefault="00125E94" w:rsidP="00613321">
      <w:pPr>
        <w:tabs>
          <w:tab w:val="right" w:leader="underscore" w:pos="8496"/>
        </w:tabs>
        <w:spacing w:line="360" w:lineRule="auto"/>
        <w:ind w:left="4320"/>
      </w:pPr>
      <w:r w:rsidRPr="00F70B9B">
        <w:t xml:space="preserve">Dean </w:t>
      </w:r>
    </w:p>
    <w:p w14:paraId="55AD3190" w14:textId="3B16ACC1" w:rsidR="00D07025" w:rsidRPr="00F70B9B" w:rsidRDefault="00125E94" w:rsidP="008545EF">
      <w:pPr>
        <w:tabs>
          <w:tab w:val="right" w:leader="underscore" w:pos="8496"/>
        </w:tabs>
        <w:spacing w:line="360" w:lineRule="auto"/>
        <w:ind w:left="3600" w:firstLine="720"/>
      </w:pPr>
      <w:r w:rsidRPr="00F70B9B">
        <w:t>Swiss School of Business Research</w:t>
      </w:r>
    </w:p>
    <w:p w14:paraId="50B086A9" w14:textId="77777777" w:rsidR="00273F79" w:rsidRDefault="00273F79" w:rsidP="00456508">
      <w:pPr>
        <w:spacing w:line="360" w:lineRule="auto"/>
        <w:rPr>
          <w:rFonts w:eastAsia="Angsana New" w:cs="Times New Roman"/>
          <w:b/>
          <w:bCs/>
          <w:sz w:val="28"/>
        </w:rPr>
        <w:sectPr w:rsidR="00273F79" w:rsidSect="004A4C1A">
          <w:footerReference w:type="even" r:id="rId9"/>
          <w:footerReference w:type="default" r:id="rId10"/>
          <w:pgSz w:w="11906" w:h="16838"/>
          <w:pgMar w:top="1440" w:right="1440" w:bottom="1440" w:left="2160" w:header="706" w:footer="706" w:gutter="0"/>
          <w:pgNumType w:fmt="lowerRoman" w:start="1"/>
          <w:cols w:space="708"/>
          <w:docGrid w:linePitch="360"/>
        </w:sectPr>
      </w:pPr>
    </w:p>
    <w:p w14:paraId="244CAED3" w14:textId="0C5B7AF9" w:rsidR="0059424E" w:rsidRDefault="00681185" w:rsidP="001E1392">
      <w:pPr>
        <w:pStyle w:val="Heading1"/>
      </w:pPr>
      <w:bookmarkStart w:id="0" w:name="_Toc232509387"/>
      <w:bookmarkStart w:id="1" w:name="_Toc232511851"/>
      <w:bookmarkStart w:id="2" w:name="_Toc232514774"/>
      <w:r w:rsidRPr="005C4F9D">
        <w:lastRenderedPageBreak/>
        <w:t>ACKNOWLEDGEMENT</w:t>
      </w:r>
      <w:bookmarkEnd w:id="0"/>
      <w:bookmarkEnd w:id="1"/>
      <w:bookmarkEnd w:id="2"/>
    </w:p>
    <w:p w14:paraId="2C894C32" w14:textId="77777777" w:rsidR="005C4F9D" w:rsidRPr="00613321" w:rsidRDefault="005C4F9D" w:rsidP="00613321">
      <w:pPr>
        <w:spacing w:line="360" w:lineRule="auto"/>
        <w:jc w:val="center"/>
        <w:rPr>
          <w:b/>
          <w:bCs/>
          <w:szCs w:val="24"/>
        </w:rPr>
      </w:pPr>
    </w:p>
    <w:p w14:paraId="0614E4DE" w14:textId="1CBF4ECD" w:rsidR="005965A7" w:rsidRPr="002A1486" w:rsidRDefault="005965A7" w:rsidP="002A1486">
      <w:pPr>
        <w:tabs>
          <w:tab w:val="left" w:leader="underscore" w:pos="5040"/>
        </w:tabs>
        <w:spacing w:line="360" w:lineRule="auto"/>
      </w:pPr>
      <w:bookmarkStart w:id="3" w:name="Text1"/>
      <w:r>
        <w:rPr>
          <w:rFonts w:cs="Times New Roman"/>
          <w:szCs w:val="24"/>
        </w:rPr>
        <w:t xml:space="preserve">Firstly, I would like to express my deepest gratitude to Dr. Paing Soe, President of </w:t>
      </w:r>
      <w:r w:rsidR="002A1486" w:rsidRPr="00F70B9B">
        <w:t>PSM International College</w:t>
      </w:r>
      <w:r>
        <w:rPr>
          <w:rFonts w:cs="Times New Roman"/>
          <w:szCs w:val="24"/>
        </w:rPr>
        <w:t xml:space="preserve"> and Dr. Stephen Harrison, Dean of Swiss School of Business Research for acknowledging me to implement this study.</w:t>
      </w:r>
    </w:p>
    <w:p w14:paraId="20939C79" w14:textId="77777777" w:rsidR="002A1486" w:rsidRDefault="005965A7" w:rsidP="002A1486">
      <w:pPr>
        <w:pStyle w:val="BodyText"/>
        <w:spacing w:line="360" w:lineRule="auto"/>
        <w:ind w:firstLine="720"/>
        <w:jc w:val="both"/>
        <w:rPr>
          <w:rFonts w:cs="Times New Roman"/>
          <w:sz w:val="24"/>
          <w:szCs w:val="24"/>
        </w:rPr>
      </w:pPr>
      <w:r>
        <w:rPr>
          <w:rFonts w:cs="Times New Roman"/>
          <w:sz w:val="24"/>
          <w:szCs w:val="24"/>
        </w:rPr>
        <w:t xml:space="preserve">Secondly, I am heartily grateful to my supervisor, </w:t>
      </w:r>
      <w:r>
        <w:rPr>
          <w:rFonts w:cs="Times New Roman"/>
          <w:sz w:val="24"/>
          <w:szCs w:val="24"/>
          <w:lang w:val="en-US"/>
        </w:rPr>
        <w:t>Daw Khaing Khaing Soe</w:t>
      </w:r>
      <w:r>
        <w:rPr>
          <w:rFonts w:cs="Times New Roman"/>
          <w:sz w:val="24"/>
          <w:szCs w:val="24"/>
        </w:rPr>
        <w:t>,</w:t>
      </w:r>
      <w:r>
        <w:rPr>
          <w:rFonts w:cs="Times New Roman"/>
          <w:sz w:val="24"/>
          <w:szCs w:val="24"/>
          <w:lang w:val="en-US"/>
        </w:rPr>
        <w:t xml:space="preserve"> </w:t>
      </w:r>
      <w:r w:rsidR="002402B8">
        <w:rPr>
          <w:rFonts w:cs="Times New Roman"/>
          <w:sz w:val="24"/>
          <w:szCs w:val="24"/>
          <w:lang w:val="en-US"/>
        </w:rPr>
        <w:t>L</w:t>
      </w:r>
      <w:r>
        <w:rPr>
          <w:rFonts w:cs="Times New Roman"/>
          <w:sz w:val="24"/>
          <w:szCs w:val="24"/>
          <w:lang w:val="en-US"/>
        </w:rPr>
        <w:t>ecture</w:t>
      </w:r>
      <w:r w:rsidR="002402B8">
        <w:rPr>
          <w:rFonts w:cs="Times New Roman"/>
          <w:sz w:val="24"/>
          <w:szCs w:val="24"/>
          <w:lang w:val="en-US"/>
        </w:rPr>
        <w:t>r</w:t>
      </w:r>
      <w:r>
        <w:rPr>
          <w:rFonts w:cs="Times New Roman"/>
          <w:sz w:val="24"/>
          <w:szCs w:val="24"/>
        </w:rPr>
        <w:t>, for her patience guidance, advice, immense knowledge, encouragement and advice she has provided throughout my time as her student in preparing to complete this study successfully. Without her insightful comments, regular feedback and for the hard questions, this study would not have come to a conclusion.</w:t>
      </w:r>
    </w:p>
    <w:p w14:paraId="1D806B97" w14:textId="56EB6BCE" w:rsidR="005965A7" w:rsidRPr="002A1486" w:rsidRDefault="005965A7" w:rsidP="002A1486">
      <w:pPr>
        <w:pStyle w:val="BodyText"/>
        <w:spacing w:line="360" w:lineRule="auto"/>
        <w:ind w:firstLine="720"/>
        <w:jc w:val="both"/>
        <w:rPr>
          <w:rFonts w:cs="Times New Roman"/>
          <w:sz w:val="24"/>
          <w:szCs w:val="24"/>
        </w:rPr>
      </w:pPr>
      <w:r>
        <w:rPr>
          <w:rFonts w:cs="Times New Roman"/>
          <w:sz w:val="24"/>
          <w:szCs w:val="24"/>
          <w:lang w:val="en-US"/>
        </w:rPr>
        <w:t xml:space="preserve">Furthermore, </w:t>
      </w:r>
      <w:r>
        <w:rPr>
          <w:rFonts w:cs="Times New Roman"/>
          <w:sz w:val="24"/>
          <w:szCs w:val="24"/>
        </w:rPr>
        <w:t>I would to exten</w:t>
      </w:r>
      <w:r>
        <w:rPr>
          <w:rFonts w:cs="Times New Roman"/>
          <w:sz w:val="24"/>
          <w:szCs w:val="24"/>
          <w:lang w:val="en-US"/>
        </w:rPr>
        <w:t>d</w:t>
      </w:r>
      <w:r>
        <w:rPr>
          <w:rFonts w:cs="Times New Roman"/>
          <w:sz w:val="24"/>
          <w:szCs w:val="24"/>
        </w:rPr>
        <w:t xml:space="preserve"> my appreciation to all of the professors, associate professors</w:t>
      </w:r>
      <w:r>
        <w:rPr>
          <w:rFonts w:cs="Times New Roman"/>
          <w:sz w:val="24"/>
          <w:szCs w:val="24"/>
          <w:lang w:val="en-US"/>
        </w:rPr>
        <w:t xml:space="preserve">, </w:t>
      </w:r>
      <w:r>
        <w:rPr>
          <w:rFonts w:cs="Times New Roman"/>
          <w:sz w:val="24"/>
          <w:szCs w:val="24"/>
        </w:rPr>
        <w:t>visiting lecturers</w:t>
      </w:r>
      <w:r>
        <w:rPr>
          <w:rFonts w:cs="Times New Roman"/>
          <w:sz w:val="24"/>
          <w:szCs w:val="24"/>
          <w:lang w:val="en-US"/>
        </w:rPr>
        <w:t>, tutors</w:t>
      </w:r>
      <w:r>
        <w:rPr>
          <w:rFonts w:cs="Times New Roman"/>
          <w:sz w:val="24"/>
          <w:szCs w:val="24"/>
        </w:rPr>
        <w:t xml:space="preserve"> </w:t>
      </w:r>
      <w:r>
        <w:rPr>
          <w:rFonts w:cs="Times New Roman"/>
          <w:sz w:val="24"/>
          <w:szCs w:val="24"/>
          <w:lang w:val="en-US"/>
        </w:rPr>
        <w:t xml:space="preserve">and </w:t>
      </w:r>
      <w:r>
        <w:rPr>
          <w:rFonts w:cs="Times New Roman"/>
          <w:sz w:val="24"/>
          <w:szCs w:val="24"/>
        </w:rPr>
        <w:t xml:space="preserve">all the staff </w:t>
      </w:r>
      <w:r>
        <w:rPr>
          <w:rFonts w:cs="Times New Roman"/>
          <w:sz w:val="24"/>
          <w:szCs w:val="24"/>
          <w:lang w:val="en-US"/>
        </w:rPr>
        <w:t xml:space="preserve">of </w:t>
      </w:r>
      <w:r w:rsidR="002A1486" w:rsidRPr="002A1486">
        <w:rPr>
          <w:sz w:val="24"/>
          <w:szCs w:val="24"/>
        </w:rPr>
        <w:t>PSM International College</w:t>
      </w:r>
      <w:r>
        <w:rPr>
          <w:rFonts w:cs="Times New Roman"/>
          <w:sz w:val="24"/>
          <w:szCs w:val="24"/>
        </w:rPr>
        <w:t xml:space="preserve"> who have provided me with any administrative support and strength during academic years.</w:t>
      </w:r>
    </w:p>
    <w:p w14:paraId="243D7BF1" w14:textId="0252DE7E" w:rsidR="00D74614" w:rsidRDefault="00D74614" w:rsidP="00D74614">
      <w:pPr>
        <w:pStyle w:val="BodyText"/>
        <w:spacing w:line="360" w:lineRule="auto"/>
        <w:ind w:firstLine="720"/>
        <w:jc w:val="both"/>
        <w:rPr>
          <w:rFonts w:cs="Times New Roman"/>
          <w:sz w:val="24"/>
          <w:szCs w:val="24"/>
        </w:rPr>
      </w:pPr>
      <w:r w:rsidRPr="00F4254B">
        <w:rPr>
          <w:rFonts w:cs="Times New Roman"/>
          <w:sz w:val="24"/>
          <w:szCs w:val="24"/>
        </w:rPr>
        <w:t xml:space="preserve">In addition, I would like to show my gratitude to the </w:t>
      </w:r>
      <w:r>
        <w:rPr>
          <w:rFonts w:cs="Times New Roman"/>
          <w:sz w:val="24"/>
          <w:szCs w:val="24"/>
          <w:lang w:val="en-US"/>
        </w:rPr>
        <w:t xml:space="preserve">consumers </w:t>
      </w:r>
      <w:r w:rsidRPr="00F4254B">
        <w:rPr>
          <w:rFonts w:cs="Times New Roman"/>
          <w:sz w:val="24"/>
          <w:szCs w:val="24"/>
          <w:lang w:val="en-US"/>
        </w:rPr>
        <w:t xml:space="preserve">of </w:t>
      </w:r>
      <w:r>
        <w:rPr>
          <w:rFonts w:cs="Times New Roman"/>
          <w:sz w:val="24"/>
          <w:szCs w:val="24"/>
          <w:lang w:val="en-US"/>
        </w:rPr>
        <w:t xml:space="preserve">supermarkets in Myanmar </w:t>
      </w:r>
      <w:r w:rsidRPr="00F4254B">
        <w:rPr>
          <w:rFonts w:cs="Times New Roman"/>
          <w:sz w:val="24"/>
          <w:szCs w:val="24"/>
        </w:rPr>
        <w:t xml:space="preserve">for </w:t>
      </w:r>
      <w:r>
        <w:rPr>
          <w:rFonts w:cs="Times New Roman"/>
          <w:sz w:val="24"/>
          <w:szCs w:val="24"/>
          <w:lang w:val="en-US"/>
        </w:rPr>
        <w:t xml:space="preserve">answering survey </w:t>
      </w:r>
      <w:r w:rsidRPr="00F4254B">
        <w:rPr>
          <w:rFonts w:cs="Times New Roman"/>
          <w:sz w:val="24"/>
          <w:szCs w:val="24"/>
        </w:rPr>
        <w:t>that I need for my paper. Without their help, the research would not have carried out.</w:t>
      </w:r>
    </w:p>
    <w:p w14:paraId="06AF6DB9" w14:textId="7B724B6F" w:rsidR="005965A7" w:rsidRDefault="005965A7" w:rsidP="005965A7">
      <w:pPr>
        <w:pStyle w:val="BodyText"/>
        <w:spacing w:line="360" w:lineRule="auto"/>
        <w:ind w:firstLine="720"/>
        <w:jc w:val="both"/>
        <w:rPr>
          <w:rFonts w:cs="Times New Roman"/>
          <w:sz w:val="24"/>
          <w:szCs w:val="24"/>
        </w:rPr>
      </w:pPr>
      <w:r>
        <w:rPr>
          <w:rFonts w:cs="Times New Roman"/>
          <w:sz w:val="24"/>
          <w:szCs w:val="24"/>
        </w:rPr>
        <w:t xml:space="preserve">Finally, I would like to appreciate all the persons who contribute in one way or another to my study to the best of their abilities and my friends of </w:t>
      </w:r>
      <w:r>
        <w:rPr>
          <w:rFonts w:cs="Times New Roman"/>
          <w:sz w:val="24"/>
          <w:szCs w:val="24"/>
          <w:lang w:val="en-US"/>
        </w:rPr>
        <w:t xml:space="preserve">SSBR </w:t>
      </w:r>
      <w:r w:rsidR="002A1486">
        <w:rPr>
          <w:rFonts w:cs="Times New Roman"/>
          <w:sz w:val="24"/>
          <w:szCs w:val="24"/>
        </w:rPr>
        <w:t>B</w:t>
      </w:r>
      <w:r>
        <w:rPr>
          <w:rFonts w:cs="Times New Roman"/>
          <w:sz w:val="24"/>
          <w:szCs w:val="24"/>
        </w:rPr>
        <w:t>BA for their support and sharing their knowledge and experience.</w:t>
      </w:r>
    </w:p>
    <w:p w14:paraId="455EDDDB" w14:textId="77777777" w:rsidR="0059424E" w:rsidRPr="008969C6" w:rsidRDefault="0059424E" w:rsidP="00613321">
      <w:pPr>
        <w:pStyle w:val="BodyText"/>
        <w:spacing w:line="360" w:lineRule="auto"/>
        <w:jc w:val="right"/>
        <w:rPr>
          <w:rFonts w:cs="Times New Roman"/>
        </w:rPr>
      </w:pPr>
    </w:p>
    <w:bookmarkEnd w:id="3"/>
    <w:p w14:paraId="11AD48FE" w14:textId="77777777" w:rsidR="009E4DBF" w:rsidRPr="002A1486" w:rsidRDefault="009E4DBF" w:rsidP="00613321">
      <w:pPr>
        <w:spacing w:line="360" w:lineRule="auto"/>
        <w:jc w:val="right"/>
        <w:rPr>
          <w:rFonts w:cs="Times New Roman"/>
          <w:szCs w:val="24"/>
          <w:lang w:val="x-none"/>
        </w:rPr>
      </w:pPr>
    </w:p>
    <w:p w14:paraId="1011F046" w14:textId="77777777" w:rsidR="009E4DBF" w:rsidRDefault="009E4DBF" w:rsidP="00613321">
      <w:pPr>
        <w:spacing w:line="360" w:lineRule="auto"/>
        <w:jc w:val="right"/>
        <w:rPr>
          <w:rFonts w:cs="Times New Roman"/>
          <w:szCs w:val="24"/>
        </w:rPr>
      </w:pPr>
    </w:p>
    <w:p w14:paraId="51B9422A" w14:textId="77777777" w:rsidR="009E4DBF" w:rsidRDefault="009E4DBF" w:rsidP="00613321">
      <w:pPr>
        <w:spacing w:line="360" w:lineRule="auto"/>
        <w:jc w:val="right"/>
        <w:rPr>
          <w:rFonts w:cs="Times New Roman"/>
          <w:szCs w:val="24"/>
        </w:rPr>
      </w:pPr>
    </w:p>
    <w:p w14:paraId="79DF4F27" w14:textId="77777777" w:rsidR="009E4DBF" w:rsidRDefault="009E4DBF" w:rsidP="00613321">
      <w:pPr>
        <w:spacing w:line="360" w:lineRule="auto"/>
        <w:jc w:val="right"/>
        <w:rPr>
          <w:rFonts w:cs="Times New Roman"/>
          <w:szCs w:val="24"/>
        </w:rPr>
      </w:pPr>
    </w:p>
    <w:p w14:paraId="394D0879" w14:textId="77777777" w:rsidR="009E4DBF" w:rsidRDefault="009E4DBF" w:rsidP="00613321">
      <w:pPr>
        <w:spacing w:line="360" w:lineRule="auto"/>
        <w:jc w:val="right"/>
        <w:rPr>
          <w:rFonts w:cs="Times New Roman"/>
          <w:szCs w:val="24"/>
        </w:rPr>
      </w:pPr>
    </w:p>
    <w:p w14:paraId="611511AC" w14:textId="77777777" w:rsidR="009E4DBF" w:rsidRDefault="009E4DBF" w:rsidP="00613321">
      <w:pPr>
        <w:spacing w:line="360" w:lineRule="auto"/>
        <w:jc w:val="right"/>
        <w:rPr>
          <w:rFonts w:cs="Times New Roman"/>
          <w:szCs w:val="24"/>
        </w:rPr>
      </w:pPr>
    </w:p>
    <w:p w14:paraId="3F60850C" w14:textId="0053CD67" w:rsidR="009D3CC6" w:rsidRDefault="009E4DBF" w:rsidP="009E4DBF">
      <w:pPr>
        <w:tabs>
          <w:tab w:val="left" w:pos="5580"/>
        </w:tabs>
        <w:spacing w:line="360" w:lineRule="auto"/>
        <w:jc w:val="center"/>
        <w:rPr>
          <w:rFonts w:cs="Times New Roman"/>
          <w:szCs w:val="24"/>
        </w:rPr>
      </w:pPr>
      <w:r>
        <w:rPr>
          <w:rFonts w:cs="Times New Roman"/>
          <w:szCs w:val="24"/>
        </w:rPr>
        <w:tab/>
      </w:r>
      <w:r w:rsidR="009D3CC6">
        <w:rPr>
          <w:rFonts w:cs="Times New Roman"/>
          <w:szCs w:val="24"/>
        </w:rPr>
        <w:t>AYE SANDI AUNG</w:t>
      </w:r>
    </w:p>
    <w:p w14:paraId="4BF20967" w14:textId="29FB9AB2" w:rsidR="00CD5529" w:rsidRPr="004A5250" w:rsidRDefault="009E4DBF" w:rsidP="009E4DBF">
      <w:pPr>
        <w:tabs>
          <w:tab w:val="left" w:pos="5580"/>
        </w:tabs>
        <w:spacing w:line="360" w:lineRule="auto"/>
        <w:jc w:val="right"/>
        <w:rPr>
          <w:rFonts w:cs="Times New Roman"/>
          <w:bCs/>
          <w:szCs w:val="24"/>
        </w:rPr>
      </w:pPr>
      <w:r>
        <w:rPr>
          <w:rFonts w:cs="Times New Roman"/>
          <w:szCs w:val="24"/>
        </w:rPr>
        <w:tab/>
      </w:r>
      <w:r w:rsidR="00F34D0E" w:rsidRPr="008969C6">
        <w:rPr>
          <w:rFonts w:cs="Times New Roman"/>
          <w:szCs w:val="24"/>
        </w:rPr>
        <w:t>SSBR/2022/B</w:t>
      </w:r>
      <w:r w:rsidR="00AE12AE" w:rsidRPr="008969C6">
        <w:rPr>
          <w:rFonts w:cs="Times New Roman"/>
          <w:szCs w:val="24"/>
        </w:rPr>
        <w:t>BA040760</w:t>
      </w:r>
    </w:p>
    <w:p w14:paraId="1F5F8ABD" w14:textId="77777777" w:rsidR="0059424E" w:rsidRPr="004A5250" w:rsidRDefault="0059424E" w:rsidP="009E4DBF">
      <w:pPr>
        <w:tabs>
          <w:tab w:val="left" w:pos="5580"/>
        </w:tabs>
        <w:spacing w:line="360" w:lineRule="auto"/>
        <w:jc w:val="right"/>
        <w:rPr>
          <w:rFonts w:cs="Times New Roman"/>
          <w:b/>
          <w:bCs/>
          <w:sz w:val="32"/>
          <w:szCs w:val="32"/>
        </w:rPr>
      </w:pPr>
    </w:p>
    <w:p w14:paraId="2F5A31BA" w14:textId="77777777" w:rsidR="0059424E" w:rsidRPr="004A5250" w:rsidRDefault="0059424E" w:rsidP="00613321">
      <w:pPr>
        <w:spacing w:line="360" w:lineRule="auto"/>
        <w:jc w:val="both"/>
        <w:rPr>
          <w:rFonts w:cs="Times New Roman"/>
          <w:b/>
          <w:bCs/>
          <w:sz w:val="32"/>
          <w:szCs w:val="32"/>
        </w:rPr>
      </w:pPr>
    </w:p>
    <w:p w14:paraId="323287D6" w14:textId="77777777" w:rsidR="0059424E" w:rsidRPr="004A5250" w:rsidRDefault="0059424E" w:rsidP="00613321">
      <w:pPr>
        <w:spacing w:line="360" w:lineRule="auto"/>
        <w:jc w:val="both"/>
        <w:rPr>
          <w:rFonts w:cs="Times New Roman"/>
          <w:b/>
          <w:bCs/>
          <w:sz w:val="32"/>
          <w:szCs w:val="32"/>
        </w:rPr>
      </w:pPr>
    </w:p>
    <w:p w14:paraId="6A28AA77" w14:textId="21B76C05" w:rsidR="00CD5529" w:rsidRPr="000F635C" w:rsidRDefault="00681185" w:rsidP="001E1392">
      <w:pPr>
        <w:pStyle w:val="Heading1"/>
        <w:rPr>
          <w:cs/>
        </w:rPr>
      </w:pPr>
      <w:bookmarkStart w:id="4" w:name="_Toc232509388"/>
      <w:bookmarkStart w:id="5" w:name="_Toc232511852"/>
      <w:bookmarkStart w:id="6" w:name="_Toc232514775"/>
      <w:r w:rsidRPr="000F635C">
        <w:lastRenderedPageBreak/>
        <w:t>ABSTRACT</w:t>
      </w:r>
      <w:bookmarkEnd w:id="4"/>
      <w:bookmarkEnd w:id="5"/>
      <w:bookmarkEnd w:id="6"/>
    </w:p>
    <w:p w14:paraId="35209051" w14:textId="77777777" w:rsidR="00CD5529" w:rsidRPr="004A5250" w:rsidRDefault="00CD5529" w:rsidP="00726BAC">
      <w:pPr>
        <w:pStyle w:val="BodyText"/>
        <w:spacing w:line="360" w:lineRule="auto"/>
        <w:rPr>
          <w:rFonts w:cs="Times New Roman"/>
          <w:b/>
          <w:bCs/>
          <w:sz w:val="24"/>
          <w:szCs w:val="24"/>
        </w:rPr>
      </w:pPr>
    </w:p>
    <w:p w14:paraId="60C6C6F2" w14:textId="74F4B06F" w:rsidR="002B50F1" w:rsidRDefault="00726BAC" w:rsidP="00B75B53">
      <w:pPr>
        <w:pStyle w:val="NormalWeb"/>
        <w:spacing w:before="0" w:beforeAutospacing="0" w:after="0" w:afterAutospacing="0" w:line="360" w:lineRule="auto"/>
        <w:jc w:val="both"/>
      </w:pPr>
      <w:r>
        <w:t xml:space="preserve"> </w:t>
      </w:r>
      <w:r>
        <w:tab/>
      </w:r>
      <w:r w:rsidR="00980A34">
        <w:t xml:space="preserve">This study focuses on the impact of digital marketing strategies on consumer engagement </w:t>
      </w:r>
      <w:r w:rsidR="00C9615D">
        <w:t xml:space="preserve">of supermarket retail industry in Myanmar. </w:t>
      </w:r>
      <w:r w:rsidR="00980A34">
        <w:t xml:space="preserve">The study aims to analyses the impact of digital marketing strategies on consumer engagement at supermarket retail industry in Myanmar. This research </w:t>
      </w:r>
      <w:r w:rsidR="00C9615D">
        <w:t>used</w:t>
      </w:r>
      <w:r w:rsidR="00980A34">
        <w:t xml:space="preserve"> a quantitative approach, collecting primary data from 196 respondents using a five-point Likert scale questionnaire distributed via Google Forms. The study focused on selected supermarkets in Myanmar, </w:t>
      </w:r>
      <w:r w:rsidR="00C9615D">
        <w:t xml:space="preserve">specifically </w:t>
      </w:r>
      <w:r w:rsidR="00980A34">
        <w:t>City Mart Supermarket, Ocean Super</w:t>
      </w:r>
      <w:r w:rsidR="00C9615D">
        <w:t xml:space="preserve"> C</w:t>
      </w:r>
      <w:r w:rsidR="00980A34">
        <w:t>ent</w:t>
      </w:r>
      <w:r w:rsidR="00C9615D">
        <w:t>er</w:t>
      </w:r>
      <w:r w:rsidR="00980A34">
        <w:t>, and Capital Retail Myanmar and primarily examined business-to-consumer (B2C) digital marketing activities on Facebook. The collected data were analyzed using both descriptive and inferential statistical methods. Descriptive statistics, reliability analysis, and multiple regression analysis were employed to analy</w:t>
      </w:r>
      <w:r w:rsidR="00C9615D">
        <w:t>ze</w:t>
      </w:r>
      <w:r w:rsidR="00980A34">
        <w:t xml:space="preserve"> the data. The findings reveal that digital marketing strategies and consumer engagement are generally perceived at a high level within the supermarket retail industry in Myanmar. Among the examined dimensions, social media content, online promotion, influencer reviews, and posting frequency and consistency were all found to have a statistically significant positive effect on consumer engagement, with social media content recognized as the strongest predictor. The study contributes to the existing literature on digital marketing in emerging markets and provides practical implications for retail managers seeking to improve consumer engagement through effective digital channels.</w:t>
      </w:r>
    </w:p>
    <w:p w14:paraId="3D1E7652" w14:textId="54ADF2F1" w:rsidR="002B50F1" w:rsidRDefault="002B50F1" w:rsidP="00B75B53">
      <w:pPr>
        <w:pStyle w:val="NormalWeb"/>
        <w:spacing w:before="0" w:beforeAutospacing="0" w:after="0" w:afterAutospacing="0" w:line="360" w:lineRule="auto"/>
        <w:jc w:val="both"/>
      </w:pPr>
    </w:p>
    <w:p w14:paraId="304DE882" w14:textId="37DD9EB7" w:rsidR="002B50F1" w:rsidRDefault="002B50F1" w:rsidP="00B75B53">
      <w:pPr>
        <w:pStyle w:val="NormalWeb"/>
        <w:spacing w:before="0" w:beforeAutospacing="0" w:after="0" w:afterAutospacing="0" w:line="360" w:lineRule="auto"/>
        <w:jc w:val="both"/>
      </w:pPr>
    </w:p>
    <w:p w14:paraId="4C1EA401" w14:textId="77777777" w:rsidR="002B50F1" w:rsidRDefault="002B50F1" w:rsidP="00B75B53">
      <w:pPr>
        <w:pStyle w:val="NormalWeb"/>
        <w:spacing w:before="0" w:beforeAutospacing="0" w:after="0" w:afterAutospacing="0" w:line="360" w:lineRule="auto"/>
        <w:jc w:val="both"/>
      </w:pPr>
    </w:p>
    <w:p w14:paraId="217AF4F2" w14:textId="77777777" w:rsidR="00B75B53" w:rsidRDefault="00B75B53" w:rsidP="00B75B53">
      <w:pPr>
        <w:pStyle w:val="NormalWeb"/>
        <w:spacing w:before="0" w:beforeAutospacing="0" w:after="0" w:afterAutospacing="0" w:line="360" w:lineRule="auto"/>
        <w:jc w:val="both"/>
      </w:pPr>
    </w:p>
    <w:p w14:paraId="5E034891" w14:textId="0481FFB2" w:rsidR="00B75B53" w:rsidRDefault="00B75B53" w:rsidP="00B75B53">
      <w:pPr>
        <w:pStyle w:val="NormalWeb"/>
        <w:spacing w:before="0" w:beforeAutospacing="0" w:after="0" w:afterAutospacing="0" w:line="360" w:lineRule="auto"/>
        <w:jc w:val="both"/>
      </w:pPr>
    </w:p>
    <w:p w14:paraId="0A3AF103" w14:textId="19C87965" w:rsidR="008555FD" w:rsidRDefault="008555FD" w:rsidP="00B75B53">
      <w:pPr>
        <w:pStyle w:val="NormalWeb"/>
        <w:spacing w:before="0" w:beforeAutospacing="0" w:after="0" w:afterAutospacing="0" w:line="360" w:lineRule="auto"/>
        <w:jc w:val="both"/>
      </w:pPr>
    </w:p>
    <w:p w14:paraId="3AE5E2B2" w14:textId="203699B0" w:rsidR="002B50F1" w:rsidRDefault="002B50F1" w:rsidP="00B75B53">
      <w:pPr>
        <w:pStyle w:val="NormalWeb"/>
        <w:spacing w:before="0" w:beforeAutospacing="0" w:after="0" w:afterAutospacing="0" w:line="360" w:lineRule="auto"/>
        <w:jc w:val="both"/>
      </w:pPr>
    </w:p>
    <w:p w14:paraId="69B2B24D" w14:textId="076F2B1D" w:rsidR="002B50F1" w:rsidRDefault="002B50F1" w:rsidP="00B75B53">
      <w:pPr>
        <w:pStyle w:val="NormalWeb"/>
        <w:spacing w:before="0" w:beforeAutospacing="0" w:after="0" w:afterAutospacing="0" w:line="360" w:lineRule="auto"/>
        <w:jc w:val="both"/>
      </w:pPr>
    </w:p>
    <w:p w14:paraId="4ED5A3AB" w14:textId="77777777" w:rsidR="002B50F1" w:rsidRDefault="002B50F1" w:rsidP="00B75B53">
      <w:pPr>
        <w:pStyle w:val="NormalWeb"/>
        <w:spacing w:before="0" w:beforeAutospacing="0" w:after="0" w:afterAutospacing="0" w:line="360" w:lineRule="auto"/>
        <w:jc w:val="both"/>
      </w:pPr>
    </w:p>
    <w:p w14:paraId="0D7AE498" w14:textId="734C474B" w:rsidR="00B75B53" w:rsidRDefault="00B75B53" w:rsidP="00B75B53">
      <w:pPr>
        <w:pStyle w:val="NormalWeb"/>
        <w:spacing w:before="0" w:beforeAutospacing="0" w:after="0" w:afterAutospacing="0" w:line="360" w:lineRule="auto"/>
        <w:jc w:val="both"/>
        <w:rPr>
          <w:rFonts w:cstheme="minorBidi"/>
        </w:rPr>
      </w:pPr>
    </w:p>
    <w:p w14:paraId="5057F305" w14:textId="77777777" w:rsidR="00392E23" w:rsidRPr="00392E23" w:rsidRDefault="00392E23" w:rsidP="00B75B53">
      <w:pPr>
        <w:pStyle w:val="NormalWeb"/>
        <w:spacing w:before="0" w:beforeAutospacing="0" w:after="0" w:afterAutospacing="0" w:line="360" w:lineRule="auto"/>
        <w:jc w:val="both"/>
        <w:rPr>
          <w:rFonts w:cstheme="minorBidi"/>
        </w:rPr>
      </w:pPr>
    </w:p>
    <w:p w14:paraId="1BDD0D54" w14:textId="77777777" w:rsidR="00392E23" w:rsidRPr="00392E23" w:rsidRDefault="00392E23" w:rsidP="001E1392">
      <w:pPr>
        <w:pStyle w:val="Heading1"/>
      </w:pPr>
      <w:bookmarkStart w:id="7" w:name="_Toc232514776"/>
      <w:r w:rsidRPr="00392E23">
        <w:lastRenderedPageBreak/>
        <w:t>TABLE OF CONTENTS</w:t>
      </w:r>
      <w:bookmarkEnd w:id="7"/>
    </w:p>
    <w:sdt>
      <w:sdtPr>
        <w:rPr>
          <w:rFonts w:ascii="Times New Roman" w:hAnsi="Times New Roman" w:cs="Angsana New"/>
          <w:bCs w:val="0"/>
          <w:color w:val="auto"/>
          <w:sz w:val="24"/>
          <w:szCs w:val="28"/>
          <w:lang w:bidi="th-TH"/>
        </w:rPr>
        <w:id w:val="-76741533"/>
        <w:docPartObj>
          <w:docPartGallery w:val="Table of Contents"/>
          <w:docPartUnique/>
        </w:docPartObj>
      </w:sdtPr>
      <w:sdtEndPr>
        <w:rPr>
          <w:b/>
          <w:noProof/>
        </w:rPr>
      </w:sdtEndPr>
      <w:sdtContent>
        <w:p w14:paraId="061F022C" w14:textId="2EF483B5" w:rsidR="001E1392" w:rsidRPr="008555FD" w:rsidRDefault="001E1392" w:rsidP="001E1392">
          <w:pPr>
            <w:pStyle w:val="TOCHeading"/>
            <w:rPr>
              <w:sz w:val="2"/>
              <w:szCs w:val="2"/>
            </w:rPr>
          </w:pPr>
        </w:p>
        <w:p w14:paraId="4D47992E" w14:textId="38C2ED81" w:rsidR="00392E23" w:rsidRDefault="00392E23">
          <w:pPr>
            <w:pStyle w:val="TOC1"/>
            <w:rPr>
              <w:rFonts w:asciiTheme="minorHAnsi" w:eastAsiaTheme="minorEastAsia" w:hAnsiTheme="minorHAnsi" w:cstheme="minorBidi"/>
              <w:b w:val="0"/>
              <w:bCs w:val="0"/>
              <w:sz w:val="22"/>
              <w:szCs w:val="22"/>
              <w:lang w:bidi="my-MM"/>
            </w:rPr>
          </w:pPr>
          <w:r>
            <w:fldChar w:fldCharType="begin"/>
          </w:r>
          <w:r>
            <w:instrText xml:space="preserve"> TOC \o "1-3" \h \z \u </w:instrText>
          </w:r>
          <w:r>
            <w:fldChar w:fldCharType="separate"/>
          </w:r>
          <w:hyperlink w:anchor="_Toc232514774" w:history="1">
            <w:r w:rsidRPr="00E36271">
              <w:rPr>
                <w:rStyle w:val="Hyperlink"/>
              </w:rPr>
              <w:t>ACKNOWLEDGEMENT</w:t>
            </w:r>
            <w:r w:rsidRPr="008555FD">
              <w:rPr>
                <w:webHidden/>
                <w:color w:val="FFFFFF" w:themeColor="background1"/>
              </w:rPr>
              <w:tab/>
            </w:r>
            <w:r>
              <w:rPr>
                <w:webHidden/>
              </w:rPr>
              <w:fldChar w:fldCharType="begin"/>
            </w:r>
            <w:r>
              <w:rPr>
                <w:webHidden/>
              </w:rPr>
              <w:instrText xml:space="preserve"> PAGEREF _Toc232514774 \h </w:instrText>
            </w:r>
            <w:r>
              <w:rPr>
                <w:webHidden/>
              </w:rPr>
            </w:r>
            <w:r>
              <w:rPr>
                <w:webHidden/>
              </w:rPr>
              <w:fldChar w:fldCharType="separate"/>
            </w:r>
            <w:r w:rsidR="008555FD">
              <w:rPr>
                <w:webHidden/>
              </w:rPr>
              <w:t>i</w:t>
            </w:r>
            <w:r>
              <w:rPr>
                <w:webHidden/>
              </w:rPr>
              <w:fldChar w:fldCharType="end"/>
            </w:r>
          </w:hyperlink>
        </w:p>
        <w:p w14:paraId="4ECC696E" w14:textId="3260D6DA" w:rsidR="00392E23" w:rsidRDefault="00392E23">
          <w:pPr>
            <w:pStyle w:val="TOC1"/>
            <w:rPr>
              <w:rFonts w:asciiTheme="minorHAnsi" w:eastAsiaTheme="minorEastAsia" w:hAnsiTheme="minorHAnsi" w:cstheme="minorBidi"/>
              <w:b w:val="0"/>
              <w:bCs w:val="0"/>
              <w:sz w:val="22"/>
              <w:szCs w:val="22"/>
              <w:lang w:bidi="my-MM"/>
            </w:rPr>
          </w:pPr>
          <w:hyperlink w:anchor="_Toc232514775" w:history="1">
            <w:r w:rsidRPr="00E36271">
              <w:rPr>
                <w:rStyle w:val="Hyperlink"/>
              </w:rPr>
              <w:t>ABSTRACT</w:t>
            </w:r>
            <w:r w:rsidRPr="008555FD">
              <w:rPr>
                <w:webHidden/>
                <w:color w:val="FFFFFF" w:themeColor="background1"/>
              </w:rPr>
              <w:tab/>
            </w:r>
            <w:r>
              <w:rPr>
                <w:webHidden/>
              </w:rPr>
              <w:fldChar w:fldCharType="begin"/>
            </w:r>
            <w:r>
              <w:rPr>
                <w:webHidden/>
              </w:rPr>
              <w:instrText xml:space="preserve"> PAGEREF _Toc232514775 \h </w:instrText>
            </w:r>
            <w:r>
              <w:rPr>
                <w:webHidden/>
              </w:rPr>
            </w:r>
            <w:r>
              <w:rPr>
                <w:webHidden/>
              </w:rPr>
              <w:fldChar w:fldCharType="separate"/>
            </w:r>
            <w:r w:rsidR="008555FD">
              <w:rPr>
                <w:webHidden/>
              </w:rPr>
              <w:t>ii</w:t>
            </w:r>
            <w:r>
              <w:rPr>
                <w:webHidden/>
              </w:rPr>
              <w:fldChar w:fldCharType="end"/>
            </w:r>
          </w:hyperlink>
        </w:p>
        <w:p w14:paraId="12F57422" w14:textId="1C4CC72C" w:rsidR="00392E23" w:rsidRDefault="00392E23">
          <w:pPr>
            <w:pStyle w:val="TOC1"/>
            <w:rPr>
              <w:rFonts w:asciiTheme="minorHAnsi" w:eastAsiaTheme="minorEastAsia" w:hAnsiTheme="minorHAnsi" w:cstheme="minorBidi"/>
              <w:b w:val="0"/>
              <w:bCs w:val="0"/>
              <w:sz w:val="22"/>
              <w:szCs w:val="22"/>
              <w:lang w:bidi="my-MM"/>
            </w:rPr>
          </w:pPr>
          <w:hyperlink w:anchor="_Toc232514776" w:history="1">
            <w:r w:rsidRPr="00E36271">
              <w:rPr>
                <w:rStyle w:val="Hyperlink"/>
              </w:rPr>
              <w:t>TABLE OF CONTENTS</w:t>
            </w:r>
            <w:r w:rsidRPr="008555FD">
              <w:rPr>
                <w:webHidden/>
                <w:color w:val="FFFFFF" w:themeColor="background1"/>
              </w:rPr>
              <w:tab/>
            </w:r>
            <w:r>
              <w:rPr>
                <w:webHidden/>
              </w:rPr>
              <w:fldChar w:fldCharType="begin"/>
            </w:r>
            <w:r>
              <w:rPr>
                <w:webHidden/>
              </w:rPr>
              <w:instrText xml:space="preserve"> PAGEREF _Toc232514776 \h </w:instrText>
            </w:r>
            <w:r>
              <w:rPr>
                <w:webHidden/>
              </w:rPr>
            </w:r>
            <w:r>
              <w:rPr>
                <w:webHidden/>
              </w:rPr>
              <w:fldChar w:fldCharType="separate"/>
            </w:r>
            <w:r w:rsidR="008555FD">
              <w:rPr>
                <w:webHidden/>
              </w:rPr>
              <w:t>iii</w:t>
            </w:r>
            <w:r>
              <w:rPr>
                <w:webHidden/>
              </w:rPr>
              <w:fldChar w:fldCharType="end"/>
            </w:r>
          </w:hyperlink>
        </w:p>
        <w:p w14:paraId="6D7507A7" w14:textId="385000A8" w:rsidR="00392E23" w:rsidRDefault="00392E23">
          <w:pPr>
            <w:pStyle w:val="TOC1"/>
            <w:rPr>
              <w:rFonts w:asciiTheme="minorHAnsi" w:eastAsiaTheme="minorEastAsia" w:hAnsiTheme="minorHAnsi" w:cstheme="minorBidi"/>
              <w:b w:val="0"/>
              <w:bCs w:val="0"/>
              <w:sz w:val="22"/>
              <w:szCs w:val="22"/>
              <w:lang w:bidi="my-MM"/>
            </w:rPr>
          </w:pPr>
          <w:hyperlink w:anchor="_Toc232514777" w:history="1">
            <w:r w:rsidRPr="00E36271">
              <w:rPr>
                <w:rStyle w:val="Hyperlink"/>
              </w:rPr>
              <w:t>LIST OF TABLES</w:t>
            </w:r>
            <w:r w:rsidRPr="008555FD">
              <w:rPr>
                <w:webHidden/>
                <w:color w:val="FFFFFF" w:themeColor="background1"/>
              </w:rPr>
              <w:tab/>
            </w:r>
            <w:r>
              <w:rPr>
                <w:webHidden/>
              </w:rPr>
              <w:fldChar w:fldCharType="begin"/>
            </w:r>
            <w:r>
              <w:rPr>
                <w:webHidden/>
              </w:rPr>
              <w:instrText xml:space="preserve"> PAGEREF _Toc232514777 \h </w:instrText>
            </w:r>
            <w:r>
              <w:rPr>
                <w:webHidden/>
              </w:rPr>
            </w:r>
            <w:r>
              <w:rPr>
                <w:webHidden/>
              </w:rPr>
              <w:fldChar w:fldCharType="separate"/>
            </w:r>
            <w:r w:rsidR="008555FD">
              <w:rPr>
                <w:webHidden/>
              </w:rPr>
              <w:t>v</w:t>
            </w:r>
            <w:r>
              <w:rPr>
                <w:webHidden/>
              </w:rPr>
              <w:fldChar w:fldCharType="end"/>
            </w:r>
          </w:hyperlink>
        </w:p>
        <w:p w14:paraId="3DB38090" w14:textId="0B7BE7A0" w:rsidR="00392E23" w:rsidRDefault="00392E23">
          <w:pPr>
            <w:pStyle w:val="TOC1"/>
            <w:rPr>
              <w:rFonts w:asciiTheme="minorHAnsi" w:eastAsiaTheme="minorEastAsia" w:hAnsiTheme="minorHAnsi" w:cstheme="minorBidi"/>
              <w:b w:val="0"/>
              <w:bCs w:val="0"/>
              <w:sz w:val="22"/>
              <w:szCs w:val="22"/>
              <w:lang w:bidi="my-MM"/>
            </w:rPr>
          </w:pPr>
          <w:hyperlink w:anchor="_Toc232514778" w:history="1">
            <w:r w:rsidRPr="00E36271">
              <w:rPr>
                <w:rStyle w:val="Hyperlink"/>
              </w:rPr>
              <w:t>LIST OF FIGURES</w:t>
            </w:r>
            <w:r w:rsidRPr="008555FD">
              <w:rPr>
                <w:webHidden/>
                <w:color w:val="FFFFFF" w:themeColor="background1"/>
              </w:rPr>
              <w:tab/>
            </w:r>
            <w:r>
              <w:rPr>
                <w:webHidden/>
              </w:rPr>
              <w:fldChar w:fldCharType="begin"/>
            </w:r>
            <w:r>
              <w:rPr>
                <w:webHidden/>
              </w:rPr>
              <w:instrText xml:space="preserve"> PAGEREF _Toc232514778 \h </w:instrText>
            </w:r>
            <w:r>
              <w:rPr>
                <w:webHidden/>
              </w:rPr>
            </w:r>
            <w:r>
              <w:rPr>
                <w:webHidden/>
              </w:rPr>
              <w:fldChar w:fldCharType="separate"/>
            </w:r>
            <w:r w:rsidR="008555FD">
              <w:rPr>
                <w:webHidden/>
              </w:rPr>
              <w:t>vi</w:t>
            </w:r>
            <w:r>
              <w:rPr>
                <w:webHidden/>
              </w:rPr>
              <w:fldChar w:fldCharType="end"/>
            </w:r>
          </w:hyperlink>
        </w:p>
        <w:p w14:paraId="2A57E78F" w14:textId="1A9D3F78" w:rsidR="00392E23" w:rsidRDefault="00392E23">
          <w:pPr>
            <w:pStyle w:val="TOC1"/>
            <w:rPr>
              <w:rFonts w:asciiTheme="minorHAnsi" w:eastAsiaTheme="minorEastAsia" w:hAnsiTheme="minorHAnsi" w:cstheme="minorBidi"/>
              <w:b w:val="0"/>
              <w:bCs w:val="0"/>
              <w:sz w:val="22"/>
              <w:szCs w:val="22"/>
              <w:lang w:bidi="my-MM"/>
            </w:rPr>
          </w:pPr>
          <w:hyperlink w:anchor="_Toc232514779" w:history="1">
            <w:r w:rsidRPr="00E36271">
              <w:rPr>
                <w:rStyle w:val="Hyperlink"/>
              </w:rPr>
              <w:t>ABBREVIATION</w:t>
            </w:r>
            <w:r w:rsidRPr="008555FD">
              <w:rPr>
                <w:webHidden/>
                <w:color w:val="FFFFFF" w:themeColor="background1"/>
              </w:rPr>
              <w:tab/>
            </w:r>
            <w:r>
              <w:rPr>
                <w:webHidden/>
              </w:rPr>
              <w:fldChar w:fldCharType="begin"/>
            </w:r>
            <w:r>
              <w:rPr>
                <w:webHidden/>
              </w:rPr>
              <w:instrText xml:space="preserve"> PAGEREF _Toc232514779 \h </w:instrText>
            </w:r>
            <w:r>
              <w:rPr>
                <w:webHidden/>
              </w:rPr>
            </w:r>
            <w:r>
              <w:rPr>
                <w:webHidden/>
              </w:rPr>
              <w:fldChar w:fldCharType="separate"/>
            </w:r>
            <w:r w:rsidR="008555FD">
              <w:rPr>
                <w:webHidden/>
              </w:rPr>
              <w:t>vii</w:t>
            </w:r>
            <w:r>
              <w:rPr>
                <w:webHidden/>
              </w:rPr>
              <w:fldChar w:fldCharType="end"/>
            </w:r>
          </w:hyperlink>
        </w:p>
        <w:p w14:paraId="095B2B39" w14:textId="60979051" w:rsidR="00392E23" w:rsidRDefault="00392E23">
          <w:pPr>
            <w:pStyle w:val="TOC1"/>
            <w:rPr>
              <w:rFonts w:asciiTheme="minorHAnsi" w:eastAsiaTheme="minorEastAsia" w:hAnsiTheme="minorHAnsi" w:cstheme="minorBidi"/>
              <w:b w:val="0"/>
              <w:bCs w:val="0"/>
              <w:sz w:val="22"/>
              <w:szCs w:val="22"/>
              <w:lang w:bidi="my-MM"/>
            </w:rPr>
          </w:pPr>
          <w:hyperlink w:anchor="_Toc232514780" w:history="1">
            <w:r w:rsidRPr="00E36271">
              <w:rPr>
                <w:rStyle w:val="Hyperlink"/>
              </w:rPr>
              <w:t>CHAPTER I</w:t>
            </w:r>
            <w:r w:rsidRPr="008555FD">
              <w:rPr>
                <w:webHidden/>
                <w:color w:val="FFFFFF" w:themeColor="background1"/>
              </w:rPr>
              <w:tab/>
            </w:r>
            <w:r>
              <w:rPr>
                <w:webHidden/>
              </w:rPr>
              <w:fldChar w:fldCharType="begin"/>
            </w:r>
            <w:r>
              <w:rPr>
                <w:webHidden/>
              </w:rPr>
              <w:instrText xml:space="preserve"> PAGEREF _Toc232514780 \h </w:instrText>
            </w:r>
            <w:r>
              <w:rPr>
                <w:webHidden/>
              </w:rPr>
            </w:r>
            <w:r>
              <w:rPr>
                <w:webHidden/>
              </w:rPr>
              <w:fldChar w:fldCharType="separate"/>
            </w:r>
            <w:r w:rsidR="008555FD">
              <w:rPr>
                <w:webHidden/>
              </w:rPr>
              <w:t>1</w:t>
            </w:r>
            <w:r>
              <w:rPr>
                <w:webHidden/>
              </w:rPr>
              <w:fldChar w:fldCharType="end"/>
            </w:r>
          </w:hyperlink>
        </w:p>
        <w:p w14:paraId="0995EE1F" w14:textId="46091101" w:rsidR="00392E23" w:rsidRDefault="00392E23">
          <w:pPr>
            <w:pStyle w:val="TOC1"/>
            <w:rPr>
              <w:rFonts w:asciiTheme="minorHAnsi" w:eastAsiaTheme="minorEastAsia" w:hAnsiTheme="minorHAnsi" w:cstheme="minorBidi"/>
              <w:b w:val="0"/>
              <w:bCs w:val="0"/>
              <w:sz w:val="22"/>
              <w:szCs w:val="22"/>
              <w:lang w:bidi="my-MM"/>
            </w:rPr>
          </w:pPr>
          <w:hyperlink w:anchor="_Toc232514781" w:history="1">
            <w:r w:rsidRPr="00E36271">
              <w:rPr>
                <w:rStyle w:val="Hyperlink"/>
              </w:rPr>
              <w:t>INTRODUCTION</w:t>
            </w:r>
            <w:r w:rsidRPr="008555FD">
              <w:rPr>
                <w:webHidden/>
                <w:color w:val="FFFFFF" w:themeColor="background1"/>
              </w:rPr>
              <w:tab/>
            </w:r>
            <w:r>
              <w:rPr>
                <w:webHidden/>
              </w:rPr>
              <w:fldChar w:fldCharType="begin"/>
            </w:r>
            <w:r>
              <w:rPr>
                <w:webHidden/>
              </w:rPr>
              <w:instrText xml:space="preserve"> PAGEREF _Toc232514781 \h </w:instrText>
            </w:r>
            <w:r>
              <w:rPr>
                <w:webHidden/>
              </w:rPr>
            </w:r>
            <w:r>
              <w:rPr>
                <w:webHidden/>
              </w:rPr>
              <w:fldChar w:fldCharType="separate"/>
            </w:r>
            <w:r w:rsidR="008555FD">
              <w:rPr>
                <w:webHidden/>
              </w:rPr>
              <w:t>1</w:t>
            </w:r>
            <w:r>
              <w:rPr>
                <w:webHidden/>
              </w:rPr>
              <w:fldChar w:fldCharType="end"/>
            </w:r>
          </w:hyperlink>
        </w:p>
        <w:p w14:paraId="57DCC884" w14:textId="0E45C3A1"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82" w:history="1">
            <w:r w:rsidRPr="00051A35">
              <w:rPr>
                <w:rStyle w:val="Hyperlink"/>
                <w:rFonts w:cs="Times New Roman"/>
                <w:noProof/>
              </w:rPr>
              <w:t xml:space="preserve">1.1 </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Background of the Study</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_Toc232514782 \h </w:instrText>
            </w:r>
            <w:r w:rsidRPr="00051A35">
              <w:rPr>
                <w:noProof/>
                <w:webHidden/>
              </w:rPr>
            </w:r>
            <w:r w:rsidRPr="00051A35">
              <w:rPr>
                <w:noProof/>
                <w:webHidden/>
              </w:rPr>
              <w:fldChar w:fldCharType="separate"/>
            </w:r>
            <w:r w:rsidR="008555FD">
              <w:rPr>
                <w:noProof/>
                <w:webHidden/>
              </w:rPr>
              <w:t>2</w:t>
            </w:r>
            <w:r w:rsidRPr="00051A35">
              <w:rPr>
                <w:noProof/>
                <w:webHidden/>
              </w:rPr>
              <w:fldChar w:fldCharType="end"/>
            </w:r>
          </w:hyperlink>
        </w:p>
        <w:p w14:paraId="4C056511" w14:textId="4EBDAF61"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83" w:history="1">
            <w:r w:rsidRPr="00051A35">
              <w:rPr>
                <w:rStyle w:val="Hyperlink"/>
                <w:rFonts w:cs="Times New Roman"/>
                <w:noProof/>
              </w:rPr>
              <w:t xml:space="preserve">1.2 </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Problem Statement of the Study</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_Toc232514783 \h </w:instrText>
            </w:r>
            <w:r w:rsidRPr="00051A35">
              <w:rPr>
                <w:noProof/>
                <w:webHidden/>
              </w:rPr>
            </w:r>
            <w:r w:rsidRPr="00051A35">
              <w:rPr>
                <w:noProof/>
                <w:webHidden/>
              </w:rPr>
              <w:fldChar w:fldCharType="separate"/>
            </w:r>
            <w:r w:rsidR="008555FD">
              <w:rPr>
                <w:noProof/>
                <w:webHidden/>
              </w:rPr>
              <w:t>4</w:t>
            </w:r>
            <w:r w:rsidRPr="00051A35">
              <w:rPr>
                <w:noProof/>
                <w:webHidden/>
              </w:rPr>
              <w:fldChar w:fldCharType="end"/>
            </w:r>
          </w:hyperlink>
        </w:p>
        <w:p w14:paraId="06031359" w14:textId="3D1B9359"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84" w:history="1">
            <w:r w:rsidRPr="00051A35">
              <w:rPr>
                <w:rStyle w:val="Hyperlink"/>
                <w:rFonts w:cs="Times New Roman"/>
                <w:noProof/>
              </w:rPr>
              <w:t>1.3</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Objectives of the study</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_Toc232514784 \h </w:instrText>
            </w:r>
            <w:r w:rsidRPr="00051A35">
              <w:rPr>
                <w:noProof/>
                <w:webHidden/>
              </w:rPr>
            </w:r>
            <w:r w:rsidRPr="00051A35">
              <w:rPr>
                <w:noProof/>
                <w:webHidden/>
              </w:rPr>
              <w:fldChar w:fldCharType="separate"/>
            </w:r>
            <w:r w:rsidR="008555FD">
              <w:rPr>
                <w:noProof/>
                <w:webHidden/>
              </w:rPr>
              <w:t>5</w:t>
            </w:r>
            <w:r w:rsidRPr="00051A35">
              <w:rPr>
                <w:noProof/>
                <w:webHidden/>
              </w:rPr>
              <w:fldChar w:fldCharType="end"/>
            </w:r>
          </w:hyperlink>
        </w:p>
        <w:p w14:paraId="3F09EC76" w14:textId="4CA9E8FB"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85" w:history="1">
            <w:r w:rsidRPr="00051A35">
              <w:rPr>
                <w:rStyle w:val="Hyperlink"/>
                <w:rFonts w:cs="Times New Roman"/>
                <w:noProof/>
                <w:shd w:val="clear" w:color="auto" w:fill="FFFFFF"/>
              </w:rPr>
              <w:t>1.4</w:t>
            </w:r>
            <w:r w:rsidRPr="00051A35">
              <w:rPr>
                <w:rFonts w:asciiTheme="minorHAnsi" w:eastAsiaTheme="minorEastAsia" w:hAnsiTheme="minorHAnsi" w:cstheme="minorBidi"/>
                <w:noProof/>
                <w:sz w:val="22"/>
                <w:szCs w:val="22"/>
                <w:lang w:bidi="my-MM"/>
              </w:rPr>
              <w:tab/>
            </w:r>
            <w:r w:rsidRPr="00051A35">
              <w:rPr>
                <w:rStyle w:val="Hyperlink"/>
                <w:rFonts w:cs="Times New Roman"/>
                <w:noProof/>
                <w:shd w:val="clear" w:color="auto" w:fill="FFFFFF"/>
              </w:rPr>
              <w:t>Research Questions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_Toc232514785 \h </w:instrText>
            </w:r>
            <w:r w:rsidRPr="00051A35">
              <w:rPr>
                <w:noProof/>
                <w:webHidden/>
              </w:rPr>
            </w:r>
            <w:r w:rsidRPr="00051A35">
              <w:rPr>
                <w:noProof/>
                <w:webHidden/>
              </w:rPr>
              <w:fldChar w:fldCharType="separate"/>
            </w:r>
            <w:r w:rsidR="008555FD">
              <w:rPr>
                <w:noProof/>
                <w:webHidden/>
              </w:rPr>
              <w:t>6</w:t>
            </w:r>
            <w:r w:rsidRPr="00051A35">
              <w:rPr>
                <w:noProof/>
                <w:webHidden/>
              </w:rPr>
              <w:fldChar w:fldCharType="end"/>
            </w:r>
          </w:hyperlink>
        </w:p>
        <w:p w14:paraId="7AC14E5E" w14:textId="600C8A5A"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86" w:history="1">
            <w:r w:rsidRPr="00051A35">
              <w:rPr>
                <w:rStyle w:val="Hyperlink"/>
                <w:rFonts w:cs="Times New Roman"/>
                <w:noProof/>
                <w:shd w:val="clear" w:color="auto" w:fill="FFFFFF"/>
              </w:rPr>
              <w:t>1.5</w:t>
            </w:r>
            <w:r w:rsidRPr="00051A35">
              <w:rPr>
                <w:rFonts w:asciiTheme="minorHAnsi" w:eastAsiaTheme="minorEastAsia" w:hAnsiTheme="minorHAnsi" w:cstheme="minorBidi"/>
                <w:noProof/>
                <w:sz w:val="22"/>
                <w:szCs w:val="22"/>
                <w:lang w:bidi="my-MM"/>
              </w:rPr>
              <w:tab/>
            </w:r>
            <w:r w:rsidRPr="00051A35">
              <w:rPr>
                <w:rStyle w:val="Hyperlink"/>
                <w:rFonts w:cs="Times New Roman"/>
                <w:noProof/>
                <w:shd w:val="clear" w:color="auto" w:fill="FFFFFF"/>
              </w:rPr>
              <w:t>Scope and Limitation of the Study</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_Toc232514786 \h </w:instrText>
            </w:r>
            <w:r w:rsidRPr="00051A35">
              <w:rPr>
                <w:noProof/>
                <w:webHidden/>
              </w:rPr>
            </w:r>
            <w:r w:rsidRPr="00051A35">
              <w:rPr>
                <w:noProof/>
                <w:webHidden/>
              </w:rPr>
              <w:fldChar w:fldCharType="separate"/>
            </w:r>
            <w:r w:rsidR="008555FD">
              <w:rPr>
                <w:noProof/>
                <w:webHidden/>
              </w:rPr>
              <w:t>6</w:t>
            </w:r>
            <w:r w:rsidRPr="00051A35">
              <w:rPr>
                <w:noProof/>
                <w:webHidden/>
              </w:rPr>
              <w:fldChar w:fldCharType="end"/>
            </w:r>
          </w:hyperlink>
        </w:p>
        <w:p w14:paraId="64E874BE" w14:textId="366D1B3A" w:rsidR="00392E23" w:rsidRDefault="00392E23">
          <w:pPr>
            <w:pStyle w:val="TOC2"/>
            <w:tabs>
              <w:tab w:val="left" w:pos="1560"/>
            </w:tabs>
            <w:rPr>
              <w:rFonts w:asciiTheme="minorHAnsi" w:eastAsiaTheme="minorEastAsia" w:hAnsiTheme="minorHAnsi" w:cstheme="minorBidi"/>
              <w:noProof/>
              <w:sz w:val="22"/>
              <w:szCs w:val="22"/>
              <w:lang w:bidi="my-MM"/>
            </w:rPr>
          </w:pPr>
          <w:hyperlink w:anchor="_Toc232514787" w:history="1">
            <w:r w:rsidRPr="00051A35">
              <w:rPr>
                <w:rStyle w:val="Hyperlink"/>
                <w:rFonts w:cs="Times New Roman"/>
                <w:noProof/>
                <w:shd w:val="clear" w:color="auto" w:fill="FFFFFF"/>
              </w:rPr>
              <w:t>1.6</w:t>
            </w:r>
            <w:r w:rsidRPr="00051A35">
              <w:rPr>
                <w:rFonts w:asciiTheme="minorHAnsi" w:eastAsiaTheme="minorEastAsia" w:hAnsiTheme="minorHAnsi" w:cstheme="minorBidi"/>
                <w:noProof/>
                <w:sz w:val="22"/>
                <w:szCs w:val="22"/>
                <w:lang w:bidi="my-MM"/>
              </w:rPr>
              <w:tab/>
            </w:r>
            <w:r w:rsidRPr="00051A35">
              <w:rPr>
                <w:rStyle w:val="Hyperlink"/>
                <w:rFonts w:cs="Times New Roman"/>
                <w:noProof/>
                <w:shd w:val="clear" w:color="auto" w:fill="FFFFFF"/>
              </w:rPr>
              <w:t>Organization of the Study</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_Toc232514787 \h </w:instrText>
            </w:r>
            <w:r w:rsidRPr="00051A35">
              <w:rPr>
                <w:noProof/>
                <w:webHidden/>
              </w:rPr>
            </w:r>
            <w:r w:rsidRPr="00051A35">
              <w:rPr>
                <w:noProof/>
                <w:webHidden/>
              </w:rPr>
              <w:fldChar w:fldCharType="separate"/>
            </w:r>
            <w:r w:rsidR="008555FD">
              <w:rPr>
                <w:noProof/>
                <w:webHidden/>
              </w:rPr>
              <w:t>7</w:t>
            </w:r>
            <w:r w:rsidRPr="00051A35">
              <w:rPr>
                <w:noProof/>
                <w:webHidden/>
              </w:rPr>
              <w:fldChar w:fldCharType="end"/>
            </w:r>
          </w:hyperlink>
        </w:p>
        <w:p w14:paraId="44D37BF5" w14:textId="5BF68B90" w:rsidR="00392E23" w:rsidRDefault="00392E23" w:rsidP="00051A35">
          <w:pPr>
            <w:pStyle w:val="TOC3"/>
            <w:ind w:left="-284"/>
            <w:rPr>
              <w:rFonts w:asciiTheme="minorHAnsi" w:eastAsiaTheme="minorEastAsia" w:hAnsiTheme="minorHAnsi" w:cstheme="minorBidi"/>
              <w:sz w:val="22"/>
              <w:szCs w:val="22"/>
              <w:shd w:val="clear" w:color="auto" w:fill="auto"/>
              <w:lang w:bidi="my-MM"/>
            </w:rPr>
          </w:pPr>
          <w:hyperlink w:anchor="_Toc232514788" w:history="1">
            <w:r w:rsidRPr="00E36271">
              <w:rPr>
                <w:rStyle w:val="Hyperlink"/>
                <w:b/>
                <w:bCs/>
              </w:rPr>
              <w:t>CHAPTER II</w:t>
            </w:r>
            <w:r>
              <w:rPr>
                <w:webHidden/>
              </w:rPr>
              <w:tab/>
            </w:r>
            <w:r w:rsidR="00051A35" w:rsidRPr="008555FD">
              <w:rPr>
                <w:webHidden/>
                <w:color w:val="FFFFFF" w:themeColor="background1"/>
              </w:rPr>
              <w:tab/>
            </w:r>
            <w:r>
              <w:rPr>
                <w:webHidden/>
              </w:rPr>
              <w:fldChar w:fldCharType="begin"/>
            </w:r>
            <w:r>
              <w:rPr>
                <w:webHidden/>
              </w:rPr>
              <w:instrText xml:space="preserve"> PAGEREF _Toc232514788 \h </w:instrText>
            </w:r>
            <w:r>
              <w:rPr>
                <w:webHidden/>
              </w:rPr>
            </w:r>
            <w:r>
              <w:rPr>
                <w:webHidden/>
              </w:rPr>
              <w:fldChar w:fldCharType="separate"/>
            </w:r>
            <w:r w:rsidR="008555FD">
              <w:rPr>
                <w:webHidden/>
              </w:rPr>
              <w:t>8</w:t>
            </w:r>
            <w:r>
              <w:rPr>
                <w:webHidden/>
              </w:rPr>
              <w:fldChar w:fldCharType="end"/>
            </w:r>
          </w:hyperlink>
        </w:p>
        <w:p w14:paraId="0047452B" w14:textId="4CE21F35" w:rsidR="00392E23" w:rsidRDefault="00392E23" w:rsidP="00051A35">
          <w:pPr>
            <w:pStyle w:val="TOC3"/>
            <w:ind w:left="-284"/>
            <w:rPr>
              <w:rFonts w:asciiTheme="minorHAnsi" w:eastAsiaTheme="minorEastAsia" w:hAnsiTheme="minorHAnsi" w:cstheme="minorBidi"/>
              <w:sz w:val="22"/>
              <w:szCs w:val="22"/>
              <w:shd w:val="clear" w:color="auto" w:fill="auto"/>
              <w:lang w:bidi="my-MM"/>
            </w:rPr>
          </w:pPr>
          <w:hyperlink w:anchor="_Toc232514789" w:history="1">
            <w:r w:rsidRPr="00E36271">
              <w:rPr>
                <w:rStyle w:val="Hyperlink"/>
                <w:b/>
                <w:bCs/>
              </w:rPr>
              <w:t>LITERATURE REVIEW</w:t>
            </w:r>
            <w:r w:rsidRPr="008555FD">
              <w:rPr>
                <w:webHidden/>
                <w:color w:val="FFFFFF" w:themeColor="background1"/>
              </w:rPr>
              <w:tab/>
            </w:r>
            <w:r>
              <w:rPr>
                <w:webHidden/>
              </w:rPr>
              <w:fldChar w:fldCharType="begin"/>
            </w:r>
            <w:r>
              <w:rPr>
                <w:webHidden/>
              </w:rPr>
              <w:instrText xml:space="preserve"> PAGEREF _Toc232514789 \h </w:instrText>
            </w:r>
            <w:r>
              <w:rPr>
                <w:webHidden/>
              </w:rPr>
            </w:r>
            <w:r>
              <w:rPr>
                <w:webHidden/>
              </w:rPr>
              <w:fldChar w:fldCharType="separate"/>
            </w:r>
            <w:r w:rsidR="008555FD">
              <w:rPr>
                <w:webHidden/>
              </w:rPr>
              <w:t>8</w:t>
            </w:r>
            <w:r>
              <w:rPr>
                <w:webHidden/>
              </w:rPr>
              <w:fldChar w:fldCharType="end"/>
            </w:r>
          </w:hyperlink>
        </w:p>
        <w:p w14:paraId="493529F5" w14:textId="644C8B31"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90" w:history="1">
            <w:r w:rsidRPr="00051A35">
              <w:rPr>
                <w:rStyle w:val="Hyperlink"/>
                <w:rFonts w:cs="Times New Roman"/>
                <w:noProof/>
                <w:shd w:val="clear" w:color="auto" w:fill="FFFFFF"/>
              </w:rPr>
              <w:t>2.1</w:t>
            </w:r>
            <w:r w:rsidRPr="00051A35">
              <w:rPr>
                <w:rFonts w:asciiTheme="minorHAnsi" w:eastAsiaTheme="minorEastAsia" w:hAnsiTheme="minorHAnsi" w:cstheme="minorBidi"/>
                <w:noProof/>
                <w:sz w:val="22"/>
                <w:szCs w:val="22"/>
                <w:lang w:bidi="my-MM"/>
              </w:rPr>
              <w:tab/>
            </w:r>
            <w:r w:rsidRPr="00051A35">
              <w:rPr>
                <w:rStyle w:val="Hyperlink"/>
                <w:rFonts w:cs="Times New Roman"/>
                <w:noProof/>
                <w:shd w:val="clear" w:color="auto" w:fill="FFFFFF"/>
              </w:rPr>
              <w:t>Introduction and Importance of the Subject Area</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_Toc232514790 \h </w:instrText>
            </w:r>
            <w:r w:rsidRPr="00051A35">
              <w:rPr>
                <w:noProof/>
                <w:webHidden/>
              </w:rPr>
            </w:r>
            <w:r w:rsidRPr="00051A35">
              <w:rPr>
                <w:noProof/>
                <w:webHidden/>
              </w:rPr>
              <w:fldChar w:fldCharType="separate"/>
            </w:r>
            <w:r w:rsidR="008555FD">
              <w:rPr>
                <w:noProof/>
                <w:webHidden/>
              </w:rPr>
              <w:t>8</w:t>
            </w:r>
            <w:r w:rsidRPr="00051A35">
              <w:rPr>
                <w:noProof/>
                <w:webHidden/>
              </w:rPr>
              <w:fldChar w:fldCharType="end"/>
            </w:r>
          </w:hyperlink>
        </w:p>
        <w:p w14:paraId="179783B5" w14:textId="5DE6E1D7"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91" w:history="1">
            <w:r w:rsidRPr="00051A35">
              <w:rPr>
                <w:rStyle w:val="Hyperlink"/>
                <w:rFonts w:cs="Times New Roman"/>
                <w:noProof/>
                <w:shd w:val="clear" w:color="auto" w:fill="FFFFFF"/>
              </w:rPr>
              <w:t xml:space="preserve">2.2 </w:t>
            </w:r>
            <w:r w:rsidRPr="00051A35">
              <w:rPr>
                <w:rFonts w:asciiTheme="minorHAnsi" w:eastAsiaTheme="minorEastAsia" w:hAnsiTheme="minorHAnsi" w:cstheme="minorBidi"/>
                <w:noProof/>
                <w:sz w:val="22"/>
                <w:szCs w:val="22"/>
                <w:lang w:bidi="my-MM"/>
              </w:rPr>
              <w:tab/>
            </w:r>
            <w:r w:rsidRPr="00051A35">
              <w:rPr>
                <w:rStyle w:val="Hyperlink"/>
                <w:rFonts w:cs="Times New Roman"/>
                <w:noProof/>
                <w:shd w:val="clear" w:color="auto" w:fill="FFFFFF"/>
              </w:rPr>
              <w:t>Related Theoretical Concepts and Principles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_Toc232514791 \h </w:instrText>
            </w:r>
            <w:r w:rsidRPr="00051A35">
              <w:rPr>
                <w:noProof/>
                <w:webHidden/>
              </w:rPr>
            </w:r>
            <w:r w:rsidRPr="00051A35">
              <w:rPr>
                <w:noProof/>
                <w:webHidden/>
              </w:rPr>
              <w:fldChar w:fldCharType="separate"/>
            </w:r>
            <w:r w:rsidR="008555FD">
              <w:rPr>
                <w:noProof/>
                <w:webHidden/>
              </w:rPr>
              <w:t>9</w:t>
            </w:r>
            <w:r w:rsidRPr="00051A35">
              <w:rPr>
                <w:noProof/>
                <w:webHidden/>
              </w:rPr>
              <w:fldChar w:fldCharType="end"/>
            </w:r>
          </w:hyperlink>
        </w:p>
        <w:p w14:paraId="2AA4879A" w14:textId="381178AB"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92" w:history="1">
            <w:r w:rsidRPr="00051A35">
              <w:rPr>
                <w:rStyle w:val="Hyperlink"/>
                <w:rFonts w:cs="Times New Roman"/>
                <w:noProof/>
                <w:shd w:val="clear" w:color="auto" w:fill="FFFFFF"/>
              </w:rPr>
              <w:t>2.3</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Consumer Engagement</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_Toc232514792 \h </w:instrText>
            </w:r>
            <w:r w:rsidRPr="00051A35">
              <w:rPr>
                <w:noProof/>
                <w:webHidden/>
              </w:rPr>
            </w:r>
            <w:r w:rsidRPr="00051A35">
              <w:rPr>
                <w:noProof/>
                <w:webHidden/>
              </w:rPr>
              <w:fldChar w:fldCharType="separate"/>
            </w:r>
            <w:r w:rsidR="008555FD">
              <w:rPr>
                <w:noProof/>
                <w:webHidden/>
              </w:rPr>
              <w:t>10</w:t>
            </w:r>
            <w:r w:rsidRPr="00051A35">
              <w:rPr>
                <w:noProof/>
                <w:webHidden/>
              </w:rPr>
              <w:fldChar w:fldCharType="end"/>
            </w:r>
          </w:hyperlink>
        </w:p>
        <w:p w14:paraId="04F2F86A" w14:textId="2F093CE2"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93" w:history="1">
            <w:r w:rsidRPr="00051A35">
              <w:rPr>
                <w:rStyle w:val="Hyperlink"/>
                <w:rFonts w:cs="Times New Roman"/>
                <w:noProof/>
                <w:shd w:val="clear" w:color="auto" w:fill="FFFFFF"/>
              </w:rPr>
              <w:t>2.4</w:t>
            </w:r>
            <w:r w:rsidRPr="00051A35">
              <w:rPr>
                <w:rFonts w:asciiTheme="minorHAnsi" w:eastAsiaTheme="minorEastAsia" w:hAnsiTheme="minorHAnsi" w:cstheme="minorBidi"/>
                <w:noProof/>
                <w:sz w:val="22"/>
                <w:szCs w:val="22"/>
                <w:lang w:bidi="my-MM"/>
              </w:rPr>
              <w:tab/>
            </w:r>
            <w:r w:rsidRPr="00051A35">
              <w:rPr>
                <w:rStyle w:val="Hyperlink"/>
                <w:rFonts w:cs="Times New Roman"/>
                <w:noProof/>
                <w:shd w:val="clear" w:color="auto" w:fill="FFFFFF"/>
              </w:rPr>
              <w:t>Digital Marketing Strategies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_Toc232514793 \h </w:instrText>
            </w:r>
            <w:r w:rsidRPr="00051A35">
              <w:rPr>
                <w:noProof/>
                <w:webHidden/>
              </w:rPr>
            </w:r>
            <w:r w:rsidRPr="00051A35">
              <w:rPr>
                <w:noProof/>
                <w:webHidden/>
              </w:rPr>
              <w:fldChar w:fldCharType="separate"/>
            </w:r>
            <w:r w:rsidR="008555FD">
              <w:rPr>
                <w:noProof/>
                <w:webHidden/>
              </w:rPr>
              <w:t>12</w:t>
            </w:r>
            <w:r w:rsidRPr="00051A35">
              <w:rPr>
                <w:noProof/>
                <w:webHidden/>
              </w:rPr>
              <w:fldChar w:fldCharType="end"/>
            </w:r>
          </w:hyperlink>
        </w:p>
        <w:p w14:paraId="7830A956" w14:textId="5129CC56"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794" w:history="1">
            <w:r w:rsidRPr="00051A35">
              <w:rPr>
                <w:rStyle w:val="Hyperlink"/>
              </w:rPr>
              <w:t>2.4.1</w:t>
            </w:r>
            <w:r w:rsidRPr="00051A35">
              <w:rPr>
                <w:rFonts w:asciiTheme="minorHAnsi" w:eastAsiaTheme="minorEastAsia" w:hAnsiTheme="minorHAnsi" w:cstheme="minorBidi"/>
                <w:sz w:val="22"/>
                <w:szCs w:val="22"/>
                <w:shd w:val="clear" w:color="auto" w:fill="auto"/>
                <w:lang w:bidi="my-MM"/>
              </w:rPr>
              <w:tab/>
            </w:r>
            <w:r w:rsidRPr="00051A35">
              <w:rPr>
                <w:rStyle w:val="Hyperlink"/>
              </w:rPr>
              <w:t>Social Media Contents</w:t>
            </w:r>
            <w:r w:rsidRPr="008555FD">
              <w:rPr>
                <w:webHidden/>
                <w:color w:val="FFFFFF" w:themeColor="background1"/>
              </w:rPr>
              <w:tab/>
            </w:r>
            <w:r w:rsidRPr="00051A35">
              <w:rPr>
                <w:webHidden/>
              </w:rPr>
              <w:fldChar w:fldCharType="begin"/>
            </w:r>
            <w:r w:rsidRPr="00051A35">
              <w:rPr>
                <w:webHidden/>
              </w:rPr>
              <w:instrText xml:space="preserve"> PAGEREF _Toc232514794 \h </w:instrText>
            </w:r>
            <w:r w:rsidRPr="00051A35">
              <w:rPr>
                <w:webHidden/>
              </w:rPr>
            </w:r>
            <w:r w:rsidRPr="00051A35">
              <w:rPr>
                <w:webHidden/>
              </w:rPr>
              <w:fldChar w:fldCharType="separate"/>
            </w:r>
            <w:r w:rsidR="008555FD">
              <w:rPr>
                <w:webHidden/>
              </w:rPr>
              <w:t>12</w:t>
            </w:r>
            <w:r w:rsidRPr="00051A35">
              <w:rPr>
                <w:webHidden/>
              </w:rPr>
              <w:fldChar w:fldCharType="end"/>
            </w:r>
          </w:hyperlink>
        </w:p>
        <w:p w14:paraId="7DDD363C" w14:textId="608DC776"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795" w:history="1">
            <w:r w:rsidRPr="00051A35">
              <w:rPr>
                <w:rStyle w:val="Hyperlink"/>
              </w:rPr>
              <w:t>2.4.2</w:t>
            </w:r>
            <w:r w:rsidRPr="00051A35">
              <w:rPr>
                <w:rFonts w:asciiTheme="minorHAnsi" w:eastAsiaTheme="minorEastAsia" w:hAnsiTheme="minorHAnsi" w:cstheme="minorBidi"/>
                <w:sz w:val="22"/>
                <w:szCs w:val="22"/>
                <w:shd w:val="clear" w:color="auto" w:fill="auto"/>
                <w:lang w:bidi="my-MM"/>
              </w:rPr>
              <w:tab/>
            </w:r>
            <w:r w:rsidRPr="00051A35">
              <w:rPr>
                <w:rStyle w:val="Hyperlink"/>
              </w:rPr>
              <w:t>Online Promotion</w:t>
            </w:r>
            <w:r w:rsidRPr="008555FD">
              <w:rPr>
                <w:webHidden/>
                <w:color w:val="FFFFFF" w:themeColor="background1"/>
              </w:rPr>
              <w:tab/>
            </w:r>
            <w:r w:rsidRPr="00051A35">
              <w:rPr>
                <w:webHidden/>
              </w:rPr>
              <w:fldChar w:fldCharType="begin"/>
            </w:r>
            <w:r w:rsidRPr="00051A35">
              <w:rPr>
                <w:webHidden/>
              </w:rPr>
              <w:instrText xml:space="preserve"> PAGEREF _Toc232514795 \h </w:instrText>
            </w:r>
            <w:r w:rsidRPr="00051A35">
              <w:rPr>
                <w:webHidden/>
              </w:rPr>
            </w:r>
            <w:r w:rsidRPr="00051A35">
              <w:rPr>
                <w:webHidden/>
              </w:rPr>
              <w:fldChar w:fldCharType="separate"/>
            </w:r>
            <w:r w:rsidR="008555FD">
              <w:rPr>
                <w:webHidden/>
              </w:rPr>
              <w:t>13</w:t>
            </w:r>
            <w:r w:rsidRPr="00051A35">
              <w:rPr>
                <w:webHidden/>
              </w:rPr>
              <w:fldChar w:fldCharType="end"/>
            </w:r>
          </w:hyperlink>
        </w:p>
        <w:p w14:paraId="2A768E84" w14:textId="0BD9EA6C"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796" w:history="1">
            <w:r w:rsidRPr="00051A35">
              <w:rPr>
                <w:rStyle w:val="Hyperlink"/>
              </w:rPr>
              <w:t>2.4.3</w:t>
            </w:r>
            <w:r w:rsidRPr="00051A35">
              <w:rPr>
                <w:rFonts w:asciiTheme="minorHAnsi" w:eastAsiaTheme="minorEastAsia" w:hAnsiTheme="minorHAnsi" w:cstheme="minorBidi"/>
                <w:sz w:val="22"/>
                <w:szCs w:val="22"/>
                <w:shd w:val="clear" w:color="auto" w:fill="auto"/>
                <w:lang w:bidi="my-MM"/>
              </w:rPr>
              <w:tab/>
            </w:r>
            <w:r w:rsidRPr="00051A35">
              <w:rPr>
                <w:rStyle w:val="Hyperlink"/>
              </w:rPr>
              <w:t>Influencer Review and Online Review</w:t>
            </w:r>
            <w:r w:rsidRPr="008555FD">
              <w:rPr>
                <w:webHidden/>
                <w:color w:val="FFFFFF" w:themeColor="background1"/>
              </w:rPr>
              <w:tab/>
            </w:r>
            <w:r w:rsidRPr="00051A35">
              <w:rPr>
                <w:webHidden/>
              </w:rPr>
              <w:fldChar w:fldCharType="begin"/>
            </w:r>
            <w:r w:rsidRPr="00051A35">
              <w:rPr>
                <w:webHidden/>
              </w:rPr>
              <w:instrText xml:space="preserve"> PAGEREF _Toc232514796 \h </w:instrText>
            </w:r>
            <w:r w:rsidRPr="00051A35">
              <w:rPr>
                <w:webHidden/>
              </w:rPr>
            </w:r>
            <w:r w:rsidRPr="00051A35">
              <w:rPr>
                <w:webHidden/>
              </w:rPr>
              <w:fldChar w:fldCharType="separate"/>
            </w:r>
            <w:r w:rsidR="008555FD">
              <w:rPr>
                <w:webHidden/>
              </w:rPr>
              <w:t>14</w:t>
            </w:r>
            <w:r w:rsidRPr="00051A35">
              <w:rPr>
                <w:webHidden/>
              </w:rPr>
              <w:fldChar w:fldCharType="end"/>
            </w:r>
          </w:hyperlink>
        </w:p>
        <w:p w14:paraId="21461507" w14:textId="00A561D7"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797" w:history="1">
            <w:r w:rsidRPr="00051A35">
              <w:rPr>
                <w:rStyle w:val="Hyperlink"/>
              </w:rPr>
              <w:t>2.4.4</w:t>
            </w:r>
            <w:r w:rsidRPr="00051A35">
              <w:rPr>
                <w:rFonts w:asciiTheme="minorHAnsi" w:eastAsiaTheme="minorEastAsia" w:hAnsiTheme="minorHAnsi" w:cstheme="minorBidi"/>
                <w:sz w:val="22"/>
                <w:szCs w:val="22"/>
                <w:shd w:val="clear" w:color="auto" w:fill="auto"/>
                <w:lang w:bidi="my-MM"/>
              </w:rPr>
              <w:tab/>
            </w:r>
            <w:r w:rsidRPr="00051A35">
              <w:rPr>
                <w:rStyle w:val="Hyperlink"/>
              </w:rPr>
              <w:t>Posting Frequency</w:t>
            </w:r>
            <w:r w:rsidRPr="008555FD">
              <w:rPr>
                <w:webHidden/>
                <w:color w:val="FFFFFF" w:themeColor="background1"/>
              </w:rPr>
              <w:tab/>
            </w:r>
            <w:r w:rsidRPr="00051A35">
              <w:rPr>
                <w:webHidden/>
              </w:rPr>
              <w:fldChar w:fldCharType="begin"/>
            </w:r>
            <w:r w:rsidRPr="00051A35">
              <w:rPr>
                <w:webHidden/>
              </w:rPr>
              <w:instrText xml:space="preserve"> PAGEREF _Toc232514797 \h </w:instrText>
            </w:r>
            <w:r w:rsidRPr="00051A35">
              <w:rPr>
                <w:webHidden/>
              </w:rPr>
            </w:r>
            <w:r w:rsidRPr="00051A35">
              <w:rPr>
                <w:webHidden/>
              </w:rPr>
              <w:fldChar w:fldCharType="separate"/>
            </w:r>
            <w:r w:rsidR="008555FD">
              <w:rPr>
                <w:webHidden/>
              </w:rPr>
              <w:t>16</w:t>
            </w:r>
            <w:r w:rsidRPr="00051A35">
              <w:rPr>
                <w:webHidden/>
              </w:rPr>
              <w:fldChar w:fldCharType="end"/>
            </w:r>
          </w:hyperlink>
        </w:p>
        <w:p w14:paraId="18A1746E" w14:textId="7214CD97" w:rsidR="00392E23" w:rsidRPr="00051A35" w:rsidRDefault="00392E23">
          <w:pPr>
            <w:pStyle w:val="TOC2"/>
            <w:rPr>
              <w:rFonts w:asciiTheme="minorHAnsi" w:eastAsiaTheme="minorEastAsia" w:hAnsiTheme="minorHAnsi" w:cstheme="minorBidi"/>
              <w:noProof/>
              <w:sz w:val="22"/>
              <w:szCs w:val="22"/>
              <w:lang w:bidi="my-MM"/>
            </w:rPr>
          </w:pPr>
          <w:hyperlink w:anchor="_Toc232514798" w:history="1">
            <w:r w:rsidRPr="00051A35">
              <w:rPr>
                <w:rStyle w:val="Hyperlink"/>
                <w:rFonts w:cs="Times New Roman"/>
                <w:noProof/>
                <w:shd w:val="clear" w:color="auto" w:fill="FFFFFF"/>
              </w:rPr>
              <w:t>2.5      Review of Empirical Studies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_Toc232514798 \h </w:instrText>
            </w:r>
            <w:r w:rsidRPr="00051A35">
              <w:rPr>
                <w:noProof/>
                <w:webHidden/>
              </w:rPr>
            </w:r>
            <w:r w:rsidRPr="00051A35">
              <w:rPr>
                <w:noProof/>
                <w:webHidden/>
              </w:rPr>
              <w:fldChar w:fldCharType="separate"/>
            </w:r>
            <w:r w:rsidR="008555FD">
              <w:rPr>
                <w:noProof/>
                <w:webHidden/>
              </w:rPr>
              <w:t>17</w:t>
            </w:r>
            <w:r w:rsidRPr="00051A35">
              <w:rPr>
                <w:noProof/>
                <w:webHidden/>
              </w:rPr>
              <w:fldChar w:fldCharType="end"/>
            </w:r>
          </w:hyperlink>
        </w:p>
        <w:p w14:paraId="04FC4CFF" w14:textId="55CE2A5F"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799" w:history="1">
            <w:r w:rsidRPr="00051A35">
              <w:rPr>
                <w:rStyle w:val="Hyperlink"/>
                <w:rFonts w:cs="Times New Roman"/>
                <w:noProof/>
              </w:rPr>
              <w:t>2.6</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Conceptual Framework of the Study</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_Toc232514799 \h </w:instrText>
            </w:r>
            <w:r w:rsidRPr="00051A35">
              <w:rPr>
                <w:noProof/>
                <w:webHidden/>
              </w:rPr>
            </w:r>
            <w:r w:rsidRPr="00051A35">
              <w:rPr>
                <w:noProof/>
                <w:webHidden/>
              </w:rPr>
              <w:fldChar w:fldCharType="separate"/>
            </w:r>
            <w:r w:rsidR="008555FD">
              <w:rPr>
                <w:noProof/>
                <w:webHidden/>
              </w:rPr>
              <w:t>20</w:t>
            </w:r>
            <w:r w:rsidRPr="00051A35">
              <w:rPr>
                <w:noProof/>
                <w:webHidden/>
              </w:rPr>
              <w:fldChar w:fldCharType="end"/>
            </w:r>
          </w:hyperlink>
        </w:p>
        <w:p w14:paraId="5E228C7B" w14:textId="48F0F972" w:rsidR="00392E23" w:rsidRDefault="00392E23">
          <w:pPr>
            <w:pStyle w:val="TOC1"/>
            <w:rPr>
              <w:rFonts w:asciiTheme="minorHAnsi" w:eastAsiaTheme="minorEastAsia" w:hAnsiTheme="minorHAnsi" w:cstheme="minorBidi"/>
              <w:b w:val="0"/>
              <w:bCs w:val="0"/>
              <w:sz w:val="22"/>
              <w:szCs w:val="22"/>
              <w:lang w:bidi="my-MM"/>
            </w:rPr>
          </w:pPr>
          <w:hyperlink w:anchor="_Toc232514800" w:history="1">
            <w:r w:rsidRPr="00E36271">
              <w:rPr>
                <w:rStyle w:val="Hyperlink"/>
              </w:rPr>
              <w:t>CHAPTER III</w:t>
            </w:r>
            <w:r w:rsidRPr="008555FD">
              <w:rPr>
                <w:webHidden/>
                <w:color w:val="FFFFFF" w:themeColor="background1"/>
              </w:rPr>
              <w:tab/>
            </w:r>
            <w:r>
              <w:rPr>
                <w:webHidden/>
              </w:rPr>
              <w:fldChar w:fldCharType="begin"/>
            </w:r>
            <w:r>
              <w:rPr>
                <w:webHidden/>
              </w:rPr>
              <w:instrText xml:space="preserve"> PAGEREF _Toc232514800 \h </w:instrText>
            </w:r>
            <w:r>
              <w:rPr>
                <w:webHidden/>
              </w:rPr>
            </w:r>
            <w:r>
              <w:rPr>
                <w:webHidden/>
              </w:rPr>
              <w:fldChar w:fldCharType="separate"/>
            </w:r>
            <w:r w:rsidR="008555FD">
              <w:rPr>
                <w:webHidden/>
              </w:rPr>
              <w:t>21</w:t>
            </w:r>
            <w:r>
              <w:rPr>
                <w:webHidden/>
              </w:rPr>
              <w:fldChar w:fldCharType="end"/>
            </w:r>
          </w:hyperlink>
        </w:p>
        <w:p w14:paraId="6E742D36" w14:textId="07D72F68" w:rsidR="00392E23" w:rsidRDefault="00392E23">
          <w:pPr>
            <w:pStyle w:val="TOC1"/>
            <w:rPr>
              <w:rFonts w:asciiTheme="minorHAnsi" w:eastAsiaTheme="minorEastAsia" w:hAnsiTheme="minorHAnsi" w:cstheme="minorBidi"/>
              <w:b w:val="0"/>
              <w:bCs w:val="0"/>
              <w:sz w:val="22"/>
              <w:szCs w:val="22"/>
              <w:lang w:bidi="my-MM"/>
            </w:rPr>
          </w:pPr>
          <w:hyperlink w:anchor="_Toc232514801" w:history="1">
            <w:r w:rsidRPr="00E36271">
              <w:rPr>
                <w:rStyle w:val="Hyperlink"/>
              </w:rPr>
              <w:t>RESEARCH METHODOLOGY</w:t>
            </w:r>
            <w:r w:rsidRPr="008555FD">
              <w:rPr>
                <w:webHidden/>
                <w:color w:val="FFFFFF" w:themeColor="background1"/>
              </w:rPr>
              <w:tab/>
            </w:r>
            <w:r>
              <w:rPr>
                <w:webHidden/>
              </w:rPr>
              <w:fldChar w:fldCharType="begin"/>
            </w:r>
            <w:r>
              <w:rPr>
                <w:webHidden/>
              </w:rPr>
              <w:instrText xml:space="preserve"> PAGEREF _Toc232514801 \h </w:instrText>
            </w:r>
            <w:r>
              <w:rPr>
                <w:webHidden/>
              </w:rPr>
            </w:r>
            <w:r>
              <w:rPr>
                <w:webHidden/>
              </w:rPr>
              <w:fldChar w:fldCharType="separate"/>
            </w:r>
            <w:r w:rsidR="008555FD">
              <w:rPr>
                <w:webHidden/>
              </w:rPr>
              <w:t>21</w:t>
            </w:r>
            <w:r>
              <w:rPr>
                <w:webHidden/>
              </w:rPr>
              <w:fldChar w:fldCharType="end"/>
            </w:r>
          </w:hyperlink>
        </w:p>
        <w:p w14:paraId="79F76B59" w14:textId="27AEB211"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02" w:history="1">
            <w:r w:rsidRPr="00051A35">
              <w:rPr>
                <w:rStyle w:val="Hyperlink"/>
                <w:rFonts w:cs="Times New Roman"/>
                <w:noProof/>
              </w:rPr>
              <w:t>3.1</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Research Methods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_Toc232514802 \h </w:instrText>
            </w:r>
            <w:r w:rsidRPr="00051A35">
              <w:rPr>
                <w:noProof/>
                <w:webHidden/>
              </w:rPr>
            </w:r>
            <w:r w:rsidRPr="00051A35">
              <w:rPr>
                <w:noProof/>
                <w:webHidden/>
              </w:rPr>
              <w:fldChar w:fldCharType="separate"/>
            </w:r>
            <w:r w:rsidR="008555FD">
              <w:rPr>
                <w:noProof/>
                <w:webHidden/>
              </w:rPr>
              <w:t>21</w:t>
            </w:r>
            <w:r w:rsidRPr="00051A35">
              <w:rPr>
                <w:noProof/>
                <w:webHidden/>
              </w:rPr>
              <w:fldChar w:fldCharType="end"/>
            </w:r>
          </w:hyperlink>
        </w:p>
        <w:p w14:paraId="23DE238E" w14:textId="64DCA7E9" w:rsidR="00392E23" w:rsidRPr="00051A35" w:rsidRDefault="00392E23" w:rsidP="00051A35">
          <w:pPr>
            <w:pStyle w:val="TOC3"/>
            <w:ind w:firstLine="0"/>
            <w:rPr>
              <w:rFonts w:asciiTheme="minorHAnsi" w:eastAsiaTheme="minorEastAsia" w:hAnsiTheme="minorHAnsi" w:cstheme="minorBidi"/>
              <w:sz w:val="22"/>
              <w:szCs w:val="22"/>
              <w:shd w:val="clear" w:color="auto" w:fill="auto"/>
              <w:lang w:bidi="my-MM"/>
            </w:rPr>
          </w:pPr>
          <w:hyperlink w:anchor="_Toc232514803" w:history="1">
            <w:r w:rsidRPr="00051A35">
              <w:rPr>
                <w:rStyle w:val="Hyperlink"/>
              </w:rPr>
              <w:t>3.2</w:t>
            </w:r>
            <w:r w:rsidR="00051A35">
              <w:rPr>
                <w:rFonts w:asciiTheme="minorHAnsi" w:eastAsiaTheme="minorEastAsia" w:hAnsiTheme="minorHAnsi" w:cstheme="minorBidi"/>
                <w:sz w:val="22"/>
                <w:szCs w:val="22"/>
                <w:shd w:val="clear" w:color="auto" w:fill="auto"/>
                <w:lang w:bidi="my-MM"/>
              </w:rPr>
              <w:t xml:space="preserve">         </w:t>
            </w:r>
            <w:r w:rsidRPr="00051A35">
              <w:rPr>
                <w:rStyle w:val="Hyperlink"/>
              </w:rPr>
              <w:t>Research Design</w:t>
            </w:r>
            <w:r w:rsidRPr="008555FD">
              <w:rPr>
                <w:webHidden/>
                <w:color w:val="FFFFFF" w:themeColor="background1"/>
              </w:rPr>
              <w:tab/>
            </w:r>
            <w:r w:rsidRPr="00051A35">
              <w:rPr>
                <w:webHidden/>
              </w:rPr>
              <w:fldChar w:fldCharType="begin"/>
            </w:r>
            <w:r w:rsidRPr="00051A35">
              <w:rPr>
                <w:webHidden/>
              </w:rPr>
              <w:instrText xml:space="preserve"> PAGEREF _Toc232514803 \h </w:instrText>
            </w:r>
            <w:r w:rsidRPr="00051A35">
              <w:rPr>
                <w:webHidden/>
              </w:rPr>
            </w:r>
            <w:r w:rsidRPr="00051A35">
              <w:rPr>
                <w:webHidden/>
              </w:rPr>
              <w:fldChar w:fldCharType="separate"/>
            </w:r>
            <w:r w:rsidR="008555FD">
              <w:rPr>
                <w:webHidden/>
              </w:rPr>
              <w:t>21</w:t>
            </w:r>
            <w:r w:rsidRPr="00051A35">
              <w:rPr>
                <w:webHidden/>
              </w:rPr>
              <w:fldChar w:fldCharType="end"/>
            </w:r>
          </w:hyperlink>
        </w:p>
        <w:p w14:paraId="1C06B98F" w14:textId="491F6F29"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04" w:history="1">
            <w:r w:rsidRPr="00051A35">
              <w:rPr>
                <w:rStyle w:val="Hyperlink"/>
                <w:rFonts w:cs="Times New Roman"/>
                <w:noProof/>
                <w:shd w:val="clear" w:color="auto" w:fill="FFFFFF"/>
              </w:rPr>
              <w:t xml:space="preserve">3.3 </w:t>
            </w:r>
            <w:r w:rsidRPr="00051A35">
              <w:rPr>
                <w:rFonts w:asciiTheme="minorHAnsi" w:eastAsiaTheme="minorEastAsia" w:hAnsiTheme="minorHAnsi" w:cstheme="minorBidi"/>
                <w:noProof/>
                <w:sz w:val="22"/>
                <w:szCs w:val="22"/>
                <w:lang w:bidi="my-MM"/>
              </w:rPr>
              <w:tab/>
            </w:r>
            <w:r w:rsidRPr="00051A35">
              <w:rPr>
                <w:rStyle w:val="Hyperlink"/>
                <w:rFonts w:cs="Times New Roman"/>
                <w:noProof/>
                <w:shd w:val="clear" w:color="auto" w:fill="FFFFFF"/>
              </w:rPr>
              <w:t xml:space="preserve"> Data Collection Method</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_Toc232514804 \h </w:instrText>
            </w:r>
            <w:r w:rsidRPr="00051A35">
              <w:rPr>
                <w:noProof/>
                <w:webHidden/>
              </w:rPr>
            </w:r>
            <w:r w:rsidRPr="00051A35">
              <w:rPr>
                <w:noProof/>
                <w:webHidden/>
              </w:rPr>
              <w:fldChar w:fldCharType="separate"/>
            </w:r>
            <w:r w:rsidR="008555FD">
              <w:rPr>
                <w:noProof/>
                <w:webHidden/>
              </w:rPr>
              <w:t>22</w:t>
            </w:r>
            <w:r w:rsidRPr="00051A35">
              <w:rPr>
                <w:noProof/>
                <w:webHidden/>
              </w:rPr>
              <w:fldChar w:fldCharType="end"/>
            </w:r>
          </w:hyperlink>
        </w:p>
        <w:p w14:paraId="4909548D" w14:textId="50EC110E"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05" w:history="1">
            <w:r w:rsidRPr="00051A35">
              <w:rPr>
                <w:rStyle w:val="Hyperlink"/>
                <w:rFonts w:cs="Times New Roman"/>
                <w:noProof/>
                <w:shd w:val="clear" w:color="auto" w:fill="FFFFFF"/>
              </w:rPr>
              <w:t>3.4</w:t>
            </w:r>
            <w:r w:rsidRPr="00051A35">
              <w:rPr>
                <w:rFonts w:asciiTheme="minorHAnsi" w:eastAsiaTheme="minorEastAsia" w:hAnsiTheme="minorHAnsi" w:cstheme="minorBidi"/>
                <w:noProof/>
                <w:sz w:val="22"/>
                <w:szCs w:val="22"/>
                <w:lang w:bidi="my-MM"/>
              </w:rPr>
              <w:tab/>
            </w:r>
            <w:r w:rsidRPr="00051A35">
              <w:rPr>
                <w:rStyle w:val="Hyperlink"/>
                <w:rFonts w:cs="Times New Roman"/>
                <w:noProof/>
                <w:shd w:val="clear" w:color="auto" w:fill="FFFFFF"/>
              </w:rPr>
              <w:t>Data Analysis of the Study</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_Toc232514805 \h </w:instrText>
            </w:r>
            <w:r w:rsidRPr="00051A35">
              <w:rPr>
                <w:noProof/>
                <w:webHidden/>
              </w:rPr>
            </w:r>
            <w:r w:rsidRPr="00051A35">
              <w:rPr>
                <w:noProof/>
                <w:webHidden/>
              </w:rPr>
              <w:fldChar w:fldCharType="separate"/>
            </w:r>
            <w:r w:rsidR="008555FD">
              <w:rPr>
                <w:noProof/>
                <w:webHidden/>
              </w:rPr>
              <w:t>23</w:t>
            </w:r>
            <w:r w:rsidRPr="00051A35">
              <w:rPr>
                <w:noProof/>
                <w:webHidden/>
              </w:rPr>
              <w:fldChar w:fldCharType="end"/>
            </w:r>
          </w:hyperlink>
        </w:p>
        <w:p w14:paraId="05FD8882" w14:textId="21E9A3BA"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06" w:history="1">
            <w:r w:rsidRPr="00051A35">
              <w:rPr>
                <w:rStyle w:val="Hyperlink"/>
              </w:rPr>
              <w:t>3.4.1</w:t>
            </w:r>
            <w:r w:rsidRPr="00051A35">
              <w:rPr>
                <w:rFonts w:asciiTheme="minorHAnsi" w:eastAsiaTheme="minorEastAsia" w:hAnsiTheme="minorHAnsi" w:cstheme="minorBidi"/>
                <w:sz w:val="22"/>
                <w:szCs w:val="22"/>
                <w:shd w:val="clear" w:color="auto" w:fill="auto"/>
                <w:lang w:bidi="my-MM"/>
              </w:rPr>
              <w:tab/>
            </w:r>
            <w:r w:rsidRPr="00051A35">
              <w:rPr>
                <w:rStyle w:val="Hyperlink"/>
              </w:rPr>
              <w:t>Descriptive Analysis</w:t>
            </w:r>
            <w:r w:rsidRPr="008555FD">
              <w:rPr>
                <w:webHidden/>
                <w:color w:val="FFFFFF" w:themeColor="background1"/>
              </w:rPr>
              <w:tab/>
            </w:r>
            <w:r w:rsidRPr="00051A35">
              <w:rPr>
                <w:webHidden/>
              </w:rPr>
              <w:fldChar w:fldCharType="begin"/>
            </w:r>
            <w:r w:rsidRPr="00051A35">
              <w:rPr>
                <w:webHidden/>
              </w:rPr>
              <w:instrText xml:space="preserve"> PAGEREF _Toc232514806 \h </w:instrText>
            </w:r>
            <w:r w:rsidRPr="00051A35">
              <w:rPr>
                <w:webHidden/>
              </w:rPr>
            </w:r>
            <w:r w:rsidRPr="00051A35">
              <w:rPr>
                <w:webHidden/>
              </w:rPr>
              <w:fldChar w:fldCharType="separate"/>
            </w:r>
            <w:r w:rsidR="008555FD">
              <w:rPr>
                <w:webHidden/>
              </w:rPr>
              <w:t>23</w:t>
            </w:r>
            <w:r w:rsidRPr="00051A35">
              <w:rPr>
                <w:webHidden/>
              </w:rPr>
              <w:fldChar w:fldCharType="end"/>
            </w:r>
          </w:hyperlink>
        </w:p>
        <w:p w14:paraId="6A6A8A30" w14:textId="70E22F17"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07" w:history="1">
            <w:r w:rsidRPr="00051A35">
              <w:rPr>
                <w:rStyle w:val="Hyperlink"/>
              </w:rPr>
              <w:t>3.4.2</w:t>
            </w:r>
            <w:r w:rsidRPr="00051A35">
              <w:rPr>
                <w:rFonts w:asciiTheme="minorHAnsi" w:eastAsiaTheme="minorEastAsia" w:hAnsiTheme="minorHAnsi" w:cstheme="minorBidi"/>
                <w:sz w:val="22"/>
                <w:szCs w:val="22"/>
                <w:shd w:val="clear" w:color="auto" w:fill="auto"/>
                <w:lang w:bidi="my-MM"/>
              </w:rPr>
              <w:tab/>
            </w:r>
            <w:r w:rsidRPr="00051A35">
              <w:rPr>
                <w:rStyle w:val="Hyperlink"/>
              </w:rPr>
              <w:t>Inferential Analysis</w:t>
            </w:r>
            <w:r w:rsidRPr="008555FD">
              <w:rPr>
                <w:webHidden/>
                <w:color w:val="FFFFFF" w:themeColor="background1"/>
              </w:rPr>
              <w:tab/>
            </w:r>
            <w:r w:rsidRPr="00051A35">
              <w:rPr>
                <w:webHidden/>
              </w:rPr>
              <w:fldChar w:fldCharType="begin"/>
            </w:r>
            <w:r w:rsidRPr="00051A35">
              <w:rPr>
                <w:webHidden/>
              </w:rPr>
              <w:instrText xml:space="preserve"> PAGEREF _Toc232514807 \h </w:instrText>
            </w:r>
            <w:r w:rsidRPr="00051A35">
              <w:rPr>
                <w:webHidden/>
              </w:rPr>
            </w:r>
            <w:r w:rsidRPr="00051A35">
              <w:rPr>
                <w:webHidden/>
              </w:rPr>
              <w:fldChar w:fldCharType="separate"/>
            </w:r>
            <w:r w:rsidR="008555FD">
              <w:rPr>
                <w:webHidden/>
              </w:rPr>
              <w:t>23</w:t>
            </w:r>
            <w:r w:rsidRPr="00051A35">
              <w:rPr>
                <w:webHidden/>
              </w:rPr>
              <w:fldChar w:fldCharType="end"/>
            </w:r>
          </w:hyperlink>
        </w:p>
        <w:p w14:paraId="14443EAA" w14:textId="63192DC0" w:rsidR="00392E23" w:rsidRDefault="00392E23">
          <w:pPr>
            <w:pStyle w:val="TOC1"/>
            <w:rPr>
              <w:rFonts w:asciiTheme="minorHAnsi" w:eastAsiaTheme="minorEastAsia" w:hAnsiTheme="minorHAnsi" w:cstheme="minorBidi"/>
              <w:b w:val="0"/>
              <w:bCs w:val="0"/>
              <w:sz w:val="22"/>
              <w:szCs w:val="22"/>
              <w:lang w:bidi="my-MM"/>
            </w:rPr>
          </w:pPr>
          <w:hyperlink w:anchor="_Toc232514808" w:history="1">
            <w:r w:rsidRPr="00E36271">
              <w:rPr>
                <w:rStyle w:val="Hyperlink"/>
              </w:rPr>
              <w:t>CHAPTER IV</w:t>
            </w:r>
            <w:r w:rsidRPr="008555FD">
              <w:rPr>
                <w:webHidden/>
                <w:color w:val="FFFFFF" w:themeColor="background1"/>
              </w:rPr>
              <w:tab/>
            </w:r>
            <w:r>
              <w:rPr>
                <w:webHidden/>
              </w:rPr>
              <w:fldChar w:fldCharType="begin"/>
            </w:r>
            <w:r>
              <w:rPr>
                <w:webHidden/>
              </w:rPr>
              <w:instrText xml:space="preserve"> PAGEREF _Toc232514808 \h </w:instrText>
            </w:r>
            <w:r>
              <w:rPr>
                <w:webHidden/>
              </w:rPr>
            </w:r>
            <w:r>
              <w:rPr>
                <w:webHidden/>
              </w:rPr>
              <w:fldChar w:fldCharType="separate"/>
            </w:r>
            <w:r w:rsidR="008555FD">
              <w:rPr>
                <w:webHidden/>
              </w:rPr>
              <w:t>24</w:t>
            </w:r>
            <w:r>
              <w:rPr>
                <w:webHidden/>
              </w:rPr>
              <w:fldChar w:fldCharType="end"/>
            </w:r>
          </w:hyperlink>
        </w:p>
        <w:p w14:paraId="1924B077" w14:textId="3B3795BC" w:rsidR="00392E23" w:rsidRDefault="00392E23">
          <w:pPr>
            <w:pStyle w:val="TOC1"/>
            <w:rPr>
              <w:rFonts w:asciiTheme="minorHAnsi" w:eastAsiaTheme="minorEastAsia" w:hAnsiTheme="minorHAnsi" w:cstheme="minorBidi"/>
              <w:b w:val="0"/>
              <w:bCs w:val="0"/>
              <w:sz w:val="22"/>
              <w:szCs w:val="22"/>
              <w:lang w:bidi="my-MM"/>
            </w:rPr>
          </w:pPr>
          <w:hyperlink w:anchor="_Toc232514809" w:history="1">
            <w:r w:rsidRPr="00E36271">
              <w:rPr>
                <w:rStyle w:val="Hyperlink"/>
              </w:rPr>
              <w:t>ANALYSIS AND RESULTS</w:t>
            </w:r>
            <w:r w:rsidRPr="008555FD">
              <w:rPr>
                <w:webHidden/>
                <w:color w:val="FFFFFF" w:themeColor="background1"/>
              </w:rPr>
              <w:tab/>
            </w:r>
            <w:r>
              <w:rPr>
                <w:webHidden/>
              </w:rPr>
              <w:fldChar w:fldCharType="begin"/>
            </w:r>
            <w:r>
              <w:rPr>
                <w:webHidden/>
              </w:rPr>
              <w:instrText xml:space="preserve"> PAGEREF _Toc232514809 \h </w:instrText>
            </w:r>
            <w:r>
              <w:rPr>
                <w:webHidden/>
              </w:rPr>
            </w:r>
            <w:r>
              <w:rPr>
                <w:webHidden/>
              </w:rPr>
              <w:fldChar w:fldCharType="separate"/>
            </w:r>
            <w:r w:rsidR="008555FD">
              <w:rPr>
                <w:webHidden/>
              </w:rPr>
              <w:t>24</w:t>
            </w:r>
            <w:r>
              <w:rPr>
                <w:webHidden/>
              </w:rPr>
              <w:fldChar w:fldCharType="end"/>
            </w:r>
          </w:hyperlink>
        </w:p>
        <w:p w14:paraId="2F927B41" w14:textId="3748F5B4"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10" w:history="1">
            <w:r w:rsidRPr="00051A35">
              <w:rPr>
                <w:rStyle w:val="Hyperlink"/>
                <w:rFonts w:cs="Times New Roman"/>
                <w:noProof/>
              </w:rPr>
              <w:t>4.1</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Demographic Profile of Respondents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_Toc232514810 \h </w:instrText>
            </w:r>
            <w:r w:rsidRPr="00051A35">
              <w:rPr>
                <w:noProof/>
                <w:webHidden/>
              </w:rPr>
            </w:r>
            <w:r w:rsidRPr="00051A35">
              <w:rPr>
                <w:noProof/>
                <w:webHidden/>
              </w:rPr>
              <w:fldChar w:fldCharType="separate"/>
            </w:r>
            <w:r w:rsidR="008555FD">
              <w:rPr>
                <w:noProof/>
                <w:webHidden/>
              </w:rPr>
              <w:t>24</w:t>
            </w:r>
            <w:r w:rsidRPr="00051A35">
              <w:rPr>
                <w:noProof/>
                <w:webHidden/>
              </w:rPr>
              <w:fldChar w:fldCharType="end"/>
            </w:r>
          </w:hyperlink>
        </w:p>
        <w:p w14:paraId="218F4508" w14:textId="4A4A2DF1"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11" w:history="1">
            <w:r w:rsidRPr="00051A35">
              <w:rPr>
                <w:rStyle w:val="Hyperlink"/>
              </w:rPr>
              <w:t>4.1.1</w:t>
            </w:r>
            <w:r w:rsidRPr="00051A35">
              <w:rPr>
                <w:rFonts w:asciiTheme="minorHAnsi" w:eastAsiaTheme="minorEastAsia" w:hAnsiTheme="minorHAnsi" w:cstheme="minorBidi"/>
                <w:sz w:val="22"/>
                <w:szCs w:val="22"/>
                <w:shd w:val="clear" w:color="auto" w:fill="auto"/>
                <w:lang w:bidi="my-MM"/>
              </w:rPr>
              <w:tab/>
            </w:r>
            <w:r w:rsidRPr="00051A35">
              <w:rPr>
                <w:rStyle w:val="Hyperlink"/>
              </w:rPr>
              <w:t>Gender</w:t>
            </w:r>
            <w:r w:rsidRPr="008555FD">
              <w:rPr>
                <w:webHidden/>
                <w:color w:val="FFFFFF" w:themeColor="background1"/>
              </w:rPr>
              <w:tab/>
            </w:r>
            <w:r w:rsidRPr="00051A35">
              <w:rPr>
                <w:webHidden/>
              </w:rPr>
              <w:fldChar w:fldCharType="begin"/>
            </w:r>
            <w:r w:rsidRPr="00051A35">
              <w:rPr>
                <w:webHidden/>
              </w:rPr>
              <w:instrText xml:space="preserve"> PAGEREF _Toc232514811 \h </w:instrText>
            </w:r>
            <w:r w:rsidRPr="00051A35">
              <w:rPr>
                <w:webHidden/>
              </w:rPr>
            </w:r>
            <w:r w:rsidRPr="00051A35">
              <w:rPr>
                <w:webHidden/>
              </w:rPr>
              <w:fldChar w:fldCharType="separate"/>
            </w:r>
            <w:r w:rsidR="008555FD">
              <w:rPr>
                <w:webHidden/>
              </w:rPr>
              <w:t>24</w:t>
            </w:r>
            <w:r w:rsidRPr="00051A35">
              <w:rPr>
                <w:webHidden/>
              </w:rPr>
              <w:fldChar w:fldCharType="end"/>
            </w:r>
          </w:hyperlink>
        </w:p>
        <w:p w14:paraId="10580446" w14:textId="78648AFC"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12" w:history="1">
            <w:r w:rsidRPr="00051A35">
              <w:rPr>
                <w:rStyle w:val="Hyperlink"/>
              </w:rPr>
              <w:t>4.1.2</w:t>
            </w:r>
            <w:r w:rsidRPr="00051A35">
              <w:rPr>
                <w:rFonts w:asciiTheme="minorHAnsi" w:eastAsiaTheme="minorEastAsia" w:hAnsiTheme="minorHAnsi" w:cstheme="minorBidi"/>
                <w:sz w:val="22"/>
                <w:szCs w:val="22"/>
                <w:shd w:val="clear" w:color="auto" w:fill="auto"/>
                <w:lang w:bidi="my-MM"/>
              </w:rPr>
              <w:tab/>
            </w:r>
            <w:r w:rsidRPr="00051A35">
              <w:rPr>
                <w:rStyle w:val="Hyperlink"/>
              </w:rPr>
              <w:t>Age of Respondents</w:t>
            </w:r>
            <w:r w:rsidRPr="008555FD">
              <w:rPr>
                <w:webHidden/>
                <w:color w:val="FFFFFF" w:themeColor="background1"/>
              </w:rPr>
              <w:tab/>
            </w:r>
            <w:r w:rsidRPr="00051A35">
              <w:rPr>
                <w:webHidden/>
              </w:rPr>
              <w:fldChar w:fldCharType="begin"/>
            </w:r>
            <w:r w:rsidRPr="00051A35">
              <w:rPr>
                <w:webHidden/>
              </w:rPr>
              <w:instrText xml:space="preserve"> PAGEREF _Toc232514812 \h </w:instrText>
            </w:r>
            <w:r w:rsidRPr="00051A35">
              <w:rPr>
                <w:webHidden/>
              </w:rPr>
            </w:r>
            <w:r w:rsidRPr="00051A35">
              <w:rPr>
                <w:webHidden/>
              </w:rPr>
              <w:fldChar w:fldCharType="separate"/>
            </w:r>
            <w:r w:rsidR="008555FD">
              <w:rPr>
                <w:webHidden/>
              </w:rPr>
              <w:t>25</w:t>
            </w:r>
            <w:r w:rsidRPr="00051A35">
              <w:rPr>
                <w:webHidden/>
              </w:rPr>
              <w:fldChar w:fldCharType="end"/>
            </w:r>
          </w:hyperlink>
        </w:p>
        <w:p w14:paraId="1BA8A608" w14:textId="4A594F4F"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13" w:history="1">
            <w:r w:rsidRPr="00051A35">
              <w:rPr>
                <w:rStyle w:val="Hyperlink"/>
              </w:rPr>
              <w:t>4.1.3</w:t>
            </w:r>
            <w:r w:rsidRPr="00051A35">
              <w:rPr>
                <w:rFonts w:asciiTheme="minorHAnsi" w:eastAsiaTheme="minorEastAsia" w:hAnsiTheme="minorHAnsi" w:cstheme="minorBidi"/>
                <w:sz w:val="22"/>
                <w:szCs w:val="22"/>
                <w:shd w:val="clear" w:color="auto" w:fill="auto"/>
                <w:lang w:bidi="my-MM"/>
              </w:rPr>
              <w:tab/>
            </w:r>
            <w:r w:rsidRPr="00051A35">
              <w:rPr>
                <w:rStyle w:val="Hyperlink"/>
              </w:rPr>
              <w:t>Marital Status of Respondents</w:t>
            </w:r>
            <w:r w:rsidRPr="008555FD">
              <w:rPr>
                <w:webHidden/>
                <w:color w:val="FFFFFF" w:themeColor="background1"/>
              </w:rPr>
              <w:tab/>
            </w:r>
            <w:r w:rsidRPr="00051A35">
              <w:rPr>
                <w:webHidden/>
              </w:rPr>
              <w:fldChar w:fldCharType="begin"/>
            </w:r>
            <w:r w:rsidRPr="00051A35">
              <w:rPr>
                <w:webHidden/>
              </w:rPr>
              <w:instrText xml:space="preserve"> PAGEREF _Toc232514813 \h </w:instrText>
            </w:r>
            <w:r w:rsidRPr="00051A35">
              <w:rPr>
                <w:webHidden/>
              </w:rPr>
            </w:r>
            <w:r w:rsidRPr="00051A35">
              <w:rPr>
                <w:webHidden/>
              </w:rPr>
              <w:fldChar w:fldCharType="separate"/>
            </w:r>
            <w:r w:rsidR="008555FD">
              <w:rPr>
                <w:webHidden/>
              </w:rPr>
              <w:t>25</w:t>
            </w:r>
            <w:r w:rsidRPr="00051A35">
              <w:rPr>
                <w:webHidden/>
              </w:rPr>
              <w:fldChar w:fldCharType="end"/>
            </w:r>
          </w:hyperlink>
        </w:p>
        <w:p w14:paraId="2FF64804" w14:textId="0BBC7345"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14" w:history="1">
            <w:r w:rsidRPr="00051A35">
              <w:rPr>
                <w:rStyle w:val="Hyperlink"/>
              </w:rPr>
              <w:t>4.1.4</w:t>
            </w:r>
            <w:r w:rsidRPr="00051A35">
              <w:rPr>
                <w:rFonts w:asciiTheme="minorHAnsi" w:eastAsiaTheme="minorEastAsia" w:hAnsiTheme="minorHAnsi" w:cstheme="minorBidi"/>
                <w:sz w:val="22"/>
                <w:szCs w:val="22"/>
                <w:shd w:val="clear" w:color="auto" w:fill="auto"/>
                <w:lang w:bidi="my-MM"/>
              </w:rPr>
              <w:tab/>
            </w:r>
            <w:r w:rsidRPr="00051A35">
              <w:rPr>
                <w:rStyle w:val="Hyperlink"/>
              </w:rPr>
              <w:t>Education Level of Respondents</w:t>
            </w:r>
            <w:r w:rsidRPr="008555FD">
              <w:rPr>
                <w:webHidden/>
                <w:color w:val="FFFFFF" w:themeColor="background1"/>
              </w:rPr>
              <w:tab/>
            </w:r>
            <w:r w:rsidRPr="00051A35">
              <w:rPr>
                <w:webHidden/>
              </w:rPr>
              <w:fldChar w:fldCharType="begin"/>
            </w:r>
            <w:r w:rsidRPr="00051A35">
              <w:rPr>
                <w:webHidden/>
              </w:rPr>
              <w:instrText xml:space="preserve"> PAGEREF _Toc232514814 \h </w:instrText>
            </w:r>
            <w:r w:rsidRPr="00051A35">
              <w:rPr>
                <w:webHidden/>
              </w:rPr>
            </w:r>
            <w:r w:rsidRPr="00051A35">
              <w:rPr>
                <w:webHidden/>
              </w:rPr>
              <w:fldChar w:fldCharType="separate"/>
            </w:r>
            <w:r w:rsidR="008555FD">
              <w:rPr>
                <w:webHidden/>
              </w:rPr>
              <w:t>26</w:t>
            </w:r>
            <w:r w:rsidRPr="00051A35">
              <w:rPr>
                <w:webHidden/>
              </w:rPr>
              <w:fldChar w:fldCharType="end"/>
            </w:r>
          </w:hyperlink>
        </w:p>
        <w:p w14:paraId="16358365" w14:textId="5E74561D"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15" w:history="1">
            <w:r w:rsidRPr="00051A35">
              <w:rPr>
                <w:rStyle w:val="Hyperlink"/>
              </w:rPr>
              <w:t>4.1.5</w:t>
            </w:r>
            <w:r w:rsidRPr="00051A35">
              <w:rPr>
                <w:rFonts w:asciiTheme="minorHAnsi" w:eastAsiaTheme="minorEastAsia" w:hAnsiTheme="minorHAnsi" w:cstheme="minorBidi"/>
                <w:sz w:val="22"/>
                <w:szCs w:val="22"/>
                <w:shd w:val="clear" w:color="auto" w:fill="auto"/>
                <w:lang w:bidi="my-MM"/>
              </w:rPr>
              <w:tab/>
            </w:r>
            <w:r w:rsidRPr="00051A35">
              <w:rPr>
                <w:rStyle w:val="Hyperlink"/>
              </w:rPr>
              <w:t>Income Level of Respondents</w:t>
            </w:r>
            <w:r w:rsidRPr="008555FD">
              <w:rPr>
                <w:webHidden/>
                <w:color w:val="FFFFFF" w:themeColor="background1"/>
              </w:rPr>
              <w:tab/>
            </w:r>
            <w:r w:rsidRPr="00051A35">
              <w:rPr>
                <w:webHidden/>
              </w:rPr>
              <w:fldChar w:fldCharType="begin"/>
            </w:r>
            <w:r w:rsidRPr="00051A35">
              <w:rPr>
                <w:webHidden/>
              </w:rPr>
              <w:instrText xml:space="preserve"> PAGEREF _Toc232514815 \h </w:instrText>
            </w:r>
            <w:r w:rsidRPr="00051A35">
              <w:rPr>
                <w:webHidden/>
              </w:rPr>
            </w:r>
            <w:r w:rsidRPr="00051A35">
              <w:rPr>
                <w:webHidden/>
              </w:rPr>
              <w:fldChar w:fldCharType="separate"/>
            </w:r>
            <w:r w:rsidR="008555FD">
              <w:rPr>
                <w:webHidden/>
              </w:rPr>
              <w:t>26</w:t>
            </w:r>
            <w:r w:rsidRPr="00051A35">
              <w:rPr>
                <w:webHidden/>
              </w:rPr>
              <w:fldChar w:fldCharType="end"/>
            </w:r>
          </w:hyperlink>
        </w:p>
        <w:p w14:paraId="1DFE672D" w14:textId="5AF01BF8"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16" w:history="1">
            <w:r w:rsidRPr="00051A35">
              <w:rPr>
                <w:rStyle w:val="Hyperlink"/>
              </w:rPr>
              <w:t>4.1.6</w:t>
            </w:r>
            <w:r w:rsidRPr="00051A35">
              <w:rPr>
                <w:rFonts w:asciiTheme="minorHAnsi" w:eastAsiaTheme="minorEastAsia" w:hAnsiTheme="minorHAnsi" w:cstheme="minorBidi"/>
                <w:sz w:val="22"/>
                <w:szCs w:val="22"/>
                <w:shd w:val="clear" w:color="auto" w:fill="auto"/>
                <w:lang w:bidi="my-MM"/>
              </w:rPr>
              <w:tab/>
            </w:r>
            <w:r w:rsidRPr="00051A35">
              <w:rPr>
                <w:rStyle w:val="Hyperlink"/>
              </w:rPr>
              <w:t>Occupation Level of Respondents</w:t>
            </w:r>
            <w:r w:rsidRPr="008555FD">
              <w:rPr>
                <w:webHidden/>
                <w:color w:val="FFFFFF" w:themeColor="background1"/>
              </w:rPr>
              <w:tab/>
            </w:r>
            <w:r w:rsidRPr="00051A35">
              <w:rPr>
                <w:webHidden/>
              </w:rPr>
              <w:fldChar w:fldCharType="begin"/>
            </w:r>
            <w:r w:rsidRPr="00051A35">
              <w:rPr>
                <w:webHidden/>
              </w:rPr>
              <w:instrText xml:space="preserve"> PAGEREF _Toc232514816 \h </w:instrText>
            </w:r>
            <w:r w:rsidRPr="00051A35">
              <w:rPr>
                <w:webHidden/>
              </w:rPr>
            </w:r>
            <w:r w:rsidRPr="00051A35">
              <w:rPr>
                <w:webHidden/>
              </w:rPr>
              <w:fldChar w:fldCharType="separate"/>
            </w:r>
            <w:r w:rsidR="008555FD">
              <w:rPr>
                <w:webHidden/>
              </w:rPr>
              <w:t>27</w:t>
            </w:r>
            <w:r w:rsidRPr="00051A35">
              <w:rPr>
                <w:webHidden/>
              </w:rPr>
              <w:fldChar w:fldCharType="end"/>
            </w:r>
          </w:hyperlink>
        </w:p>
        <w:p w14:paraId="43C8E6A4" w14:textId="675DC060"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17" w:history="1">
            <w:r w:rsidRPr="00051A35">
              <w:rPr>
                <w:rStyle w:val="Hyperlink"/>
              </w:rPr>
              <w:t>4.1.7</w:t>
            </w:r>
            <w:r w:rsidRPr="00051A35">
              <w:rPr>
                <w:rFonts w:asciiTheme="minorHAnsi" w:eastAsiaTheme="minorEastAsia" w:hAnsiTheme="minorHAnsi" w:cstheme="minorBidi"/>
                <w:sz w:val="22"/>
                <w:szCs w:val="22"/>
                <w:shd w:val="clear" w:color="auto" w:fill="auto"/>
                <w:lang w:bidi="my-MM"/>
              </w:rPr>
              <w:tab/>
            </w:r>
            <w:r w:rsidRPr="00051A35">
              <w:rPr>
                <w:rStyle w:val="Hyperlink"/>
              </w:rPr>
              <w:t>Reasons of Buying from Supermarket among Respondents</w:t>
            </w:r>
            <w:r w:rsidRPr="008555FD">
              <w:rPr>
                <w:webHidden/>
                <w:color w:val="FFFFFF" w:themeColor="background1"/>
              </w:rPr>
              <w:tab/>
            </w:r>
            <w:r w:rsidRPr="00051A35">
              <w:rPr>
                <w:webHidden/>
              </w:rPr>
              <w:fldChar w:fldCharType="begin"/>
            </w:r>
            <w:r w:rsidRPr="00051A35">
              <w:rPr>
                <w:webHidden/>
              </w:rPr>
              <w:instrText xml:space="preserve"> PAGEREF _Toc232514817 \h </w:instrText>
            </w:r>
            <w:r w:rsidRPr="00051A35">
              <w:rPr>
                <w:webHidden/>
              </w:rPr>
            </w:r>
            <w:r w:rsidRPr="00051A35">
              <w:rPr>
                <w:webHidden/>
              </w:rPr>
              <w:fldChar w:fldCharType="separate"/>
            </w:r>
            <w:r w:rsidR="008555FD">
              <w:rPr>
                <w:webHidden/>
              </w:rPr>
              <w:t>27</w:t>
            </w:r>
            <w:r w:rsidRPr="00051A35">
              <w:rPr>
                <w:webHidden/>
              </w:rPr>
              <w:fldChar w:fldCharType="end"/>
            </w:r>
          </w:hyperlink>
        </w:p>
        <w:p w14:paraId="0D44EB63" w14:textId="2B41DCC0"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18" w:history="1">
            <w:r w:rsidRPr="00051A35">
              <w:rPr>
                <w:rStyle w:val="Hyperlink"/>
              </w:rPr>
              <w:t>4.1.8</w:t>
            </w:r>
            <w:r w:rsidRPr="00051A35">
              <w:rPr>
                <w:rFonts w:asciiTheme="minorHAnsi" w:eastAsiaTheme="minorEastAsia" w:hAnsiTheme="minorHAnsi" w:cstheme="minorBidi"/>
                <w:sz w:val="22"/>
                <w:szCs w:val="22"/>
                <w:shd w:val="clear" w:color="auto" w:fill="auto"/>
                <w:lang w:bidi="my-MM"/>
              </w:rPr>
              <w:tab/>
            </w:r>
            <w:r w:rsidRPr="00051A35">
              <w:rPr>
                <w:rStyle w:val="Hyperlink"/>
              </w:rPr>
              <w:t>Online Usage of Respondents</w:t>
            </w:r>
            <w:r w:rsidRPr="008555FD">
              <w:rPr>
                <w:webHidden/>
                <w:color w:val="FFFFFF" w:themeColor="background1"/>
              </w:rPr>
              <w:tab/>
            </w:r>
            <w:r w:rsidRPr="00051A35">
              <w:rPr>
                <w:webHidden/>
              </w:rPr>
              <w:fldChar w:fldCharType="begin"/>
            </w:r>
            <w:r w:rsidRPr="00051A35">
              <w:rPr>
                <w:webHidden/>
              </w:rPr>
              <w:instrText xml:space="preserve"> PAGEREF _Toc232514818 \h </w:instrText>
            </w:r>
            <w:r w:rsidRPr="00051A35">
              <w:rPr>
                <w:webHidden/>
              </w:rPr>
            </w:r>
            <w:r w:rsidRPr="00051A35">
              <w:rPr>
                <w:webHidden/>
              </w:rPr>
              <w:fldChar w:fldCharType="separate"/>
            </w:r>
            <w:r w:rsidR="008555FD">
              <w:rPr>
                <w:webHidden/>
              </w:rPr>
              <w:t>28</w:t>
            </w:r>
            <w:r w:rsidRPr="00051A35">
              <w:rPr>
                <w:webHidden/>
              </w:rPr>
              <w:fldChar w:fldCharType="end"/>
            </w:r>
          </w:hyperlink>
        </w:p>
        <w:p w14:paraId="2806E538" w14:textId="4EA38A3C"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19" w:history="1">
            <w:r w:rsidRPr="00051A35">
              <w:rPr>
                <w:rStyle w:val="Hyperlink"/>
              </w:rPr>
              <w:t>4.1.9</w:t>
            </w:r>
            <w:r w:rsidRPr="00051A35">
              <w:rPr>
                <w:rFonts w:asciiTheme="minorHAnsi" w:eastAsiaTheme="minorEastAsia" w:hAnsiTheme="minorHAnsi" w:cstheme="minorBidi"/>
                <w:sz w:val="22"/>
                <w:szCs w:val="22"/>
                <w:shd w:val="clear" w:color="auto" w:fill="auto"/>
                <w:lang w:bidi="my-MM"/>
              </w:rPr>
              <w:tab/>
            </w:r>
            <w:r w:rsidRPr="00051A35">
              <w:rPr>
                <w:rStyle w:val="Hyperlink"/>
              </w:rPr>
              <w:t>Duration of Internet Use among Respondents</w:t>
            </w:r>
            <w:r w:rsidRPr="008555FD">
              <w:rPr>
                <w:webHidden/>
                <w:color w:val="FFFFFF" w:themeColor="background1"/>
              </w:rPr>
              <w:tab/>
            </w:r>
            <w:r w:rsidRPr="00051A35">
              <w:rPr>
                <w:webHidden/>
              </w:rPr>
              <w:fldChar w:fldCharType="begin"/>
            </w:r>
            <w:r w:rsidRPr="00051A35">
              <w:rPr>
                <w:webHidden/>
              </w:rPr>
              <w:instrText xml:space="preserve"> PAGEREF _Toc232514819 \h </w:instrText>
            </w:r>
            <w:r w:rsidRPr="00051A35">
              <w:rPr>
                <w:webHidden/>
              </w:rPr>
            </w:r>
            <w:r w:rsidRPr="00051A35">
              <w:rPr>
                <w:webHidden/>
              </w:rPr>
              <w:fldChar w:fldCharType="separate"/>
            </w:r>
            <w:r w:rsidR="008555FD">
              <w:rPr>
                <w:webHidden/>
              </w:rPr>
              <w:t>28</w:t>
            </w:r>
            <w:r w:rsidRPr="00051A35">
              <w:rPr>
                <w:webHidden/>
              </w:rPr>
              <w:fldChar w:fldCharType="end"/>
            </w:r>
          </w:hyperlink>
        </w:p>
        <w:p w14:paraId="2B946E49" w14:textId="1411ABF1"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20" w:history="1">
            <w:r w:rsidRPr="00051A35">
              <w:rPr>
                <w:rStyle w:val="Hyperlink"/>
              </w:rPr>
              <w:t>4.1.10</w:t>
            </w:r>
            <w:r w:rsidRPr="00051A35">
              <w:rPr>
                <w:rFonts w:asciiTheme="minorHAnsi" w:eastAsiaTheme="minorEastAsia" w:hAnsiTheme="minorHAnsi" w:cstheme="minorBidi"/>
                <w:sz w:val="22"/>
                <w:szCs w:val="22"/>
                <w:shd w:val="clear" w:color="auto" w:fill="auto"/>
                <w:lang w:bidi="my-MM"/>
              </w:rPr>
              <w:tab/>
            </w:r>
            <w:r w:rsidRPr="00051A35">
              <w:rPr>
                <w:rStyle w:val="Hyperlink"/>
              </w:rPr>
              <w:t>Frequency of Shopping of Respondents</w:t>
            </w:r>
            <w:r w:rsidRPr="008555FD">
              <w:rPr>
                <w:webHidden/>
                <w:color w:val="FFFFFF" w:themeColor="background1"/>
              </w:rPr>
              <w:tab/>
            </w:r>
            <w:r w:rsidRPr="00051A35">
              <w:rPr>
                <w:webHidden/>
              </w:rPr>
              <w:fldChar w:fldCharType="begin"/>
            </w:r>
            <w:r w:rsidRPr="00051A35">
              <w:rPr>
                <w:webHidden/>
              </w:rPr>
              <w:instrText xml:space="preserve"> PAGEREF _Toc232514820 \h </w:instrText>
            </w:r>
            <w:r w:rsidRPr="00051A35">
              <w:rPr>
                <w:webHidden/>
              </w:rPr>
            </w:r>
            <w:r w:rsidRPr="00051A35">
              <w:rPr>
                <w:webHidden/>
              </w:rPr>
              <w:fldChar w:fldCharType="separate"/>
            </w:r>
            <w:r w:rsidR="008555FD">
              <w:rPr>
                <w:webHidden/>
              </w:rPr>
              <w:t>29</w:t>
            </w:r>
            <w:r w:rsidRPr="00051A35">
              <w:rPr>
                <w:webHidden/>
              </w:rPr>
              <w:fldChar w:fldCharType="end"/>
            </w:r>
          </w:hyperlink>
        </w:p>
        <w:p w14:paraId="7857B14B" w14:textId="0A95FB3F"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21" w:history="1">
            <w:r w:rsidRPr="00051A35">
              <w:rPr>
                <w:rStyle w:val="Hyperlink"/>
              </w:rPr>
              <w:t>4.1.11</w:t>
            </w:r>
            <w:r w:rsidRPr="00051A35">
              <w:rPr>
                <w:rFonts w:asciiTheme="minorHAnsi" w:eastAsiaTheme="minorEastAsia" w:hAnsiTheme="minorHAnsi" w:cstheme="minorBidi"/>
                <w:sz w:val="22"/>
                <w:szCs w:val="22"/>
                <w:shd w:val="clear" w:color="auto" w:fill="auto"/>
                <w:lang w:bidi="my-MM"/>
              </w:rPr>
              <w:tab/>
            </w:r>
            <w:r w:rsidRPr="00051A35">
              <w:rPr>
                <w:rStyle w:val="Hyperlink"/>
              </w:rPr>
              <w:t>Purchasing Methods from Supermarkets by Respondents</w:t>
            </w:r>
            <w:r w:rsidRPr="008555FD">
              <w:rPr>
                <w:webHidden/>
                <w:color w:val="FFFFFF" w:themeColor="background1"/>
              </w:rPr>
              <w:tab/>
            </w:r>
            <w:r w:rsidRPr="00051A35">
              <w:rPr>
                <w:webHidden/>
              </w:rPr>
              <w:fldChar w:fldCharType="begin"/>
            </w:r>
            <w:r w:rsidRPr="00051A35">
              <w:rPr>
                <w:webHidden/>
              </w:rPr>
              <w:instrText xml:space="preserve"> PAGEREF _Toc232514821 \h </w:instrText>
            </w:r>
            <w:r w:rsidRPr="00051A35">
              <w:rPr>
                <w:webHidden/>
              </w:rPr>
            </w:r>
            <w:r w:rsidRPr="00051A35">
              <w:rPr>
                <w:webHidden/>
              </w:rPr>
              <w:fldChar w:fldCharType="separate"/>
            </w:r>
            <w:r w:rsidR="008555FD">
              <w:rPr>
                <w:webHidden/>
              </w:rPr>
              <w:t>29</w:t>
            </w:r>
            <w:r w:rsidRPr="00051A35">
              <w:rPr>
                <w:webHidden/>
              </w:rPr>
              <w:fldChar w:fldCharType="end"/>
            </w:r>
          </w:hyperlink>
        </w:p>
        <w:p w14:paraId="57399516" w14:textId="2F143A26"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22" w:history="1">
            <w:r w:rsidRPr="00051A35">
              <w:rPr>
                <w:rStyle w:val="Hyperlink"/>
                <w:rFonts w:cs="Times New Roman"/>
                <w:noProof/>
              </w:rPr>
              <w:t>4.2</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Reliability Test of the Variables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_Toc232514822 \h </w:instrText>
            </w:r>
            <w:r w:rsidRPr="00051A35">
              <w:rPr>
                <w:noProof/>
                <w:webHidden/>
              </w:rPr>
            </w:r>
            <w:r w:rsidRPr="00051A35">
              <w:rPr>
                <w:noProof/>
                <w:webHidden/>
              </w:rPr>
              <w:fldChar w:fldCharType="separate"/>
            </w:r>
            <w:r w:rsidR="008555FD">
              <w:rPr>
                <w:noProof/>
                <w:webHidden/>
              </w:rPr>
              <w:t>30</w:t>
            </w:r>
            <w:r w:rsidRPr="00051A35">
              <w:rPr>
                <w:noProof/>
                <w:webHidden/>
              </w:rPr>
              <w:fldChar w:fldCharType="end"/>
            </w:r>
          </w:hyperlink>
        </w:p>
        <w:p w14:paraId="57195D29" w14:textId="0CE110A2"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23" w:history="1">
            <w:r w:rsidRPr="00051A35">
              <w:rPr>
                <w:rStyle w:val="Hyperlink"/>
                <w:rFonts w:cs="Times New Roman"/>
                <w:noProof/>
              </w:rPr>
              <w:t>4.3.</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Descriptive Analysis of Digital Marketing Strategies and Consumer Engagement of Supermarket Retail Industry in Myanmar</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_Toc232514823 \h </w:instrText>
            </w:r>
            <w:r w:rsidRPr="00051A35">
              <w:rPr>
                <w:noProof/>
                <w:webHidden/>
              </w:rPr>
            </w:r>
            <w:r w:rsidRPr="00051A35">
              <w:rPr>
                <w:noProof/>
                <w:webHidden/>
              </w:rPr>
              <w:fldChar w:fldCharType="separate"/>
            </w:r>
            <w:r w:rsidR="008555FD">
              <w:rPr>
                <w:noProof/>
                <w:webHidden/>
              </w:rPr>
              <w:t>31</w:t>
            </w:r>
            <w:r w:rsidRPr="00051A35">
              <w:rPr>
                <w:noProof/>
                <w:webHidden/>
              </w:rPr>
              <w:fldChar w:fldCharType="end"/>
            </w:r>
          </w:hyperlink>
        </w:p>
        <w:p w14:paraId="0317C484" w14:textId="027FECCE"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24" w:history="1">
            <w:r w:rsidRPr="00051A35">
              <w:rPr>
                <w:rStyle w:val="Hyperlink"/>
              </w:rPr>
              <w:t>4.3.1</w:t>
            </w:r>
            <w:r w:rsidRPr="00051A35">
              <w:rPr>
                <w:rFonts w:asciiTheme="minorHAnsi" w:eastAsiaTheme="minorEastAsia" w:hAnsiTheme="minorHAnsi" w:cstheme="minorBidi"/>
                <w:sz w:val="22"/>
                <w:szCs w:val="22"/>
                <w:shd w:val="clear" w:color="auto" w:fill="auto"/>
                <w:lang w:bidi="my-MM"/>
              </w:rPr>
              <w:tab/>
            </w:r>
            <w:r w:rsidRPr="00051A35">
              <w:rPr>
                <w:rStyle w:val="Hyperlink"/>
              </w:rPr>
              <w:t>Descriptive Analysis of Social Media Content</w:t>
            </w:r>
            <w:r w:rsidRPr="008555FD">
              <w:rPr>
                <w:webHidden/>
                <w:color w:val="FFFFFF" w:themeColor="background1"/>
              </w:rPr>
              <w:tab/>
            </w:r>
            <w:r w:rsidRPr="00051A35">
              <w:rPr>
                <w:webHidden/>
              </w:rPr>
              <w:fldChar w:fldCharType="begin"/>
            </w:r>
            <w:r w:rsidRPr="00051A35">
              <w:rPr>
                <w:webHidden/>
              </w:rPr>
              <w:instrText xml:space="preserve"> PAGEREF _Toc232514824 \h </w:instrText>
            </w:r>
            <w:r w:rsidRPr="00051A35">
              <w:rPr>
                <w:webHidden/>
              </w:rPr>
            </w:r>
            <w:r w:rsidRPr="00051A35">
              <w:rPr>
                <w:webHidden/>
              </w:rPr>
              <w:fldChar w:fldCharType="separate"/>
            </w:r>
            <w:r w:rsidR="008555FD">
              <w:rPr>
                <w:webHidden/>
              </w:rPr>
              <w:t>31</w:t>
            </w:r>
            <w:r w:rsidRPr="00051A35">
              <w:rPr>
                <w:webHidden/>
              </w:rPr>
              <w:fldChar w:fldCharType="end"/>
            </w:r>
          </w:hyperlink>
        </w:p>
        <w:p w14:paraId="41DAAE88" w14:textId="2A70CB7A"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25" w:history="1">
            <w:r w:rsidRPr="00051A35">
              <w:rPr>
                <w:rStyle w:val="Hyperlink"/>
              </w:rPr>
              <w:t>4.3.2</w:t>
            </w:r>
            <w:r w:rsidRPr="00051A35">
              <w:rPr>
                <w:rFonts w:asciiTheme="minorHAnsi" w:eastAsiaTheme="minorEastAsia" w:hAnsiTheme="minorHAnsi" w:cstheme="minorBidi"/>
                <w:sz w:val="22"/>
                <w:szCs w:val="22"/>
                <w:shd w:val="clear" w:color="auto" w:fill="auto"/>
                <w:lang w:bidi="my-MM"/>
              </w:rPr>
              <w:tab/>
            </w:r>
            <w:r w:rsidRPr="00051A35">
              <w:rPr>
                <w:rStyle w:val="Hyperlink"/>
              </w:rPr>
              <w:t>Descriptive Analysis of Online Promotion</w:t>
            </w:r>
            <w:r w:rsidRPr="008555FD">
              <w:rPr>
                <w:webHidden/>
                <w:color w:val="FFFFFF" w:themeColor="background1"/>
              </w:rPr>
              <w:tab/>
            </w:r>
            <w:r w:rsidRPr="00051A35">
              <w:rPr>
                <w:webHidden/>
              </w:rPr>
              <w:fldChar w:fldCharType="begin"/>
            </w:r>
            <w:r w:rsidRPr="00051A35">
              <w:rPr>
                <w:webHidden/>
              </w:rPr>
              <w:instrText xml:space="preserve"> PAGEREF _Toc232514825 \h </w:instrText>
            </w:r>
            <w:r w:rsidRPr="00051A35">
              <w:rPr>
                <w:webHidden/>
              </w:rPr>
            </w:r>
            <w:r w:rsidRPr="00051A35">
              <w:rPr>
                <w:webHidden/>
              </w:rPr>
              <w:fldChar w:fldCharType="separate"/>
            </w:r>
            <w:r w:rsidR="008555FD">
              <w:rPr>
                <w:webHidden/>
              </w:rPr>
              <w:t>32</w:t>
            </w:r>
            <w:r w:rsidRPr="00051A35">
              <w:rPr>
                <w:webHidden/>
              </w:rPr>
              <w:fldChar w:fldCharType="end"/>
            </w:r>
          </w:hyperlink>
        </w:p>
        <w:p w14:paraId="7D66622F" w14:textId="09938D21"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26" w:history="1">
            <w:r w:rsidRPr="00051A35">
              <w:rPr>
                <w:rStyle w:val="Hyperlink"/>
              </w:rPr>
              <w:t>4.3.3</w:t>
            </w:r>
            <w:r w:rsidRPr="00051A35">
              <w:rPr>
                <w:rFonts w:asciiTheme="minorHAnsi" w:eastAsiaTheme="minorEastAsia" w:hAnsiTheme="minorHAnsi" w:cstheme="minorBidi"/>
                <w:sz w:val="22"/>
                <w:szCs w:val="22"/>
                <w:shd w:val="clear" w:color="auto" w:fill="auto"/>
                <w:lang w:bidi="my-MM"/>
              </w:rPr>
              <w:tab/>
            </w:r>
            <w:r w:rsidRPr="00051A35">
              <w:rPr>
                <w:rStyle w:val="Hyperlink"/>
              </w:rPr>
              <w:t>Descriptive Analysis of Influencer Review</w:t>
            </w:r>
            <w:r w:rsidRPr="008555FD">
              <w:rPr>
                <w:webHidden/>
                <w:color w:val="FFFFFF" w:themeColor="background1"/>
              </w:rPr>
              <w:tab/>
            </w:r>
            <w:r w:rsidRPr="00051A35">
              <w:rPr>
                <w:webHidden/>
              </w:rPr>
              <w:fldChar w:fldCharType="begin"/>
            </w:r>
            <w:r w:rsidRPr="00051A35">
              <w:rPr>
                <w:webHidden/>
              </w:rPr>
              <w:instrText xml:space="preserve"> PAGEREF _Toc232514826 \h </w:instrText>
            </w:r>
            <w:r w:rsidRPr="00051A35">
              <w:rPr>
                <w:webHidden/>
              </w:rPr>
            </w:r>
            <w:r w:rsidRPr="00051A35">
              <w:rPr>
                <w:webHidden/>
              </w:rPr>
              <w:fldChar w:fldCharType="separate"/>
            </w:r>
            <w:r w:rsidR="008555FD">
              <w:rPr>
                <w:webHidden/>
              </w:rPr>
              <w:t>34</w:t>
            </w:r>
            <w:r w:rsidRPr="00051A35">
              <w:rPr>
                <w:webHidden/>
              </w:rPr>
              <w:fldChar w:fldCharType="end"/>
            </w:r>
          </w:hyperlink>
        </w:p>
        <w:p w14:paraId="5BD1A08E" w14:textId="335678A5"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27" w:history="1">
            <w:r w:rsidRPr="00051A35">
              <w:rPr>
                <w:rStyle w:val="Hyperlink"/>
              </w:rPr>
              <w:t>4.3.4</w:t>
            </w:r>
            <w:r w:rsidRPr="00051A35">
              <w:rPr>
                <w:rFonts w:asciiTheme="minorHAnsi" w:eastAsiaTheme="minorEastAsia" w:hAnsiTheme="minorHAnsi" w:cstheme="minorBidi"/>
                <w:sz w:val="22"/>
                <w:szCs w:val="22"/>
                <w:shd w:val="clear" w:color="auto" w:fill="auto"/>
                <w:lang w:bidi="my-MM"/>
              </w:rPr>
              <w:tab/>
            </w:r>
            <w:r w:rsidRPr="00051A35">
              <w:rPr>
                <w:rStyle w:val="Hyperlink"/>
              </w:rPr>
              <w:t>Descriptive Analysis of Posting Frequency &amp; Consistency</w:t>
            </w:r>
            <w:r w:rsidRPr="008555FD">
              <w:rPr>
                <w:webHidden/>
                <w:color w:val="FFFFFF" w:themeColor="background1"/>
              </w:rPr>
              <w:tab/>
            </w:r>
            <w:r w:rsidRPr="00051A35">
              <w:rPr>
                <w:webHidden/>
              </w:rPr>
              <w:fldChar w:fldCharType="begin"/>
            </w:r>
            <w:r w:rsidRPr="00051A35">
              <w:rPr>
                <w:webHidden/>
              </w:rPr>
              <w:instrText xml:space="preserve"> PAGEREF _Toc232514827 \h </w:instrText>
            </w:r>
            <w:r w:rsidRPr="00051A35">
              <w:rPr>
                <w:webHidden/>
              </w:rPr>
            </w:r>
            <w:r w:rsidRPr="00051A35">
              <w:rPr>
                <w:webHidden/>
              </w:rPr>
              <w:fldChar w:fldCharType="separate"/>
            </w:r>
            <w:r w:rsidR="008555FD">
              <w:rPr>
                <w:webHidden/>
              </w:rPr>
              <w:t>35</w:t>
            </w:r>
            <w:r w:rsidRPr="00051A35">
              <w:rPr>
                <w:webHidden/>
              </w:rPr>
              <w:fldChar w:fldCharType="end"/>
            </w:r>
          </w:hyperlink>
        </w:p>
        <w:p w14:paraId="14094E9E" w14:textId="0537B204" w:rsidR="00392E23" w:rsidRPr="00051A35" w:rsidRDefault="00392E23">
          <w:pPr>
            <w:pStyle w:val="TOC3"/>
            <w:rPr>
              <w:rFonts w:asciiTheme="minorHAnsi" w:eastAsiaTheme="minorEastAsia" w:hAnsiTheme="minorHAnsi" w:cstheme="minorBidi"/>
              <w:sz w:val="22"/>
              <w:szCs w:val="22"/>
              <w:shd w:val="clear" w:color="auto" w:fill="auto"/>
              <w:lang w:bidi="my-MM"/>
            </w:rPr>
          </w:pPr>
          <w:hyperlink w:anchor="_Toc232514828" w:history="1">
            <w:r w:rsidRPr="00051A35">
              <w:rPr>
                <w:rStyle w:val="Hyperlink"/>
              </w:rPr>
              <w:t>4.3.5</w:t>
            </w:r>
            <w:r w:rsidRPr="00051A35">
              <w:rPr>
                <w:rFonts w:asciiTheme="minorHAnsi" w:eastAsiaTheme="minorEastAsia" w:hAnsiTheme="minorHAnsi" w:cstheme="minorBidi"/>
                <w:sz w:val="22"/>
                <w:szCs w:val="22"/>
                <w:shd w:val="clear" w:color="auto" w:fill="auto"/>
                <w:lang w:bidi="my-MM"/>
              </w:rPr>
              <w:tab/>
            </w:r>
            <w:r w:rsidRPr="00051A35">
              <w:rPr>
                <w:rStyle w:val="Hyperlink"/>
              </w:rPr>
              <w:t>Descriptive Analysis of Consumer Engagement</w:t>
            </w:r>
            <w:r w:rsidRPr="008555FD">
              <w:rPr>
                <w:webHidden/>
                <w:color w:val="FFFFFF" w:themeColor="background1"/>
              </w:rPr>
              <w:tab/>
            </w:r>
            <w:r w:rsidRPr="00051A35">
              <w:rPr>
                <w:webHidden/>
              </w:rPr>
              <w:fldChar w:fldCharType="begin"/>
            </w:r>
            <w:r w:rsidRPr="00051A35">
              <w:rPr>
                <w:webHidden/>
              </w:rPr>
              <w:instrText xml:space="preserve"> PAGEREF _Toc232514828 \h </w:instrText>
            </w:r>
            <w:r w:rsidRPr="00051A35">
              <w:rPr>
                <w:webHidden/>
              </w:rPr>
            </w:r>
            <w:r w:rsidRPr="00051A35">
              <w:rPr>
                <w:webHidden/>
              </w:rPr>
              <w:fldChar w:fldCharType="separate"/>
            </w:r>
            <w:r w:rsidR="008555FD">
              <w:rPr>
                <w:webHidden/>
              </w:rPr>
              <w:t>36</w:t>
            </w:r>
            <w:r w:rsidRPr="00051A35">
              <w:rPr>
                <w:webHidden/>
              </w:rPr>
              <w:fldChar w:fldCharType="end"/>
            </w:r>
          </w:hyperlink>
        </w:p>
        <w:p w14:paraId="4419AD82" w14:textId="0C97603F"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29" w:history="1">
            <w:r w:rsidRPr="00051A35">
              <w:rPr>
                <w:rStyle w:val="Hyperlink"/>
                <w:rFonts w:cs="Times New Roman"/>
                <w:noProof/>
              </w:rPr>
              <w:t xml:space="preserve">4.4 </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Analysis on Relationship Between Digital Marketing Strategies and Consumer Engagement</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_Toc232514829 \h </w:instrText>
            </w:r>
            <w:r w:rsidRPr="00051A35">
              <w:rPr>
                <w:noProof/>
                <w:webHidden/>
              </w:rPr>
            </w:r>
            <w:r w:rsidRPr="00051A35">
              <w:rPr>
                <w:noProof/>
                <w:webHidden/>
              </w:rPr>
              <w:fldChar w:fldCharType="separate"/>
            </w:r>
            <w:r w:rsidR="008555FD">
              <w:rPr>
                <w:noProof/>
                <w:webHidden/>
              </w:rPr>
              <w:t>37</w:t>
            </w:r>
            <w:r w:rsidRPr="00051A35">
              <w:rPr>
                <w:noProof/>
                <w:webHidden/>
              </w:rPr>
              <w:fldChar w:fldCharType="end"/>
            </w:r>
          </w:hyperlink>
        </w:p>
        <w:p w14:paraId="28223137" w14:textId="1D0E1E3D"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30" w:history="1">
            <w:r w:rsidRPr="00051A35">
              <w:rPr>
                <w:rStyle w:val="Hyperlink"/>
                <w:rFonts w:cs="Times New Roman"/>
                <w:noProof/>
              </w:rPr>
              <w:t>4.5</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Multiple Regression Analysis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_Toc232514830 \h </w:instrText>
            </w:r>
            <w:r w:rsidRPr="00051A35">
              <w:rPr>
                <w:noProof/>
                <w:webHidden/>
              </w:rPr>
            </w:r>
            <w:r w:rsidRPr="00051A35">
              <w:rPr>
                <w:noProof/>
                <w:webHidden/>
              </w:rPr>
              <w:fldChar w:fldCharType="separate"/>
            </w:r>
            <w:r w:rsidR="008555FD">
              <w:rPr>
                <w:noProof/>
                <w:webHidden/>
              </w:rPr>
              <w:t>39</w:t>
            </w:r>
            <w:r w:rsidRPr="00051A35">
              <w:rPr>
                <w:noProof/>
                <w:webHidden/>
              </w:rPr>
              <w:fldChar w:fldCharType="end"/>
            </w:r>
          </w:hyperlink>
        </w:p>
        <w:p w14:paraId="42C6CE6B" w14:textId="551BC3B6"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31" w:history="1">
            <w:r w:rsidRPr="00051A35">
              <w:rPr>
                <w:rStyle w:val="Hyperlink"/>
                <w:rFonts w:cs="Times New Roman"/>
                <w:noProof/>
              </w:rPr>
              <w:t>4.5.1</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 xml:space="preserve">Analysis on Digital Marketing Strategies </w:t>
            </w:r>
            <w:r w:rsidR="008555FD">
              <w:rPr>
                <w:rStyle w:val="Hyperlink"/>
                <w:rFonts w:cs="Times New Roman"/>
                <w:noProof/>
              </w:rPr>
              <w:t>&amp;</w:t>
            </w:r>
            <w:r w:rsidRPr="00051A35">
              <w:rPr>
                <w:rStyle w:val="Hyperlink"/>
                <w:rFonts w:cs="Times New Roman"/>
                <w:noProof/>
              </w:rPr>
              <w:t xml:space="preserve"> Consumer Engagement</w:t>
            </w:r>
            <w:r w:rsidRPr="00051A35">
              <w:rPr>
                <w:noProof/>
                <w:webHidden/>
              </w:rPr>
              <w:tab/>
            </w:r>
            <w:r w:rsidRPr="00051A35">
              <w:rPr>
                <w:noProof/>
                <w:webHidden/>
              </w:rPr>
              <w:fldChar w:fldCharType="begin"/>
            </w:r>
            <w:r w:rsidRPr="00051A35">
              <w:rPr>
                <w:noProof/>
                <w:webHidden/>
              </w:rPr>
              <w:instrText xml:space="preserve"> PAGEREF _Toc232514831 \h </w:instrText>
            </w:r>
            <w:r w:rsidRPr="00051A35">
              <w:rPr>
                <w:noProof/>
                <w:webHidden/>
              </w:rPr>
            </w:r>
            <w:r w:rsidRPr="00051A35">
              <w:rPr>
                <w:noProof/>
                <w:webHidden/>
              </w:rPr>
              <w:fldChar w:fldCharType="separate"/>
            </w:r>
            <w:r w:rsidR="008555FD">
              <w:rPr>
                <w:noProof/>
                <w:webHidden/>
              </w:rPr>
              <w:t>40</w:t>
            </w:r>
            <w:r w:rsidRPr="00051A35">
              <w:rPr>
                <w:noProof/>
                <w:webHidden/>
              </w:rPr>
              <w:fldChar w:fldCharType="end"/>
            </w:r>
          </w:hyperlink>
        </w:p>
        <w:p w14:paraId="5FE9A4A1" w14:textId="3EB3E48C"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32" w:history="1">
            <w:r w:rsidRPr="00051A35">
              <w:rPr>
                <w:rStyle w:val="Hyperlink"/>
                <w:rFonts w:cs="Times New Roman"/>
                <w:noProof/>
              </w:rPr>
              <w:t>4.6</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Conceptual Framework with Statistical Results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_Toc232514832 \h </w:instrText>
            </w:r>
            <w:r w:rsidRPr="00051A35">
              <w:rPr>
                <w:noProof/>
                <w:webHidden/>
              </w:rPr>
            </w:r>
            <w:r w:rsidRPr="00051A35">
              <w:rPr>
                <w:noProof/>
                <w:webHidden/>
              </w:rPr>
              <w:fldChar w:fldCharType="separate"/>
            </w:r>
            <w:r w:rsidR="008555FD">
              <w:rPr>
                <w:noProof/>
                <w:webHidden/>
              </w:rPr>
              <w:t>42</w:t>
            </w:r>
            <w:r w:rsidRPr="00051A35">
              <w:rPr>
                <w:noProof/>
                <w:webHidden/>
              </w:rPr>
              <w:fldChar w:fldCharType="end"/>
            </w:r>
          </w:hyperlink>
        </w:p>
        <w:p w14:paraId="215D9273" w14:textId="1549A4EF" w:rsidR="00392E23" w:rsidRDefault="00392E23">
          <w:pPr>
            <w:pStyle w:val="TOC1"/>
            <w:rPr>
              <w:rFonts w:asciiTheme="minorHAnsi" w:eastAsiaTheme="minorEastAsia" w:hAnsiTheme="minorHAnsi" w:cstheme="minorBidi"/>
              <w:b w:val="0"/>
              <w:bCs w:val="0"/>
              <w:sz w:val="22"/>
              <w:szCs w:val="22"/>
              <w:lang w:bidi="my-MM"/>
            </w:rPr>
          </w:pPr>
          <w:hyperlink w:anchor="_Toc232514833" w:history="1">
            <w:r w:rsidRPr="00E36271">
              <w:rPr>
                <w:rStyle w:val="Hyperlink"/>
              </w:rPr>
              <w:t>CHAPTER V</w:t>
            </w:r>
            <w:r w:rsidRPr="008555FD">
              <w:rPr>
                <w:webHidden/>
                <w:color w:val="FFFFFF" w:themeColor="background1"/>
              </w:rPr>
              <w:tab/>
            </w:r>
            <w:r>
              <w:rPr>
                <w:webHidden/>
              </w:rPr>
              <w:fldChar w:fldCharType="begin"/>
            </w:r>
            <w:r>
              <w:rPr>
                <w:webHidden/>
              </w:rPr>
              <w:instrText xml:space="preserve"> PAGEREF _Toc232514833 \h </w:instrText>
            </w:r>
            <w:r>
              <w:rPr>
                <w:webHidden/>
              </w:rPr>
            </w:r>
            <w:r>
              <w:rPr>
                <w:webHidden/>
              </w:rPr>
              <w:fldChar w:fldCharType="separate"/>
            </w:r>
            <w:r w:rsidR="008555FD">
              <w:rPr>
                <w:webHidden/>
              </w:rPr>
              <w:t>44</w:t>
            </w:r>
            <w:r>
              <w:rPr>
                <w:webHidden/>
              </w:rPr>
              <w:fldChar w:fldCharType="end"/>
            </w:r>
          </w:hyperlink>
        </w:p>
        <w:p w14:paraId="1DC81714" w14:textId="142C93E0" w:rsidR="00392E23" w:rsidRDefault="00392E23">
          <w:pPr>
            <w:pStyle w:val="TOC1"/>
            <w:rPr>
              <w:rFonts w:asciiTheme="minorHAnsi" w:eastAsiaTheme="minorEastAsia" w:hAnsiTheme="minorHAnsi" w:cstheme="minorBidi"/>
              <w:b w:val="0"/>
              <w:bCs w:val="0"/>
              <w:sz w:val="22"/>
              <w:szCs w:val="22"/>
              <w:lang w:bidi="my-MM"/>
            </w:rPr>
          </w:pPr>
          <w:hyperlink w:anchor="_Toc232514834" w:history="1">
            <w:r w:rsidRPr="00E36271">
              <w:rPr>
                <w:rStyle w:val="Hyperlink"/>
              </w:rPr>
              <w:t>CONCLUSION</w:t>
            </w:r>
            <w:r w:rsidRPr="008555FD">
              <w:rPr>
                <w:webHidden/>
                <w:color w:val="FFFFFF" w:themeColor="background1"/>
              </w:rPr>
              <w:tab/>
            </w:r>
            <w:r>
              <w:rPr>
                <w:webHidden/>
              </w:rPr>
              <w:fldChar w:fldCharType="begin"/>
            </w:r>
            <w:r>
              <w:rPr>
                <w:webHidden/>
              </w:rPr>
              <w:instrText xml:space="preserve"> PAGEREF _Toc232514834 \h </w:instrText>
            </w:r>
            <w:r>
              <w:rPr>
                <w:webHidden/>
              </w:rPr>
            </w:r>
            <w:r>
              <w:rPr>
                <w:webHidden/>
              </w:rPr>
              <w:fldChar w:fldCharType="separate"/>
            </w:r>
            <w:r w:rsidR="008555FD">
              <w:rPr>
                <w:webHidden/>
              </w:rPr>
              <w:t>44</w:t>
            </w:r>
            <w:r>
              <w:rPr>
                <w:webHidden/>
              </w:rPr>
              <w:fldChar w:fldCharType="end"/>
            </w:r>
          </w:hyperlink>
        </w:p>
        <w:p w14:paraId="202A10D1" w14:textId="31E13FA6"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35" w:history="1">
            <w:r w:rsidRPr="00051A35">
              <w:rPr>
                <w:rStyle w:val="Hyperlink"/>
                <w:rFonts w:cs="Times New Roman"/>
                <w:noProof/>
              </w:rPr>
              <w:t>5.1</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Findings and Discussions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_Toc232514835 \h </w:instrText>
            </w:r>
            <w:r w:rsidRPr="00051A35">
              <w:rPr>
                <w:noProof/>
                <w:webHidden/>
              </w:rPr>
            </w:r>
            <w:r w:rsidRPr="00051A35">
              <w:rPr>
                <w:noProof/>
                <w:webHidden/>
              </w:rPr>
              <w:fldChar w:fldCharType="separate"/>
            </w:r>
            <w:r w:rsidR="008555FD">
              <w:rPr>
                <w:noProof/>
                <w:webHidden/>
              </w:rPr>
              <w:t>44</w:t>
            </w:r>
            <w:r w:rsidRPr="00051A35">
              <w:rPr>
                <w:noProof/>
                <w:webHidden/>
              </w:rPr>
              <w:fldChar w:fldCharType="end"/>
            </w:r>
          </w:hyperlink>
        </w:p>
        <w:p w14:paraId="08D3DE66" w14:textId="7B1A3FEC"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36" w:history="1">
            <w:r w:rsidRPr="00051A35">
              <w:rPr>
                <w:rStyle w:val="Hyperlink"/>
                <w:rFonts w:cs="Times New Roman"/>
                <w:noProof/>
              </w:rPr>
              <w:t>5.2</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Suggestions and Recommendations</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_Toc232514836 \h </w:instrText>
            </w:r>
            <w:r w:rsidRPr="00051A35">
              <w:rPr>
                <w:noProof/>
                <w:webHidden/>
              </w:rPr>
            </w:r>
            <w:r w:rsidRPr="00051A35">
              <w:rPr>
                <w:noProof/>
                <w:webHidden/>
              </w:rPr>
              <w:fldChar w:fldCharType="separate"/>
            </w:r>
            <w:r w:rsidR="008555FD">
              <w:rPr>
                <w:noProof/>
                <w:webHidden/>
              </w:rPr>
              <w:t>45</w:t>
            </w:r>
            <w:r w:rsidRPr="00051A35">
              <w:rPr>
                <w:noProof/>
                <w:webHidden/>
              </w:rPr>
              <w:fldChar w:fldCharType="end"/>
            </w:r>
          </w:hyperlink>
        </w:p>
        <w:p w14:paraId="43079292" w14:textId="3B519C42" w:rsidR="00392E23" w:rsidRPr="00051A35" w:rsidRDefault="00392E23">
          <w:pPr>
            <w:pStyle w:val="TOC2"/>
            <w:tabs>
              <w:tab w:val="left" w:pos="1560"/>
            </w:tabs>
            <w:rPr>
              <w:rFonts w:asciiTheme="minorHAnsi" w:eastAsiaTheme="minorEastAsia" w:hAnsiTheme="minorHAnsi" w:cstheme="minorBidi"/>
              <w:noProof/>
              <w:sz w:val="22"/>
              <w:szCs w:val="22"/>
              <w:lang w:bidi="my-MM"/>
            </w:rPr>
          </w:pPr>
          <w:hyperlink w:anchor="_Toc232514837" w:history="1">
            <w:r w:rsidRPr="00051A35">
              <w:rPr>
                <w:rStyle w:val="Hyperlink"/>
                <w:rFonts w:cs="Times New Roman"/>
                <w:noProof/>
              </w:rPr>
              <w:t>5.3</w:t>
            </w:r>
            <w:r w:rsidRPr="00051A35">
              <w:rPr>
                <w:rFonts w:asciiTheme="minorHAnsi" w:eastAsiaTheme="minorEastAsia" w:hAnsiTheme="minorHAnsi" w:cstheme="minorBidi"/>
                <w:noProof/>
                <w:sz w:val="22"/>
                <w:szCs w:val="22"/>
                <w:lang w:bidi="my-MM"/>
              </w:rPr>
              <w:tab/>
            </w:r>
            <w:r w:rsidRPr="00051A35">
              <w:rPr>
                <w:rStyle w:val="Hyperlink"/>
                <w:rFonts w:cs="Times New Roman"/>
                <w:noProof/>
              </w:rPr>
              <w:t>Limitations and Needs for Further Study</w:t>
            </w:r>
            <w:r w:rsidRPr="008555FD">
              <w:rPr>
                <w:noProof/>
                <w:webHidden/>
                <w:color w:val="FFFFFF" w:themeColor="background1"/>
              </w:rPr>
              <w:tab/>
            </w:r>
            <w:r w:rsidRPr="00051A35">
              <w:rPr>
                <w:noProof/>
                <w:webHidden/>
              </w:rPr>
              <w:fldChar w:fldCharType="begin"/>
            </w:r>
            <w:r w:rsidRPr="00051A35">
              <w:rPr>
                <w:noProof/>
                <w:webHidden/>
              </w:rPr>
              <w:instrText xml:space="preserve"> PAGEREF _Toc232514837 \h </w:instrText>
            </w:r>
            <w:r w:rsidRPr="00051A35">
              <w:rPr>
                <w:noProof/>
                <w:webHidden/>
              </w:rPr>
            </w:r>
            <w:r w:rsidRPr="00051A35">
              <w:rPr>
                <w:noProof/>
                <w:webHidden/>
              </w:rPr>
              <w:fldChar w:fldCharType="separate"/>
            </w:r>
            <w:r w:rsidR="008555FD">
              <w:rPr>
                <w:noProof/>
                <w:webHidden/>
              </w:rPr>
              <w:t>46</w:t>
            </w:r>
            <w:r w:rsidRPr="00051A35">
              <w:rPr>
                <w:noProof/>
                <w:webHidden/>
              </w:rPr>
              <w:fldChar w:fldCharType="end"/>
            </w:r>
          </w:hyperlink>
        </w:p>
        <w:p w14:paraId="148EC8A1" w14:textId="1514D0B2" w:rsidR="00392E23" w:rsidRDefault="00392E23">
          <w:pPr>
            <w:pStyle w:val="TOC1"/>
            <w:rPr>
              <w:rFonts w:asciiTheme="minorHAnsi" w:eastAsiaTheme="minorEastAsia" w:hAnsiTheme="minorHAnsi" w:cstheme="minorBidi"/>
              <w:b w:val="0"/>
              <w:bCs w:val="0"/>
              <w:sz w:val="22"/>
              <w:szCs w:val="22"/>
              <w:lang w:bidi="my-MM"/>
            </w:rPr>
          </w:pPr>
          <w:hyperlink w:anchor="_Toc232514838" w:history="1">
            <w:r w:rsidRPr="00E36271">
              <w:rPr>
                <w:rStyle w:val="Hyperlink"/>
              </w:rPr>
              <w:t>REFERENCES</w:t>
            </w:r>
            <w:r w:rsidRPr="008555FD">
              <w:rPr>
                <w:webHidden/>
                <w:color w:val="FFFFFF" w:themeColor="background1"/>
              </w:rPr>
              <w:tab/>
            </w:r>
            <w:r>
              <w:rPr>
                <w:webHidden/>
              </w:rPr>
              <w:fldChar w:fldCharType="begin"/>
            </w:r>
            <w:r>
              <w:rPr>
                <w:webHidden/>
              </w:rPr>
              <w:instrText xml:space="preserve"> PAGEREF _Toc232514838 \h </w:instrText>
            </w:r>
            <w:r>
              <w:rPr>
                <w:webHidden/>
              </w:rPr>
            </w:r>
            <w:r>
              <w:rPr>
                <w:webHidden/>
              </w:rPr>
              <w:fldChar w:fldCharType="separate"/>
            </w:r>
            <w:r w:rsidR="008555FD">
              <w:rPr>
                <w:webHidden/>
              </w:rPr>
              <w:t>48</w:t>
            </w:r>
            <w:r>
              <w:rPr>
                <w:webHidden/>
              </w:rPr>
              <w:fldChar w:fldCharType="end"/>
            </w:r>
          </w:hyperlink>
        </w:p>
        <w:p w14:paraId="44B376F2" w14:textId="7521F8B2" w:rsidR="00392E23" w:rsidRDefault="00392E23">
          <w:pPr>
            <w:pStyle w:val="TOC1"/>
            <w:rPr>
              <w:rFonts w:asciiTheme="minorHAnsi" w:eastAsiaTheme="minorEastAsia" w:hAnsiTheme="minorHAnsi" w:cstheme="minorBidi"/>
              <w:b w:val="0"/>
              <w:bCs w:val="0"/>
              <w:sz w:val="22"/>
              <w:szCs w:val="22"/>
              <w:lang w:bidi="my-MM"/>
            </w:rPr>
          </w:pPr>
          <w:hyperlink w:anchor="_Toc232514839" w:history="1">
            <w:r w:rsidRPr="00E36271">
              <w:rPr>
                <w:rStyle w:val="Hyperlink"/>
              </w:rPr>
              <w:t>APPENDIX-I</w:t>
            </w:r>
            <w:r w:rsidRPr="008555FD">
              <w:rPr>
                <w:webHidden/>
                <w:color w:val="FFFFFF" w:themeColor="background1"/>
              </w:rPr>
              <w:tab/>
            </w:r>
            <w:r>
              <w:rPr>
                <w:webHidden/>
              </w:rPr>
              <w:fldChar w:fldCharType="begin"/>
            </w:r>
            <w:r>
              <w:rPr>
                <w:webHidden/>
              </w:rPr>
              <w:instrText xml:space="preserve"> PAGEREF _Toc232514839 \h </w:instrText>
            </w:r>
            <w:r>
              <w:rPr>
                <w:webHidden/>
              </w:rPr>
            </w:r>
            <w:r>
              <w:rPr>
                <w:webHidden/>
              </w:rPr>
              <w:fldChar w:fldCharType="separate"/>
            </w:r>
            <w:r w:rsidR="008555FD">
              <w:rPr>
                <w:webHidden/>
              </w:rPr>
              <w:t>51</w:t>
            </w:r>
            <w:r>
              <w:rPr>
                <w:webHidden/>
              </w:rPr>
              <w:fldChar w:fldCharType="end"/>
            </w:r>
          </w:hyperlink>
        </w:p>
        <w:p w14:paraId="33E6ED11" w14:textId="05C1E9BC" w:rsidR="00392E23" w:rsidRDefault="00392E23">
          <w:pPr>
            <w:pStyle w:val="TOC1"/>
            <w:rPr>
              <w:rFonts w:asciiTheme="minorHAnsi" w:eastAsiaTheme="minorEastAsia" w:hAnsiTheme="minorHAnsi" w:cstheme="minorBidi"/>
              <w:b w:val="0"/>
              <w:bCs w:val="0"/>
              <w:sz w:val="22"/>
              <w:szCs w:val="22"/>
              <w:lang w:bidi="my-MM"/>
            </w:rPr>
          </w:pPr>
          <w:hyperlink w:anchor="_Toc232514840" w:history="1">
            <w:r w:rsidRPr="00E36271">
              <w:rPr>
                <w:rStyle w:val="Hyperlink"/>
              </w:rPr>
              <w:t>SURVEY QUESTIONNAIRES</w:t>
            </w:r>
            <w:r w:rsidRPr="008555FD">
              <w:rPr>
                <w:webHidden/>
                <w:color w:val="FFFFFF" w:themeColor="background1"/>
              </w:rPr>
              <w:tab/>
            </w:r>
            <w:r>
              <w:rPr>
                <w:webHidden/>
              </w:rPr>
              <w:fldChar w:fldCharType="begin"/>
            </w:r>
            <w:r>
              <w:rPr>
                <w:webHidden/>
              </w:rPr>
              <w:instrText xml:space="preserve"> PAGEREF _Toc232514840 \h </w:instrText>
            </w:r>
            <w:r>
              <w:rPr>
                <w:webHidden/>
              </w:rPr>
            </w:r>
            <w:r>
              <w:rPr>
                <w:webHidden/>
              </w:rPr>
              <w:fldChar w:fldCharType="separate"/>
            </w:r>
            <w:r w:rsidR="008555FD">
              <w:rPr>
                <w:webHidden/>
              </w:rPr>
              <w:t>51</w:t>
            </w:r>
            <w:r>
              <w:rPr>
                <w:webHidden/>
              </w:rPr>
              <w:fldChar w:fldCharType="end"/>
            </w:r>
          </w:hyperlink>
        </w:p>
        <w:p w14:paraId="3D218622" w14:textId="779698AE" w:rsidR="00392E23" w:rsidRDefault="00392E23">
          <w:pPr>
            <w:pStyle w:val="TOC1"/>
            <w:rPr>
              <w:rFonts w:asciiTheme="minorHAnsi" w:eastAsiaTheme="minorEastAsia" w:hAnsiTheme="minorHAnsi" w:cstheme="minorBidi"/>
              <w:b w:val="0"/>
              <w:bCs w:val="0"/>
              <w:sz w:val="22"/>
              <w:szCs w:val="22"/>
              <w:lang w:bidi="my-MM"/>
            </w:rPr>
          </w:pPr>
          <w:hyperlink w:anchor="_Toc232514841" w:history="1">
            <w:r w:rsidRPr="00E36271">
              <w:rPr>
                <w:rStyle w:val="Hyperlink"/>
              </w:rPr>
              <w:t>SPSS OUTPUT</w:t>
            </w:r>
            <w:r w:rsidRPr="008555FD">
              <w:rPr>
                <w:webHidden/>
                <w:color w:val="FFFFFF" w:themeColor="background1"/>
              </w:rPr>
              <w:tab/>
            </w:r>
            <w:r>
              <w:rPr>
                <w:webHidden/>
              </w:rPr>
              <w:fldChar w:fldCharType="begin"/>
            </w:r>
            <w:r>
              <w:rPr>
                <w:webHidden/>
              </w:rPr>
              <w:instrText xml:space="preserve"> PAGEREF _Toc232514841 \h </w:instrText>
            </w:r>
            <w:r>
              <w:rPr>
                <w:webHidden/>
              </w:rPr>
            </w:r>
            <w:r>
              <w:rPr>
                <w:webHidden/>
              </w:rPr>
              <w:fldChar w:fldCharType="separate"/>
            </w:r>
            <w:r w:rsidR="008555FD">
              <w:rPr>
                <w:webHidden/>
              </w:rPr>
              <w:t>56</w:t>
            </w:r>
            <w:r>
              <w:rPr>
                <w:webHidden/>
              </w:rPr>
              <w:fldChar w:fldCharType="end"/>
            </w:r>
          </w:hyperlink>
        </w:p>
        <w:p w14:paraId="7B7D2F24" w14:textId="6797BEB8" w:rsidR="00392E23" w:rsidRDefault="00392E23">
          <w:r>
            <w:rPr>
              <w:b/>
              <w:bCs/>
              <w:noProof/>
            </w:rPr>
            <w:fldChar w:fldCharType="end"/>
          </w:r>
        </w:p>
      </w:sdtContent>
    </w:sdt>
    <w:p w14:paraId="208D714A" w14:textId="5859A992" w:rsidR="00253C00" w:rsidRPr="004C4D7C" w:rsidRDefault="00B42888" w:rsidP="001E1392">
      <w:pPr>
        <w:pStyle w:val="Heading1"/>
        <w:rPr>
          <w:rFonts w:cstheme="minorBidi"/>
          <w:cs/>
          <w:lang w:bidi="my-MM"/>
        </w:rPr>
      </w:pPr>
      <w:bookmarkStart w:id="8" w:name="_Toc232509390"/>
      <w:bookmarkStart w:id="9" w:name="_Toc232511854"/>
      <w:bookmarkStart w:id="10" w:name="_Toc232514777"/>
      <w:r w:rsidRPr="004A5250">
        <w:lastRenderedPageBreak/>
        <w:t>LIST OF TABLES</w:t>
      </w:r>
      <w:bookmarkEnd w:id="8"/>
      <w:bookmarkEnd w:id="9"/>
      <w:bookmarkEnd w:id="10"/>
    </w:p>
    <w:tbl>
      <w:tblPr>
        <w:tblpPr w:leftFromText="180" w:rightFromText="180" w:vertAnchor="text" w:horzAnchor="margin" w:tblpY="-49"/>
        <w:tblW w:w="8580" w:type="dxa"/>
        <w:tblLayout w:type="fixed"/>
        <w:tblLook w:val="01E0" w:firstRow="1" w:lastRow="1" w:firstColumn="1" w:lastColumn="1" w:noHBand="0" w:noVBand="0"/>
      </w:tblPr>
      <w:tblGrid>
        <w:gridCol w:w="806"/>
        <w:gridCol w:w="7053"/>
        <w:gridCol w:w="721"/>
      </w:tblGrid>
      <w:tr w:rsidR="005965A7" w:rsidRPr="005965A7" w14:paraId="2148B0BE" w14:textId="77777777" w:rsidTr="00726BAC">
        <w:trPr>
          <w:trHeight w:val="576"/>
        </w:trPr>
        <w:tc>
          <w:tcPr>
            <w:tcW w:w="806" w:type="dxa"/>
            <w:vAlign w:val="center"/>
            <w:hideMark/>
          </w:tcPr>
          <w:p w14:paraId="105EDCC9" w14:textId="77777777" w:rsidR="005965A7" w:rsidRPr="001740DC" w:rsidRDefault="005965A7" w:rsidP="005965A7">
            <w:pPr>
              <w:jc w:val="center"/>
              <w:rPr>
                <w:b/>
                <w:bCs/>
                <w:szCs w:val="24"/>
                <w:lang w:bidi="my-MM"/>
              </w:rPr>
            </w:pPr>
            <w:bookmarkStart w:id="11" w:name="_Hlk220332061"/>
            <w:r w:rsidRPr="001740DC">
              <w:rPr>
                <w:b/>
                <w:bCs/>
              </w:rPr>
              <w:t>Table</w:t>
            </w:r>
          </w:p>
        </w:tc>
        <w:tc>
          <w:tcPr>
            <w:tcW w:w="7053" w:type="dxa"/>
            <w:vAlign w:val="center"/>
            <w:hideMark/>
          </w:tcPr>
          <w:p w14:paraId="2248B6DB" w14:textId="77777777" w:rsidR="005965A7" w:rsidRPr="001740DC" w:rsidRDefault="005965A7" w:rsidP="005965A7">
            <w:pPr>
              <w:ind w:left="252"/>
              <w:jc w:val="center"/>
              <w:rPr>
                <w:b/>
                <w:bCs/>
              </w:rPr>
            </w:pPr>
            <w:r w:rsidRPr="001740DC">
              <w:rPr>
                <w:b/>
                <w:bCs/>
              </w:rPr>
              <w:t>Particular</w:t>
            </w:r>
          </w:p>
        </w:tc>
        <w:tc>
          <w:tcPr>
            <w:tcW w:w="721" w:type="dxa"/>
            <w:vAlign w:val="center"/>
            <w:hideMark/>
          </w:tcPr>
          <w:p w14:paraId="5A9BAD00" w14:textId="77777777" w:rsidR="005965A7" w:rsidRPr="001740DC" w:rsidRDefault="005965A7" w:rsidP="005965A7">
            <w:pPr>
              <w:jc w:val="center"/>
              <w:rPr>
                <w:b/>
                <w:bCs/>
                <w:cs/>
              </w:rPr>
            </w:pPr>
            <w:r w:rsidRPr="001740DC">
              <w:rPr>
                <w:b/>
                <w:bCs/>
              </w:rPr>
              <w:t>Page</w:t>
            </w:r>
          </w:p>
        </w:tc>
      </w:tr>
      <w:tr w:rsidR="005965A7" w:rsidRPr="005965A7" w14:paraId="07A4C636" w14:textId="77777777" w:rsidTr="00726BAC">
        <w:trPr>
          <w:trHeight w:val="576"/>
        </w:trPr>
        <w:tc>
          <w:tcPr>
            <w:tcW w:w="806" w:type="dxa"/>
            <w:vAlign w:val="center"/>
            <w:hideMark/>
          </w:tcPr>
          <w:p w14:paraId="3938828F" w14:textId="2F561954" w:rsidR="005965A7" w:rsidRPr="001740DC" w:rsidRDefault="001740DC" w:rsidP="00CA5150">
            <w:r w:rsidRPr="001740DC">
              <w:t xml:space="preserve">  </w:t>
            </w:r>
            <w:r w:rsidR="005965A7" w:rsidRPr="001740DC">
              <w:t>4.1</w:t>
            </w:r>
          </w:p>
        </w:tc>
        <w:tc>
          <w:tcPr>
            <w:tcW w:w="7053" w:type="dxa"/>
            <w:vAlign w:val="center"/>
            <w:hideMark/>
          </w:tcPr>
          <w:p w14:paraId="47F57B1F" w14:textId="77777777" w:rsidR="005965A7" w:rsidRPr="001740DC" w:rsidRDefault="005965A7" w:rsidP="00CA5150">
            <w:r w:rsidRPr="001740DC">
              <w:t xml:space="preserve">Gender of Respondents </w:t>
            </w:r>
          </w:p>
        </w:tc>
        <w:tc>
          <w:tcPr>
            <w:tcW w:w="721" w:type="dxa"/>
            <w:vAlign w:val="center"/>
            <w:hideMark/>
          </w:tcPr>
          <w:p w14:paraId="2F811F91" w14:textId="2DCC01B0" w:rsidR="005965A7" w:rsidRPr="00803B15" w:rsidRDefault="005965A7" w:rsidP="00CA5150">
            <w:pPr>
              <w:jc w:val="center"/>
              <w:rPr>
                <w:rFonts w:cs="Myanmar Text"/>
                <w:lang w:bidi="my-MM"/>
              </w:rPr>
            </w:pPr>
            <w:r w:rsidRPr="001740DC">
              <w:t>2</w:t>
            </w:r>
            <w:r w:rsidR="00803B15">
              <w:rPr>
                <w:rFonts w:cs="Myanmar Text"/>
                <w:lang w:bidi="my-MM"/>
              </w:rPr>
              <w:t>4</w:t>
            </w:r>
          </w:p>
        </w:tc>
      </w:tr>
      <w:tr w:rsidR="005965A7" w:rsidRPr="005965A7" w14:paraId="47FC073A" w14:textId="77777777" w:rsidTr="00726BAC">
        <w:trPr>
          <w:trHeight w:val="576"/>
        </w:trPr>
        <w:tc>
          <w:tcPr>
            <w:tcW w:w="806" w:type="dxa"/>
            <w:vAlign w:val="center"/>
            <w:hideMark/>
          </w:tcPr>
          <w:p w14:paraId="5754B280" w14:textId="77777777" w:rsidR="005965A7" w:rsidRPr="004F3FE6" w:rsidRDefault="005965A7" w:rsidP="00CA5150">
            <w:pPr>
              <w:jc w:val="center"/>
            </w:pPr>
            <w:r w:rsidRPr="004F3FE6">
              <w:t>4.2</w:t>
            </w:r>
          </w:p>
        </w:tc>
        <w:tc>
          <w:tcPr>
            <w:tcW w:w="7053" w:type="dxa"/>
            <w:vAlign w:val="center"/>
            <w:hideMark/>
          </w:tcPr>
          <w:p w14:paraId="6750AAC5" w14:textId="1FC31AA1" w:rsidR="005965A7" w:rsidRPr="004F3FE6" w:rsidRDefault="00E142EE" w:rsidP="00CA5150">
            <w:r w:rsidRPr="004F3FE6">
              <w:t xml:space="preserve">Age </w:t>
            </w:r>
            <w:r w:rsidR="005965A7" w:rsidRPr="004F3FE6">
              <w:t xml:space="preserve">of Respondents  </w:t>
            </w:r>
          </w:p>
        </w:tc>
        <w:tc>
          <w:tcPr>
            <w:tcW w:w="721" w:type="dxa"/>
            <w:vAlign w:val="center"/>
            <w:hideMark/>
          </w:tcPr>
          <w:p w14:paraId="1CB43257" w14:textId="21477FDD" w:rsidR="005965A7" w:rsidRPr="004F3FE6" w:rsidRDefault="004F3FE6" w:rsidP="00CA5150">
            <w:pPr>
              <w:jc w:val="center"/>
            </w:pPr>
            <w:r>
              <w:t>2</w:t>
            </w:r>
            <w:r w:rsidR="00216658">
              <w:t>5</w:t>
            </w:r>
          </w:p>
        </w:tc>
      </w:tr>
      <w:tr w:rsidR="005965A7" w:rsidRPr="005965A7" w14:paraId="3F9E5337" w14:textId="77777777" w:rsidTr="00726BAC">
        <w:trPr>
          <w:trHeight w:val="576"/>
        </w:trPr>
        <w:tc>
          <w:tcPr>
            <w:tcW w:w="806" w:type="dxa"/>
            <w:vAlign w:val="center"/>
            <w:hideMark/>
          </w:tcPr>
          <w:p w14:paraId="2AAE0AD2" w14:textId="77777777" w:rsidR="005965A7" w:rsidRPr="004F3FE6" w:rsidRDefault="005965A7" w:rsidP="00CA5150">
            <w:pPr>
              <w:jc w:val="center"/>
            </w:pPr>
            <w:r w:rsidRPr="004F3FE6">
              <w:t>4.3</w:t>
            </w:r>
          </w:p>
        </w:tc>
        <w:tc>
          <w:tcPr>
            <w:tcW w:w="7053" w:type="dxa"/>
            <w:vAlign w:val="center"/>
            <w:hideMark/>
          </w:tcPr>
          <w:p w14:paraId="71E1F074" w14:textId="4575503F" w:rsidR="005965A7" w:rsidRPr="004F3FE6" w:rsidRDefault="00E142EE" w:rsidP="00CA5150">
            <w:r w:rsidRPr="004F3FE6">
              <w:t xml:space="preserve">Marital Status of Respondents  </w:t>
            </w:r>
          </w:p>
        </w:tc>
        <w:tc>
          <w:tcPr>
            <w:tcW w:w="721" w:type="dxa"/>
            <w:vAlign w:val="center"/>
            <w:hideMark/>
          </w:tcPr>
          <w:p w14:paraId="03D28E00" w14:textId="600C7B4F" w:rsidR="005965A7" w:rsidRPr="004F3FE6" w:rsidRDefault="004F3FE6" w:rsidP="00CA5150">
            <w:pPr>
              <w:jc w:val="center"/>
            </w:pPr>
            <w:r>
              <w:t>2</w:t>
            </w:r>
            <w:r w:rsidR="00803B15">
              <w:t>5</w:t>
            </w:r>
          </w:p>
        </w:tc>
      </w:tr>
      <w:tr w:rsidR="005965A7" w:rsidRPr="005965A7" w14:paraId="7A0BBF44" w14:textId="77777777" w:rsidTr="00726BAC">
        <w:trPr>
          <w:trHeight w:val="576"/>
        </w:trPr>
        <w:tc>
          <w:tcPr>
            <w:tcW w:w="806" w:type="dxa"/>
            <w:vAlign w:val="center"/>
            <w:hideMark/>
          </w:tcPr>
          <w:p w14:paraId="37EB4E2E" w14:textId="77777777" w:rsidR="005965A7" w:rsidRPr="004F3FE6" w:rsidRDefault="005965A7" w:rsidP="00CA5150">
            <w:pPr>
              <w:jc w:val="center"/>
            </w:pPr>
            <w:r w:rsidRPr="004F3FE6">
              <w:t>4.4</w:t>
            </w:r>
          </w:p>
        </w:tc>
        <w:tc>
          <w:tcPr>
            <w:tcW w:w="7053" w:type="dxa"/>
            <w:vAlign w:val="center"/>
            <w:hideMark/>
          </w:tcPr>
          <w:p w14:paraId="59231573" w14:textId="77777777" w:rsidR="005965A7" w:rsidRPr="004F3FE6" w:rsidRDefault="005965A7" w:rsidP="00CA5150">
            <w:r w:rsidRPr="004F3FE6">
              <w:t xml:space="preserve">Educational Level of Respondents </w:t>
            </w:r>
          </w:p>
        </w:tc>
        <w:tc>
          <w:tcPr>
            <w:tcW w:w="721" w:type="dxa"/>
            <w:vAlign w:val="center"/>
            <w:hideMark/>
          </w:tcPr>
          <w:p w14:paraId="31FAB558" w14:textId="7566CFBB" w:rsidR="005965A7" w:rsidRPr="004F3FE6" w:rsidRDefault="004F3FE6" w:rsidP="00CA5150">
            <w:pPr>
              <w:jc w:val="center"/>
            </w:pPr>
            <w:r>
              <w:t>2</w:t>
            </w:r>
            <w:r w:rsidR="00216658">
              <w:t>6</w:t>
            </w:r>
          </w:p>
        </w:tc>
      </w:tr>
      <w:tr w:rsidR="005965A7" w:rsidRPr="005965A7" w14:paraId="2F2C9BDF" w14:textId="77777777" w:rsidTr="00726BAC">
        <w:trPr>
          <w:trHeight w:val="576"/>
        </w:trPr>
        <w:tc>
          <w:tcPr>
            <w:tcW w:w="806" w:type="dxa"/>
            <w:vAlign w:val="center"/>
            <w:hideMark/>
          </w:tcPr>
          <w:p w14:paraId="2FB58CCA" w14:textId="77777777" w:rsidR="005965A7" w:rsidRPr="004F3FE6" w:rsidRDefault="005965A7" w:rsidP="00CA5150">
            <w:pPr>
              <w:jc w:val="center"/>
            </w:pPr>
            <w:r w:rsidRPr="004F3FE6">
              <w:t>4.5</w:t>
            </w:r>
          </w:p>
        </w:tc>
        <w:tc>
          <w:tcPr>
            <w:tcW w:w="7053" w:type="dxa"/>
            <w:vAlign w:val="center"/>
            <w:hideMark/>
          </w:tcPr>
          <w:p w14:paraId="62E6E93D" w14:textId="3616FF1D" w:rsidR="005965A7" w:rsidRPr="004F3FE6" w:rsidRDefault="00E142EE" w:rsidP="00CA5150">
            <w:r w:rsidRPr="004F3FE6">
              <w:t xml:space="preserve">Income Level </w:t>
            </w:r>
            <w:r w:rsidR="005965A7" w:rsidRPr="004F3FE6">
              <w:t xml:space="preserve">of Respondents </w:t>
            </w:r>
          </w:p>
        </w:tc>
        <w:tc>
          <w:tcPr>
            <w:tcW w:w="721" w:type="dxa"/>
            <w:vAlign w:val="center"/>
            <w:hideMark/>
          </w:tcPr>
          <w:p w14:paraId="4F8EAA6B" w14:textId="3BE474BA" w:rsidR="005965A7" w:rsidRPr="004F3FE6" w:rsidRDefault="004F3FE6" w:rsidP="00CA5150">
            <w:pPr>
              <w:jc w:val="center"/>
            </w:pPr>
            <w:r>
              <w:t>2</w:t>
            </w:r>
            <w:r w:rsidR="00803B15">
              <w:t>6</w:t>
            </w:r>
          </w:p>
        </w:tc>
      </w:tr>
      <w:tr w:rsidR="005965A7" w:rsidRPr="005965A7" w14:paraId="0DA8BBE5" w14:textId="77777777" w:rsidTr="00726BAC">
        <w:trPr>
          <w:trHeight w:val="576"/>
        </w:trPr>
        <w:tc>
          <w:tcPr>
            <w:tcW w:w="806" w:type="dxa"/>
            <w:vAlign w:val="center"/>
            <w:hideMark/>
          </w:tcPr>
          <w:p w14:paraId="5D647B0C" w14:textId="77777777" w:rsidR="005965A7" w:rsidRPr="004F3FE6" w:rsidRDefault="005965A7" w:rsidP="00CA5150">
            <w:pPr>
              <w:jc w:val="center"/>
            </w:pPr>
            <w:r w:rsidRPr="004F3FE6">
              <w:t>4.6</w:t>
            </w:r>
          </w:p>
        </w:tc>
        <w:tc>
          <w:tcPr>
            <w:tcW w:w="7053" w:type="dxa"/>
            <w:vAlign w:val="center"/>
            <w:hideMark/>
          </w:tcPr>
          <w:p w14:paraId="72D16EAC" w14:textId="1F1A40BF" w:rsidR="005965A7" w:rsidRPr="004F3FE6" w:rsidRDefault="00E142EE" w:rsidP="00CA5150">
            <w:r w:rsidRPr="004F3FE6">
              <w:t xml:space="preserve">Occupation Level </w:t>
            </w:r>
            <w:r w:rsidR="005965A7" w:rsidRPr="004F3FE6">
              <w:t xml:space="preserve">of Respondents </w:t>
            </w:r>
          </w:p>
        </w:tc>
        <w:tc>
          <w:tcPr>
            <w:tcW w:w="721" w:type="dxa"/>
            <w:vAlign w:val="center"/>
            <w:hideMark/>
          </w:tcPr>
          <w:p w14:paraId="678FAB3A" w14:textId="1215EBBF" w:rsidR="005965A7" w:rsidRPr="004F3FE6" w:rsidRDefault="004F3FE6" w:rsidP="00CA5150">
            <w:pPr>
              <w:jc w:val="center"/>
              <w:rPr>
                <w:rFonts w:cs="Times New Roman"/>
                <w:szCs w:val="24"/>
              </w:rPr>
            </w:pPr>
            <w:r>
              <w:t>2</w:t>
            </w:r>
            <w:r w:rsidR="00216658">
              <w:t>7</w:t>
            </w:r>
          </w:p>
        </w:tc>
      </w:tr>
      <w:tr w:rsidR="005965A7" w:rsidRPr="005965A7" w14:paraId="63CDAD7A" w14:textId="77777777" w:rsidTr="00726BAC">
        <w:trPr>
          <w:trHeight w:val="576"/>
        </w:trPr>
        <w:tc>
          <w:tcPr>
            <w:tcW w:w="806" w:type="dxa"/>
            <w:vAlign w:val="center"/>
            <w:hideMark/>
          </w:tcPr>
          <w:p w14:paraId="1D3D0248" w14:textId="77777777" w:rsidR="005965A7" w:rsidRPr="004F3FE6" w:rsidRDefault="005965A7" w:rsidP="00CA5150">
            <w:pPr>
              <w:jc w:val="center"/>
            </w:pPr>
            <w:r w:rsidRPr="004F3FE6">
              <w:t>4.7</w:t>
            </w:r>
          </w:p>
        </w:tc>
        <w:tc>
          <w:tcPr>
            <w:tcW w:w="7053" w:type="dxa"/>
            <w:vAlign w:val="center"/>
            <w:hideMark/>
          </w:tcPr>
          <w:p w14:paraId="488D3F93" w14:textId="4237F103" w:rsidR="005965A7" w:rsidRPr="004F3FE6" w:rsidRDefault="00E142EE" w:rsidP="00CA5150">
            <w:r w:rsidRPr="004F3FE6">
              <w:t xml:space="preserve">Reasons of buying from supermarket among </w:t>
            </w:r>
            <w:r w:rsidR="005965A7" w:rsidRPr="004F3FE6">
              <w:t>Respondents</w:t>
            </w:r>
          </w:p>
        </w:tc>
        <w:tc>
          <w:tcPr>
            <w:tcW w:w="721" w:type="dxa"/>
            <w:vAlign w:val="center"/>
            <w:hideMark/>
          </w:tcPr>
          <w:p w14:paraId="6DCCC5D0" w14:textId="55D9E11F" w:rsidR="005965A7" w:rsidRPr="004F3FE6" w:rsidRDefault="004F3FE6" w:rsidP="00CA5150">
            <w:pPr>
              <w:jc w:val="center"/>
            </w:pPr>
            <w:r>
              <w:t>2</w:t>
            </w:r>
            <w:r w:rsidR="00803B15">
              <w:t>7</w:t>
            </w:r>
          </w:p>
        </w:tc>
      </w:tr>
      <w:tr w:rsidR="005965A7" w:rsidRPr="005965A7" w14:paraId="77DEF7A3" w14:textId="77777777" w:rsidTr="00726BAC">
        <w:trPr>
          <w:trHeight w:val="576"/>
        </w:trPr>
        <w:tc>
          <w:tcPr>
            <w:tcW w:w="806" w:type="dxa"/>
            <w:vAlign w:val="center"/>
            <w:hideMark/>
          </w:tcPr>
          <w:p w14:paraId="64851755" w14:textId="77777777" w:rsidR="005965A7" w:rsidRPr="004F3FE6" w:rsidRDefault="005965A7" w:rsidP="00CA5150">
            <w:pPr>
              <w:jc w:val="center"/>
            </w:pPr>
            <w:r w:rsidRPr="004F3FE6">
              <w:t>4.8</w:t>
            </w:r>
          </w:p>
        </w:tc>
        <w:tc>
          <w:tcPr>
            <w:tcW w:w="7053" w:type="dxa"/>
            <w:vAlign w:val="center"/>
            <w:hideMark/>
          </w:tcPr>
          <w:p w14:paraId="60DCF4F0" w14:textId="4320EEE0" w:rsidR="005965A7" w:rsidRPr="004F3FE6" w:rsidRDefault="00E142EE" w:rsidP="00CA5150">
            <w:r w:rsidRPr="004F3FE6">
              <w:t>Online Usage of Respondents</w:t>
            </w:r>
          </w:p>
        </w:tc>
        <w:tc>
          <w:tcPr>
            <w:tcW w:w="721" w:type="dxa"/>
            <w:vAlign w:val="center"/>
            <w:hideMark/>
          </w:tcPr>
          <w:p w14:paraId="17AD8BF5" w14:textId="51E05F28" w:rsidR="005965A7" w:rsidRPr="004F3FE6" w:rsidRDefault="004F3FE6" w:rsidP="00CA5150">
            <w:pPr>
              <w:jc w:val="center"/>
            </w:pPr>
            <w:r>
              <w:t>2</w:t>
            </w:r>
            <w:r w:rsidR="00216658">
              <w:t>8</w:t>
            </w:r>
          </w:p>
        </w:tc>
      </w:tr>
      <w:tr w:rsidR="005965A7" w:rsidRPr="005965A7" w14:paraId="7526D3BE" w14:textId="77777777" w:rsidTr="00726BAC">
        <w:trPr>
          <w:trHeight w:val="576"/>
        </w:trPr>
        <w:tc>
          <w:tcPr>
            <w:tcW w:w="806" w:type="dxa"/>
            <w:vAlign w:val="center"/>
            <w:hideMark/>
          </w:tcPr>
          <w:p w14:paraId="3FCF2CEA" w14:textId="77777777" w:rsidR="005965A7" w:rsidRPr="004F3FE6" w:rsidRDefault="005965A7" w:rsidP="00CA5150">
            <w:pPr>
              <w:jc w:val="center"/>
            </w:pPr>
            <w:r w:rsidRPr="004F3FE6">
              <w:t>4.9</w:t>
            </w:r>
          </w:p>
        </w:tc>
        <w:tc>
          <w:tcPr>
            <w:tcW w:w="7053" w:type="dxa"/>
            <w:vAlign w:val="center"/>
            <w:hideMark/>
          </w:tcPr>
          <w:p w14:paraId="09FADADD" w14:textId="1D7CA128" w:rsidR="005965A7" w:rsidRPr="004F3FE6" w:rsidRDefault="00E142EE" w:rsidP="00CA5150">
            <w:r w:rsidRPr="004F3FE6">
              <w:t>Duration of Internet use among Respondents</w:t>
            </w:r>
          </w:p>
        </w:tc>
        <w:tc>
          <w:tcPr>
            <w:tcW w:w="721" w:type="dxa"/>
            <w:vAlign w:val="center"/>
            <w:hideMark/>
          </w:tcPr>
          <w:p w14:paraId="77AAF931" w14:textId="03616A53" w:rsidR="005965A7" w:rsidRPr="004F3FE6" w:rsidRDefault="004F3FE6" w:rsidP="00CA5150">
            <w:pPr>
              <w:jc w:val="center"/>
            </w:pPr>
            <w:r>
              <w:t>2</w:t>
            </w:r>
            <w:r w:rsidR="00803B15">
              <w:t>8</w:t>
            </w:r>
          </w:p>
        </w:tc>
      </w:tr>
      <w:tr w:rsidR="005965A7" w:rsidRPr="005965A7" w14:paraId="603E64B0" w14:textId="77777777" w:rsidTr="00726BAC">
        <w:trPr>
          <w:trHeight w:val="576"/>
        </w:trPr>
        <w:tc>
          <w:tcPr>
            <w:tcW w:w="806" w:type="dxa"/>
            <w:vAlign w:val="center"/>
            <w:hideMark/>
          </w:tcPr>
          <w:p w14:paraId="6D962578" w14:textId="77777777" w:rsidR="005965A7" w:rsidRPr="004F3FE6" w:rsidRDefault="005965A7" w:rsidP="00CA5150">
            <w:pPr>
              <w:jc w:val="center"/>
            </w:pPr>
            <w:r w:rsidRPr="004F3FE6">
              <w:t>4.10</w:t>
            </w:r>
          </w:p>
        </w:tc>
        <w:tc>
          <w:tcPr>
            <w:tcW w:w="7053" w:type="dxa"/>
            <w:vAlign w:val="center"/>
            <w:hideMark/>
          </w:tcPr>
          <w:p w14:paraId="342859C4" w14:textId="3ABA80B3" w:rsidR="005965A7" w:rsidRPr="004F3FE6" w:rsidRDefault="004F3FE6" w:rsidP="00CA5150">
            <w:r w:rsidRPr="004F3FE6">
              <w:t>Frequency of shopping of Respondents</w:t>
            </w:r>
          </w:p>
        </w:tc>
        <w:tc>
          <w:tcPr>
            <w:tcW w:w="721" w:type="dxa"/>
            <w:vAlign w:val="center"/>
            <w:hideMark/>
          </w:tcPr>
          <w:p w14:paraId="0B0880B5" w14:textId="27CA29B0" w:rsidR="005965A7" w:rsidRPr="004F3FE6" w:rsidRDefault="00803B15" w:rsidP="00CA5150">
            <w:pPr>
              <w:jc w:val="center"/>
            </w:pPr>
            <w:r>
              <w:t>29</w:t>
            </w:r>
          </w:p>
        </w:tc>
      </w:tr>
      <w:tr w:rsidR="005965A7" w:rsidRPr="005965A7" w14:paraId="5BF703D7" w14:textId="77777777" w:rsidTr="00726BAC">
        <w:trPr>
          <w:trHeight w:val="576"/>
        </w:trPr>
        <w:tc>
          <w:tcPr>
            <w:tcW w:w="806" w:type="dxa"/>
            <w:vAlign w:val="center"/>
            <w:hideMark/>
          </w:tcPr>
          <w:p w14:paraId="54A991F9" w14:textId="77777777" w:rsidR="005965A7" w:rsidRPr="004F3FE6" w:rsidRDefault="005965A7" w:rsidP="00CA5150">
            <w:pPr>
              <w:jc w:val="center"/>
            </w:pPr>
            <w:r w:rsidRPr="004F3FE6">
              <w:t>4.11</w:t>
            </w:r>
          </w:p>
        </w:tc>
        <w:tc>
          <w:tcPr>
            <w:tcW w:w="7053" w:type="dxa"/>
            <w:vAlign w:val="center"/>
            <w:hideMark/>
          </w:tcPr>
          <w:p w14:paraId="0851D5BA" w14:textId="7B7FB015" w:rsidR="005965A7" w:rsidRPr="004F3FE6" w:rsidRDefault="004F3FE6" w:rsidP="00CA5150">
            <w:r w:rsidRPr="004F3FE6">
              <w:t>Purchasing Methods from Supermarkets by Respondents</w:t>
            </w:r>
          </w:p>
        </w:tc>
        <w:tc>
          <w:tcPr>
            <w:tcW w:w="721" w:type="dxa"/>
            <w:vAlign w:val="center"/>
            <w:hideMark/>
          </w:tcPr>
          <w:p w14:paraId="4680F2FF" w14:textId="5647379C" w:rsidR="005965A7" w:rsidRPr="004F3FE6" w:rsidRDefault="00803B15" w:rsidP="00CA5150">
            <w:pPr>
              <w:jc w:val="center"/>
            </w:pPr>
            <w:r>
              <w:t>29</w:t>
            </w:r>
          </w:p>
        </w:tc>
      </w:tr>
      <w:tr w:rsidR="005965A7" w:rsidRPr="005965A7" w14:paraId="4C870B80" w14:textId="77777777" w:rsidTr="00726BAC">
        <w:trPr>
          <w:trHeight w:val="576"/>
        </w:trPr>
        <w:tc>
          <w:tcPr>
            <w:tcW w:w="806" w:type="dxa"/>
            <w:vAlign w:val="center"/>
            <w:hideMark/>
          </w:tcPr>
          <w:p w14:paraId="2E5B3BD4" w14:textId="77777777" w:rsidR="005965A7" w:rsidRPr="004F3FE6" w:rsidRDefault="005965A7" w:rsidP="00CA5150">
            <w:pPr>
              <w:jc w:val="center"/>
            </w:pPr>
            <w:r w:rsidRPr="004F3FE6">
              <w:t>4.12</w:t>
            </w:r>
          </w:p>
        </w:tc>
        <w:tc>
          <w:tcPr>
            <w:tcW w:w="7053" w:type="dxa"/>
            <w:vAlign w:val="center"/>
            <w:hideMark/>
          </w:tcPr>
          <w:p w14:paraId="7D12FCFE" w14:textId="25855EA9" w:rsidR="005965A7" w:rsidRPr="004F3FE6" w:rsidRDefault="004F3FE6" w:rsidP="00CA5150">
            <w:r w:rsidRPr="004F3FE6">
              <w:t>Reliability Test of the Variables</w:t>
            </w:r>
          </w:p>
        </w:tc>
        <w:tc>
          <w:tcPr>
            <w:tcW w:w="721" w:type="dxa"/>
            <w:vAlign w:val="center"/>
            <w:hideMark/>
          </w:tcPr>
          <w:p w14:paraId="5C809954" w14:textId="321D17C1" w:rsidR="005965A7" w:rsidRPr="004F3FE6" w:rsidRDefault="005965A7" w:rsidP="00CA5150">
            <w:pPr>
              <w:jc w:val="center"/>
            </w:pPr>
            <w:r w:rsidRPr="004F3FE6">
              <w:t>3</w:t>
            </w:r>
            <w:r w:rsidR="00803B15">
              <w:t>0</w:t>
            </w:r>
          </w:p>
        </w:tc>
      </w:tr>
      <w:tr w:rsidR="005965A7" w:rsidRPr="005965A7" w14:paraId="6E1F271E" w14:textId="77777777" w:rsidTr="00726BAC">
        <w:trPr>
          <w:trHeight w:val="576"/>
        </w:trPr>
        <w:tc>
          <w:tcPr>
            <w:tcW w:w="806" w:type="dxa"/>
            <w:vAlign w:val="center"/>
            <w:hideMark/>
          </w:tcPr>
          <w:p w14:paraId="73D0FB1F" w14:textId="77777777" w:rsidR="005965A7" w:rsidRPr="00991588" w:rsidRDefault="005965A7" w:rsidP="00CA5150">
            <w:pPr>
              <w:jc w:val="center"/>
            </w:pPr>
            <w:r w:rsidRPr="00991588">
              <w:t>4.13</w:t>
            </w:r>
          </w:p>
        </w:tc>
        <w:tc>
          <w:tcPr>
            <w:tcW w:w="7053" w:type="dxa"/>
            <w:vAlign w:val="center"/>
            <w:hideMark/>
          </w:tcPr>
          <w:p w14:paraId="0696B71C" w14:textId="5EFB5854" w:rsidR="00991588" w:rsidRPr="00991588" w:rsidRDefault="00991588" w:rsidP="00CA5150">
            <w:pPr>
              <w:jc w:val="both"/>
            </w:pPr>
            <w:r w:rsidRPr="00991588">
              <w:t>Descriptive Analysis of Social Media Content</w:t>
            </w:r>
          </w:p>
          <w:p w14:paraId="333EDB5C" w14:textId="62CEAA35" w:rsidR="005965A7" w:rsidRPr="00991588" w:rsidRDefault="005965A7" w:rsidP="00CA5150"/>
        </w:tc>
        <w:tc>
          <w:tcPr>
            <w:tcW w:w="721" w:type="dxa"/>
            <w:vAlign w:val="center"/>
            <w:hideMark/>
          </w:tcPr>
          <w:p w14:paraId="0D721F15" w14:textId="0C42E958" w:rsidR="005965A7" w:rsidRPr="00991588" w:rsidRDefault="005965A7" w:rsidP="00CA5150">
            <w:pPr>
              <w:jc w:val="center"/>
            </w:pPr>
            <w:r w:rsidRPr="00991588">
              <w:t>3</w:t>
            </w:r>
            <w:r w:rsidR="00216658">
              <w:t>1</w:t>
            </w:r>
          </w:p>
        </w:tc>
      </w:tr>
      <w:tr w:rsidR="005965A7" w:rsidRPr="0021743E" w14:paraId="618B32DF" w14:textId="77777777" w:rsidTr="00726BAC">
        <w:trPr>
          <w:trHeight w:val="576"/>
        </w:trPr>
        <w:tc>
          <w:tcPr>
            <w:tcW w:w="806" w:type="dxa"/>
            <w:shd w:val="clear" w:color="auto" w:fill="FFFFFF" w:themeFill="background1"/>
            <w:vAlign w:val="center"/>
            <w:hideMark/>
          </w:tcPr>
          <w:p w14:paraId="3C2C9678" w14:textId="77777777" w:rsidR="005965A7" w:rsidRPr="0021743E" w:rsidRDefault="005965A7" w:rsidP="00CA5150">
            <w:pPr>
              <w:jc w:val="center"/>
            </w:pPr>
            <w:r w:rsidRPr="0021743E">
              <w:t>4.14</w:t>
            </w:r>
          </w:p>
        </w:tc>
        <w:tc>
          <w:tcPr>
            <w:tcW w:w="7053" w:type="dxa"/>
            <w:shd w:val="clear" w:color="auto" w:fill="FFFFFF" w:themeFill="background1"/>
            <w:vAlign w:val="center"/>
            <w:hideMark/>
          </w:tcPr>
          <w:p w14:paraId="15955B14" w14:textId="2204C043" w:rsidR="005965A7" w:rsidRPr="0021743E" w:rsidRDefault="005965A7" w:rsidP="00CA5150">
            <w:r w:rsidRPr="0021743E">
              <w:t xml:space="preserve">Descriptive Analysis of </w:t>
            </w:r>
            <w:r w:rsidR="0021743E" w:rsidRPr="0021743E">
              <w:t>Online Promotion</w:t>
            </w:r>
          </w:p>
        </w:tc>
        <w:tc>
          <w:tcPr>
            <w:tcW w:w="721" w:type="dxa"/>
            <w:shd w:val="clear" w:color="auto" w:fill="FFFFFF" w:themeFill="background1"/>
            <w:vAlign w:val="center"/>
            <w:hideMark/>
          </w:tcPr>
          <w:p w14:paraId="1DD3CDCF" w14:textId="2943C966" w:rsidR="005965A7" w:rsidRPr="0021743E" w:rsidRDefault="0021743E" w:rsidP="00CA5150">
            <w:pPr>
              <w:jc w:val="center"/>
            </w:pPr>
            <w:r w:rsidRPr="0021743E">
              <w:t>3</w:t>
            </w:r>
            <w:r w:rsidR="00216658">
              <w:t>2</w:t>
            </w:r>
          </w:p>
        </w:tc>
      </w:tr>
      <w:tr w:rsidR="005965A7" w:rsidRPr="0021743E" w14:paraId="7221EDD6" w14:textId="77777777" w:rsidTr="00726BAC">
        <w:trPr>
          <w:trHeight w:val="576"/>
        </w:trPr>
        <w:tc>
          <w:tcPr>
            <w:tcW w:w="806" w:type="dxa"/>
            <w:shd w:val="clear" w:color="auto" w:fill="FFFFFF" w:themeFill="background1"/>
            <w:vAlign w:val="center"/>
            <w:hideMark/>
          </w:tcPr>
          <w:p w14:paraId="342B8974" w14:textId="77777777" w:rsidR="005965A7" w:rsidRPr="0021743E" w:rsidRDefault="005965A7" w:rsidP="00CA5150">
            <w:pPr>
              <w:jc w:val="center"/>
            </w:pPr>
            <w:r w:rsidRPr="0021743E">
              <w:t>4.15</w:t>
            </w:r>
          </w:p>
        </w:tc>
        <w:tc>
          <w:tcPr>
            <w:tcW w:w="7053" w:type="dxa"/>
            <w:shd w:val="clear" w:color="auto" w:fill="FFFFFF" w:themeFill="background1"/>
            <w:vAlign w:val="center"/>
            <w:hideMark/>
          </w:tcPr>
          <w:p w14:paraId="0544E4F6" w14:textId="3A267D9A" w:rsidR="005965A7" w:rsidRPr="0021743E" w:rsidRDefault="005965A7" w:rsidP="00CA5150">
            <w:r w:rsidRPr="0021743E">
              <w:t xml:space="preserve">Descriptive Analysis of </w:t>
            </w:r>
            <w:r w:rsidR="0021743E" w:rsidRPr="0021743E">
              <w:t>Influencer Review</w:t>
            </w:r>
          </w:p>
        </w:tc>
        <w:tc>
          <w:tcPr>
            <w:tcW w:w="721" w:type="dxa"/>
            <w:shd w:val="clear" w:color="auto" w:fill="FFFFFF" w:themeFill="background1"/>
            <w:vAlign w:val="center"/>
            <w:hideMark/>
          </w:tcPr>
          <w:p w14:paraId="3F105F39" w14:textId="05D87E7E" w:rsidR="005965A7" w:rsidRPr="0021743E" w:rsidRDefault="0021743E" w:rsidP="00CA5150">
            <w:pPr>
              <w:jc w:val="center"/>
            </w:pPr>
            <w:r w:rsidRPr="0021743E">
              <w:t>3</w:t>
            </w:r>
            <w:r w:rsidR="00216658">
              <w:t>4</w:t>
            </w:r>
          </w:p>
        </w:tc>
      </w:tr>
      <w:tr w:rsidR="005965A7" w:rsidRPr="0021743E" w14:paraId="52FF2AC5" w14:textId="77777777" w:rsidTr="00726BAC">
        <w:trPr>
          <w:trHeight w:val="576"/>
        </w:trPr>
        <w:tc>
          <w:tcPr>
            <w:tcW w:w="806" w:type="dxa"/>
            <w:shd w:val="clear" w:color="auto" w:fill="FFFFFF" w:themeFill="background1"/>
            <w:vAlign w:val="center"/>
            <w:hideMark/>
          </w:tcPr>
          <w:p w14:paraId="1AAE2CAC" w14:textId="77777777" w:rsidR="005965A7" w:rsidRPr="0021743E" w:rsidRDefault="005965A7" w:rsidP="00CA5150">
            <w:pPr>
              <w:jc w:val="center"/>
            </w:pPr>
            <w:r w:rsidRPr="0021743E">
              <w:t>4.16</w:t>
            </w:r>
          </w:p>
        </w:tc>
        <w:tc>
          <w:tcPr>
            <w:tcW w:w="7053" w:type="dxa"/>
            <w:shd w:val="clear" w:color="auto" w:fill="FFFFFF" w:themeFill="background1"/>
            <w:vAlign w:val="center"/>
            <w:hideMark/>
          </w:tcPr>
          <w:p w14:paraId="26F474C3" w14:textId="5955E540" w:rsidR="005965A7" w:rsidRPr="0021743E" w:rsidRDefault="005965A7" w:rsidP="00CA5150">
            <w:r w:rsidRPr="0021743E">
              <w:t xml:space="preserve">Descriptive Analysis of </w:t>
            </w:r>
            <w:r w:rsidR="0021743E" w:rsidRPr="0021743E">
              <w:t>Posting Frequency &amp; Consistency</w:t>
            </w:r>
          </w:p>
        </w:tc>
        <w:tc>
          <w:tcPr>
            <w:tcW w:w="721" w:type="dxa"/>
            <w:shd w:val="clear" w:color="auto" w:fill="FFFFFF" w:themeFill="background1"/>
            <w:vAlign w:val="center"/>
            <w:hideMark/>
          </w:tcPr>
          <w:p w14:paraId="0B30321D" w14:textId="15DC1ED6" w:rsidR="005965A7" w:rsidRPr="0021743E" w:rsidRDefault="0021743E" w:rsidP="00CA5150">
            <w:pPr>
              <w:jc w:val="center"/>
            </w:pPr>
            <w:r w:rsidRPr="0021743E">
              <w:t>3</w:t>
            </w:r>
            <w:r w:rsidR="00216658">
              <w:t>5</w:t>
            </w:r>
          </w:p>
        </w:tc>
      </w:tr>
      <w:tr w:rsidR="005965A7" w:rsidRPr="0021743E" w14:paraId="390C6ACC" w14:textId="77777777" w:rsidTr="00726BAC">
        <w:trPr>
          <w:trHeight w:val="700"/>
        </w:trPr>
        <w:tc>
          <w:tcPr>
            <w:tcW w:w="806" w:type="dxa"/>
            <w:shd w:val="clear" w:color="auto" w:fill="FFFFFF" w:themeFill="background1"/>
            <w:vAlign w:val="center"/>
            <w:hideMark/>
          </w:tcPr>
          <w:p w14:paraId="2218B62A" w14:textId="658D8B4D" w:rsidR="005965A7" w:rsidRPr="0021743E" w:rsidRDefault="005965A7" w:rsidP="00CA5150">
            <w:pPr>
              <w:jc w:val="center"/>
            </w:pPr>
            <w:r w:rsidRPr="0021743E">
              <w:t>4.17</w:t>
            </w:r>
          </w:p>
        </w:tc>
        <w:tc>
          <w:tcPr>
            <w:tcW w:w="7053" w:type="dxa"/>
            <w:shd w:val="clear" w:color="auto" w:fill="FFFFFF" w:themeFill="background1"/>
            <w:vAlign w:val="center"/>
            <w:hideMark/>
          </w:tcPr>
          <w:p w14:paraId="291120A2" w14:textId="0CC3AF19" w:rsidR="005965A7" w:rsidRPr="0021743E" w:rsidRDefault="0021743E" w:rsidP="00CA5150">
            <w:pPr>
              <w:jc w:val="both"/>
            </w:pPr>
            <w:r w:rsidRPr="0021743E">
              <w:t>Descriptive Analysis of Consumer Engagement</w:t>
            </w:r>
          </w:p>
        </w:tc>
        <w:tc>
          <w:tcPr>
            <w:tcW w:w="721" w:type="dxa"/>
            <w:shd w:val="clear" w:color="auto" w:fill="FFFFFF" w:themeFill="background1"/>
            <w:vAlign w:val="center"/>
            <w:hideMark/>
          </w:tcPr>
          <w:p w14:paraId="111DA33F" w14:textId="2E6ACB30" w:rsidR="00682E49" w:rsidRPr="0021743E" w:rsidRDefault="0021743E" w:rsidP="00CA5150">
            <w:pPr>
              <w:jc w:val="center"/>
            </w:pPr>
            <w:r w:rsidRPr="0021743E">
              <w:t>3</w:t>
            </w:r>
            <w:r w:rsidR="00216658">
              <w:t>6</w:t>
            </w:r>
          </w:p>
        </w:tc>
      </w:tr>
      <w:tr w:rsidR="005965A7" w14:paraId="53BA9EC9" w14:textId="77777777" w:rsidTr="00726BAC">
        <w:trPr>
          <w:trHeight w:val="637"/>
        </w:trPr>
        <w:tc>
          <w:tcPr>
            <w:tcW w:w="806" w:type="dxa"/>
            <w:vAlign w:val="center"/>
            <w:hideMark/>
          </w:tcPr>
          <w:p w14:paraId="2C69F5D1" w14:textId="001AE5A5" w:rsidR="005965A7" w:rsidRPr="004C4D7C" w:rsidRDefault="005965A7" w:rsidP="00726BAC">
            <w:pPr>
              <w:jc w:val="center"/>
            </w:pPr>
            <w:r w:rsidRPr="004C4D7C">
              <w:t>4.18</w:t>
            </w:r>
          </w:p>
        </w:tc>
        <w:tc>
          <w:tcPr>
            <w:tcW w:w="7053" w:type="dxa"/>
            <w:vAlign w:val="center"/>
            <w:hideMark/>
          </w:tcPr>
          <w:p w14:paraId="3151CBE0" w14:textId="22E8A7EF" w:rsidR="004C4D7C" w:rsidRDefault="009C6337" w:rsidP="00A2242D">
            <w:pPr>
              <w:jc w:val="both"/>
            </w:pPr>
            <w:r w:rsidRPr="004C4D7C">
              <w:t>Relationship Between Digital Marketing Strategies and Consumer Engagement</w:t>
            </w:r>
          </w:p>
          <w:p w14:paraId="7808275E" w14:textId="2945879E" w:rsidR="009C6337" w:rsidRPr="004C4D7C" w:rsidRDefault="009C6337" w:rsidP="00A2242D">
            <w:pPr>
              <w:jc w:val="both"/>
              <w:rPr>
                <w:cs/>
              </w:rPr>
            </w:pPr>
          </w:p>
        </w:tc>
        <w:tc>
          <w:tcPr>
            <w:tcW w:w="721" w:type="dxa"/>
            <w:vAlign w:val="center"/>
            <w:hideMark/>
          </w:tcPr>
          <w:p w14:paraId="6BDB362F" w14:textId="28B7231B" w:rsidR="00682E49" w:rsidRDefault="00CA5150" w:rsidP="00726BAC">
            <w:pPr>
              <w:jc w:val="center"/>
            </w:pPr>
            <w:r w:rsidRPr="00CA5150">
              <w:t>3</w:t>
            </w:r>
            <w:r w:rsidR="00216658">
              <w:t>8</w:t>
            </w:r>
          </w:p>
        </w:tc>
        <w:bookmarkEnd w:id="11"/>
      </w:tr>
      <w:tr w:rsidR="004C4D7C" w14:paraId="4D0A7A07" w14:textId="77777777" w:rsidTr="00726BAC">
        <w:trPr>
          <w:trHeight w:val="637"/>
        </w:trPr>
        <w:tc>
          <w:tcPr>
            <w:tcW w:w="806" w:type="dxa"/>
            <w:vAlign w:val="center"/>
          </w:tcPr>
          <w:p w14:paraId="5EC8B226" w14:textId="762CD402" w:rsidR="004C4D7C" w:rsidRPr="004C4D7C" w:rsidRDefault="004C4D7C" w:rsidP="00726BAC">
            <w:pPr>
              <w:jc w:val="center"/>
            </w:pPr>
            <w:r w:rsidRPr="004C4D7C">
              <w:t>4.19</w:t>
            </w:r>
          </w:p>
        </w:tc>
        <w:tc>
          <w:tcPr>
            <w:tcW w:w="7053" w:type="dxa"/>
            <w:vAlign w:val="center"/>
          </w:tcPr>
          <w:p w14:paraId="54674A79" w14:textId="6812D1B2" w:rsidR="004C4D7C" w:rsidRPr="004C4D7C" w:rsidRDefault="00FA6CC1" w:rsidP="00A2242D">
            <w:pPr>
              <w:jc w:val="both"/>
            </w:pPr>
            <w:r w:rsidRPr="00FA6CC1">
              <w:t>Analysis on Digital Marketing Strategies and Consumer Engagement</w:t>
            </w:r>
          </w:p>
        </w:tc>
        <w:tc>
          <w:tcPr>
            <w:tcW w:w="721" w:type="dxa"/>
            <w:vAlign w:val="center"/>
          </w:tcPr>
          <w:p w14:paraId="19A0E8AA" w14:textId="39EE74BD" w:rsidR="004C4D7C" w:rsidRPr="004C4D7C" w:rsidRDefault="00CA5150" w:rsidP="00726BAC">
            <w:pPr>
              <w:jc w:val="center"/>
            </w:pPr>
            <w:r>
              <w:t>4</w:t>
            </w:r>
            <w:r w:rsidR="00216658">
              <w:t>0</w:t>
            </w:r>
          </w:p>
        </w:tc>
      </w:tr>
    </w:tbl>
    <w:p w14:paraId="271DB9E5" w14:textId="7E848052" w:rsidR="00042321" w:rsidRDefault="00042321" w:rsidP="00726BAC"/>
    <w:p w14:paraId="5D577085" w14:textId="50DA5603" w:rsidR="00042321" w:rsidRDefault="00042321" w:rsidP="00726BAC"/>
    <w:p w14:paraId="63229125" w14:textId="77777777" w:rsidR="00726BAC" w:rsidRDefault="00726BAC" w:rsidP="00726BAC"/>
    <w:p w14:paraId="1D1BDA5B" w14:textId="77777777" w:rsidR="00042321" w:rsidRPr="00042321" w:rsidRDefault="00042321" w:rsidP="00042321"/>
    <w:p w14:paraId="3BB4FC7B" w14:textId="201B9608" w:rsidR="005B2544" w:rsidRDefault="00B42888" w:rsidP="001E1392">
      <w:pPr>
        <w:pStyle w:val="Heading1"/>
      </w:pPr>
      <w:bookmarkStart w:id="12" w:name="_Toc232509391"/>
      <w:bookmarkStart w:id="13" w:name="_Toc232511855"/>
      <w:bookmarkStart w:id="14" w:name="_Toc232514778"/>
      <w:r w:rsidRPr="004A5250">
        <w:lastRenderedPageBreak/>
        <w:t>LIST OF FIGURES</w:t>
      </w:r>
      <w:bookmarkEnd w:id="12"/>
      <w:bookmarkEnd w:id="13"/>
      <w:bookmarkEnd w:id="14"/>
    </w:p>
    <w:p w14:paraId="10CEE402" w14:textId="6C0DEDE6" w:rsidR="005965A7" w:rsidRDefault="005965A7" w:rsidP="005965A7"/>
    <w:tbl>
      <w:tblPr>
        <w:tblpPr w:leftFromText="180" w:rightFromText="180" w:vertAnchor="text" w:horzAnchor="margin" w:tblpXSpec="center" w:tblpY="-49"/>
        <w:tblW w:w="8789" w:type="dxa"/>
        <w:tblLayout w:type="fixed"/>
        <w:tblLook w:val="01E0" w:firstRow="1" w:lastRow="1" w:firstColumn="1" w:lastColumn="1" w:noHBand="0" w:noVBand="0"/>
      </w:tblPr>
      <w:tblGrid>
        <w:gridCol w:w="806"/>
        <w:gridCol w:w="7199"/>
        <w:gridCol w:w="784"/>
      </w:tblGrid>
      <w:tr w:rsidR="005965A7" w:rsidRPr="005965A7" w14:paraId="4E9997A0" w14:textId="77777777" w:rsidTr="00FA6CC1">
        <w:trPr>
          <w:trHeight w:val="576"/>
        </w:trPr>
        <w:tc>
          <w:tcPr>
            <w:tcW w:w="806" w:type="dxa"/>
            <w:vAlign w:val="center"/>
            <w:hideMark/>
          </w:tcPr>
          <w:p w14:paraId="4E33C675" w14:textId="77777777" w:rsidR="005965A7" w:rsidRPr="00CA5150" w:rsidRDefault="005965A7" w:rsidP="00726BAC">
            <w:pPr>
              <w:spacing w:line="360" w:lineRule="auto"/>
              <w:jc w:val="center"/>
              <w:rPr>
                <w:b/>
                <w:bCs/>
                <w:szCs w:val="24"/>
                <w:lang w:bidi="my-MM"/>
              </w:rPr>
            </w:pPr>
            <w:r w:rsidRPr="00CA5150">
              <w:rPr>
                <w:b/>
                <w:bCs/>
              </w:rPr>
              <w:t>Table</w:t>
            </w:r>
          </w:p>
        </w:tc>
        <w:tc>
          <w:tcPr>
            <w:tcW w:w="7199" w:type="dxa"/>
            <w:vAlign w:val="center"/>
            <w:hideMark/>
          </w:tcPr>
          <w:p w14:paraId="335154B1" w14:textId="77777777" w:rsidR="005965A7" w:rsidRPr="00CA5150" w:rsidRDefault="005965A7" w:rsidP="00726BAC">
            <w:pPr>
              <w:spacing w:line="360" w:lineRule="auto"/>
              <w:ind w:left="252"/>
              <w:jc w:val="center"/>
              <w:rPr>
                <w:b/>
                <w:bCs/>
              </w:rPr>
            </w:pPr>
            <w:r w:rsidRPr="00CA5150">
              <w:rPr>
                <w:b/>
                <w:bCs/>
              </w:rPr>
              <w:t>Particular</w:t>
            </w:r>
          </w:p>
        </w:tc>
        <w:tc>
          <w:tcPr>
            <w:tcW w:w="784" w:type="dxa"/>
            <w:vAlign w:val="center"/>
            <w:hideMark/>
          </w:tcPr>
          <w:p w14:paraId="522ACA24" w14:textId="36DDDAFF" w:rsidR="005965A7" w:rsidRPr="00CA5150" w:rsidRDefault="00FA6CC1" w:rsidP="00726BAC">
            <w:pPr>
              <w:spacing w:line="360" w:lineRule="auto"/>
              <w:jc w:val="center"/>
              <w:rPr>
                <w:b/>
                <w:bCs/>
                <w:cs/>
              </w:rPr>
            </w:pPr>
            <w:r>
              <w:rPr>
                <w:b/>
                <w:bCs/>
              </w:rPr>
              <w:t>Pa</w:t>
            </w:r>
            <w:r w:rsidR="005965A7" w:rsidRPr="00CA5150">
              <w:rPr>
                <w:b/>
                <w:bCs/>
              </w:rPr>
              <w:t>ge</w:t>
            </w:r>
          </w:p>
        </w:tc>
      </w:tr>
      <w:tr w:rsidR="005965A7" w:rsidRPr="005965A7" w14:paraId="0079C9AC" w14:textId="77777777" w:rsidTr="00FA6CC1">
        <w:trPr>
          <w:trHeight w:val="576"/>
        </w:trPr>
        <w:tc>
          <w:tcPr>
            <w:tcW w:w="806" w:type="dxa"/>
            <w:vAlign w:val="center"/>
            <w:hideMark/>
          </w:tcPr>
          <w:p w14:paraId="755AB914" w14:textId="77777777" w:rsidR="005965A7" w:rsidRPr="00CA5150" w:rsidRDefault="005965A7" w:rsidP="00726BAC">
            <w:pPr>
              <w:spacing w:line="360" w:lineRule="auto"/>
              <w:jc w:val="center"/>
            </w:pPr>
            <w:r w:rsidRPr="00CA5150">
              <w:t>2.1</w:t>
            </w:r>
          </w:p>
        </w:tc>
        <w:tc>
          <w:tcPr>
            <w:tcW w:w="7199" w:type="dxa"/>
            <w:vAlign w:val="center"/>
            <w:hideMark/>
          </w:tcPr>
          <w:p w14:paraId="347B19F2" w14:textId="7C1D2F94" w:rsidR="005965A7" w:rsidRPr="00CA5150" w:rsidRDefault="002A7ACD" w:rsidP="00726BAC">
            <w:pPr>
              <w:spacing w:line="360" w:lineRule="auto"/>
              <w:jc w:val="both"/>
            </w:pPr>
            <w:r w:rsidRPr="002A7ACD">
              <w:t>Conceptual Framework of the Impact of Digital Marketing on Consumer Purchasing</w:t>
            </w:r>
            <w:r w:rsidR="00726BAC">
              <w:t xml:space="preserve"> Behavior </w:t>
            </w:r>
          </w:p>
        </w:tc>
        <w:tc>
          <w:tcPr>
            <w:tcW w:w="784" w:type="dxa"/>
            <w:vAlign w:val="center"/>
            <w:hideMark/>
          </w:tcPr>
          <w:p w14:paraId="13D44013" w14:textId="303612DA" w:rsidR="005965A7" w:rsidRDefault="002A7ACD" w:rsidP="00726BAC">
            <w:pPr>
              <w:spacing w:line="360" w:lineRule="auto"/>
              <w:jc w:val="center"/>
            </w:pPr>
            <w:r>
              <w:t>17</w:t>
            </w:r>
          </w:p>
          <w:p w14:paraId="719F1F1F" w14:textId="45D83E21" w:rsidR="002A7ACD" w:rsidRPr="00CA5150" w:rsidRDefault="002A7ACD" w:rsidP="00726BAC">
            <w:pPr>
              <w:spacing w:line="360" w:lineRule="auto"/>
              <w:jc w:val="center"/>
            </w:pPr>
          </w:p>
        </w:tc>
      </w:tr>
      <w:tr w:rsidR="005965A7" w:rsidRPr="005965A7" w14:paraId="6041008E" w14:textId="77777777" w:rsidTr="00FA6CC1">
        <w:trPr>
          <w:trHeight w:val="576"/>
        </w:trPr>
        <w:tc>
          <w:tcPr>
            <w:tcW w:w="806" w:type="dxa"/>
            <w:vAlign w:val="center"/>
            <w:hideMark/>
          </w:tcPr>
          <w:p w14:paraId="5B3A840E" w14:textId="05822FDF" w:rsidR="005965A7" w:rsidRPr="00CA5150" w:rsidRDefault="002A7ACD" w:rsidP="00726BAC">
            <w:pPr>
              <w:spacing w:line="360" w:lineRule="auto"/>
              <w:jc w:val="center"/>
            </w:pPr>
            <w:r>
              <w:t>2.2</w:t>
            </w:r>
          </w:p>
        </w:tc>
        <w:tc>
          <w:tcPr>
            <w:tcW w:w="7199" w:type="dxa"/>
            <w:vAlign w:val="center"/>
            <w:hideMark/>
          </w:tcPr>
          <w:p w14:paraId="6EE8EC3E" w14:textId="047D5BE1" w:rsidR="005965A7" w:rsidRPr="00CA5150" w:rsidRDefault="002A7ACD" w:rsidP="00726BAC">
            <w:pPr>
              <w:spacing w:line="360" w:lineRule="auto"/>
              <w:jc w:val="both"/>
            </w:pPr>
            <w:r w:rsidRPr="002A7ACD">
              <w:t>Conceptual Framework of Effect of Digital Marketing on Consumer Buying Behavio</w:t>
            </w:r>
            <w:r>
              <w:t xml:space="preserve">r </w:t>
            </w:r>
            <w:r w:rsidRPr="002A7ACD">
              <w:t>in Case of COCA - COLA Ethiopia</w:t>
            </w:r>
            <w:r w:rsidR="005271F4">
              <w:br/>
            </w:r>
          </w:p>
        </w:tc>
        <w:tc>
          <w:tcPr>
            <w:tcW w:w="784" w:type="dxa"/>
            <w:vAlign w:val="center"/>
            <w:hideMark/>
          </w:tcPr>
          <w:p w14:paraId="78BC060C" w14:textId="257E0E23" w:rsidR="005965A7" w:rsidRPr="00CA5150" w:rsidRDefault="002A7ACD" w:rsidP="00726BAC">
            <w:pPr>
              <w:spacing w:line="360" w:lineRule="auto"/>
              <w:jc w:val="center"/>
            </w:pPr>
            <w:r>
              <w:t>18</w:t>
            </w:r>
          </w:p>
        </w:tc>
      </w:tr>
      <w:tr w:rsidR="00CA5150" w:rsidRPr="005965A7" w14:paraId="20078859" w14:textId="77777777" w:rsidTr="00FA6CC1">
        <w:trPr>
          <w:trHeight w:val="576"/>
        </w:trPr>
        <w:tc>
          <w:tcPr>
            <w:tcW w:w="806" w:type="dxa"/>
            <w:vAlign w:val="center"/>
          </w:tcPr>
          <w:p w14:paraId="6F63ED79" w14:textId="32AB7DEB" w:rsidR="00CA5150" w:rsidRPr="005271F4" w:rsidRDefault="002A7ACD" w:rsidP="00726BAC">
            <w:pPr>
              <w:spacing w:line="360" w:lineRule="auto"/>
              <w:jc w:val="center"/>
            </w:pPr>
            <w:r w:rsidRPr="005271F4">
              <w:t>2.3</w:t>
            </w:r>
          </w:p>
        </w:tc>
        <w:tc>
          <w:tcPr>
            <w:tcW w:w="7199" w:type="dxa"/>
            <w:vAlign w:val="center"/>
          </w:tcPr>
          <w:p w14:paraId="679A2C65" w14:textId="54C314EC" w:rsidR="00CA5150" w:rsidRPr="005271F4" w:rsidRDefault="002A7ACD" w:rsidP="00726BAC">
            <w:pPr>
              <w:spacing w:line="360" w:lineRule="auto"/>
              <w:jc w:val="both"/>
            </w:pPr>
            <w:r w:rsidRPr="002A7ACD">
              <w:t>Conceptual Framework of The Impact of Digital Marketing Strategies on Customer Loyalty:</w:t>
            </w:r>
            <w:r>
              <w:t xml:space="preserve"> </w:t>
            </w:r>
            <w:r w:rsidRPr="002A7ACD">
              <w:t>The Supermarket Sector in Ireland</w:t>
            </w:r>
          </w:p>
        </w:tc>
        <w:tc>
          <w:tcPr>
            <w:tcW w:w="784" w:type="dxa"/>
            <w:vAlign w:val="center"/>
          </w:tcPr>
          <w:p w14:paraId="20A61F32" w14:textId="6FF11F7E" w:rsidR="00CA5150" w:rsidRPr="005271F4" w:rsidRDefault="002A7ACD" w:rsidP="00726BAC">
            <w:pPr>
              <w:spacing w:line="360" w:lineRule="auto"/>
              <w:jc w:val="center"/>
            </w:pPr>
            <w:r w:rsidRPr="005271F4">
              <w:t>19</w:t>
            </w:r>
          </w:p>
        </w:tc>
      </w:tr>
      <w:tr w:rsidR="002A7ACD" w:rsidRPr="005965A7" w14:paraId="389C9671" w14:textId="77777777" w:rsidTr="00FA6CC1">
        <w:trPr>
          <w:trHeight w:val="576"/>
        </w:trPr>
        <w:tc>
          <w:tcPr>
            <w:tcW w:w="806" w:type="dxa"/>
            <w:vAlign w:val="center"/>
          </w:tcPr>
          <w:p w14:paraId="1B27A3C9" w14:textId="4AFB7F24" w:rsidR="002A7ACD" w:rsidRPr="005271F4" w:rsidRDefault="005271F4" w:rsidP="00726BAC">
            <w:pPr>
              <w:spacing w:line="360" w:lineRule="auto"/>
              <w:jc w:val="center"/>
            </w:pPr>
            <w:r w:rsidRPr="005271F4">
              <w:t>2.4</w:t>
            </w:r>
          </w:p>
        </w:tc>
        <w:tc>
          <w:tcPr>
            <w:tcW w:w="7199" w:type="dxa"/>
            <w:vAlign w:val="center"/>
          </w:tcPr>
          <w:p w14:paraId="5AC31782" w14:textId="0FD1ACB3" w:rsidR="002A7ACD" w:rsidRPr="002A7ACD" w:rsidRDefault="005271F4" w:rsidP="00726BAC">
            <w:pPr>
              <w:spacing w:line="360" w:lineRule="auto"/>
              <w:jc w:val="both"/>
            </w:pPr>
            <w:r w:rsidRPr="005271F4">
              <w:t>Conceptual Framework of the Study</w:t>
            </w:r>
          </w:p>
        </w:tc>
        <w:tc>
          <w:tcPr>
            <w:tcW w:w="784" w:type="dxa"/>
            <w:vAlign w:val="center"/>
          </w:tcPr>
          <w:p w14:paraId="0969BDA2" w14:textId="10520941" w:rsidR="002A7ACD" w:rsidRPr="005271F4" w:rsidRDefault="005271F4" w:rsidP="00726BAC">
            <w:pPr>
              <w:spacing w:line="360" w:lineRule="auto"/>
              <w:jc w:val="center"/>
            </w:pPr>
            <w:r w:rsidRPr="005271F4">
              <w:t>20</w:t>
            </w:r>
          </w:p>
        </w:tc>
      </w:tr>
      <w:tr w:rsidR="005271F4" w:rsidRPr="005965A7" w14:paraId="0D2513C7" w14:textId="77777777" w:rsidTr="00FA6CC1">
        <w:trPr>
          <w:trHeight w:val="576"/>
        </w:trPr>
        <w:tc>
          <w:tcPr>
            <w:tcW w:w="806" w:type="dxa"/>
            <w:vAlign w:val="center"/>
          </w:tcPr>
          <w:p w14:paraId="50AD7634" w14:textId="3E32716C" w:rsidR="005271F4" w:rsidRPr="005271F4" w:rsidRDefault="005271F4" w:rsidP="00726BAC">
            <w:pPr>
              <w:spacing w:line="360" w:lineRule="auto"/>
              <w:jc w:val="center"/>
            </w:pPr>
            <w:r w:rsidRPr="005271F4">
              <w:t>4.1</w:t>
            </w:r>
          </w:p>
        </w:tc>
        <w:tc>
          <w:tcPr>
            <w:tcW w:w="7199" w:type="dxa"/>
            <w:vAlign w:val="center"/>
          </w:tcPr>
          <w:p w14:paraId="299C7E17" w14:textId="7D0DF5DE" w:rsidR="005271F4" w:rsidRPr="005271F4" w:rsidRDefault="005271F4" w:rsidP="00726BAC">
            <w:pPr>
              <w:spacing w:line="360" w:lineRule="auto"/>
              <w:jc w:val="both"/>
            </w:pPr>
            <w:r w:rsidRPr="005271F4">
              <w:t>Conceptual Framework with Statistical Results</w:t>
            </w:r>
          </w:p>
        </w:tc>
        <w:tc>
          <w:tcPr>
            <w:tcW w:w="784" w:type="dxa"/>
            <w:vAlign w:val="center"/>
          </w:tcPr>
          <w:p w14:paraId="739DF0A0" w14:textId="28DED728" w:rsidR="005271F4" w:rsidRPr="005271F4" w:rsidRDefault="005271F4" w:rsidP="00726BAC">
            <w:pPr>
              <w:spacing w:line="360" w:lineRule="auto"/>
              <w:jc w:val="center"/>
            </w:pPr>
            <w:r>
              <w:t>4</w:t>
            </w:r>
            <w:r w:rsidR="00216658">
              <w:t>2</w:t>
            </w:r>
          </w:p>
        </w:tc>
      </w:tr>
      <w:tr w:rsidR="005271F4" w:rsidRPr="005965A7" w14:paraId="0ECBB82A" w14:textId="77777777" w:rsidTr="00FA6CC1">
        <w:trPr>
          <w:trHeight w:val="576"/>
        </w:trPr>
        <w:tc>
          <w:tcPr>
            <w:tcW w:w="806" w:type="dxa"/>
            <w:vAlign w:val="center"/>
          </w:tcPr>
          <w:p w14:paraId="7F4521E4" w14:textId="77777777" w:rsidR="005271F4" w:rsidRDefault="005271F4" w:rsidP="00726BAC">
            <w:pPr>
              <w:spacing w:line="360" w:lineRule="auto"/>
              <w:jc w:val="center"/>
              <w:rPr>
                <w:highlight w:val="yellow"/>
              </w:rPr>
            </w:pPr>
          </w:p>
        </w:tc>
        <w:tc>
          <w:tcPr>
            <w:tcW w:w="7199" w:type="dxa"/>
            <w:vAlign w:val="center"/>
          </w:tcPr>
          <w:p w14:paraId="1A321587" w14:textId="77777777" w:rsidR="005271F4" w:rsidRPr="005271F4" w:rsidRDefault="005271F4" w:rsidP="00726BAC">
            <w:pPr>
              <w:spacing w:line="360" w:lineRule="auto"/>
            </w:pPr>
          </w:p>
        </w:tc>
        <w:tc>
          <w:tcPr>
            <w:tcW w:w="784" w:type="dxa"/>
            <w:vAlign w:val="center"/>
          </w:tcPr>
          <w:p w14:paraId="0E708C86" w14:textId="77777777" w:rsidR="005271F4" w:rsidRPr="005965A7" w:rsidRDefault="005271F4" w:rsidP="00726BAC">
            <w:pPr>
              <w:spacing w:line="360" w:lineRule="auto"/>
              <w:jc w:val="center"/>
              <w:rPr>
                <w:highlight w:val="yellow"/>
              </w:rPr>
            </w:pPr>
          </w:p>
        </w:tc>
      </w:tr>
    </w:tbl>
    <w:p w14:paraId="6D6C9434" w14:textId="77777777" w:rsidR="005965A7" w:rsidRPr="005965A7" w:rsidRDefault="005965A7" w:rsidP="005965A7"/>
    <w:p w14:paraId="1993D58D" w14:textId="5774309A" w:rsidR="005B2544" w:rsidRPr="004A5250" w:rsidRDefault="005B2544" w:rsidP="003C3598">
      <w:pPr>
        <w:spacing w:line="360" w:lineRule="auto"/>
        <w:rPr>
          <w:rFonts w:cs="Times New Roman"/>
          <w:b/>
          <w:bCs/>
          <w:sz w:val="32"/>
          <w:szCs w:val="32"/>
        </w:rPr>
      </w:pPr>
    </w:p>
    <w:p w14:paraId="2E3415EA" w14:textId="0EEA566E" w:rsidR="00251227" w:rsidRPr="004A5250" w:rsidRDefault="00251227" w:rsidP="001E1392">
      <w:pPr>
        <w:pStyle w:val="Heading1"/>
      </w:pPr>
      <w:bookmarkStart w:id="15" w:name="_Toc232509392"/>
      <w:bookmarkStart w:id="16" w:name="_Toc232511856"/>
      <w:bookmarkStart w:id="17" w:name="_Toc232514779"/>
      <w:r w:rsidRPr="00CF0BD5">
        <w:t>ABBREVIATION</w:t>
      </w:r>
      <w:bookmarkEnd w:id="15"/>
      <w:bookmarkEnd w:id="16"/>
      <w:bookmarkEnd w:id="17"/>
    </w:p>
    <w:p w14:paraId="6FF167D7" w14:textId="77777777" w:rsidR="00051A35" w:rsidRPr="004A5250" w:rsidRDefault="00051A35" w:rsidP="00916D66">
      <w:pPr>
        <w:spacing w:line="360" w:lineRule="auto"/>
        <w:rPr>
          <w:rFonts w:cs="Times New Roman"/>
          <w:sz w:val="28"/>
        </w:rPr>
      </w:pPr>
    </w:p>
    <w:p w14:paraId="15733ADC" w14:textId="4A0A774B" w:rsidR="00251227" w:rsidRPr="004A5250" w:rsidRDefault="00051A35" w:rsidP="00051A35">
      <w:pPr>
        <w:spacing w:line="360" w:lineRule="auto"/>
        <w:rPr>
          <w:rFonts w:cs="Times New Roman"/>
          <w:b/>
          <w:bCs/>
          <w:sz w:val="32"/>
          <w:szCs w:val="32"/>
        </w:rPr>
      </w:pPr>
      <w:r w:rsidRPr="005965A7">
        <w:rPr>
          <w:rFonts w:cs="Times New Roman"/>
          <w:szCs w:val="24"/>
        </w:rPr>
        <w:t>COVID-19</w:t>
      </w:r>
      <w:r>
        <w:rPr>
          <w:rFonts w:cs="Times New Roman"/>
          <w:szCs w:val="24"/>
        </w:rPr>
        <w:t xml:space="preserve">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w:t>
      </w:r>
      <w:r>
        <w:rPr>
          <w:rFonts w:cs="Times New Roman"/>
          <w:szCs w:val="24"/>
        </w:rPr>
        <w:tab/>
      </w:r>
      <w:r w:rsidRPr="005965A7">
        <w:rPr>
          <w:rFonts w:cs="Times New Roman"/>
          <w:szCs w:val="24"/>
        </w:rPr>
        <w:t>Coronavirus Disease 2019</w:t>
      </w:r>
    </w:p>
    <w:p w14:paraId="3AB57DC6" w14:textId="77777777" w:rsidR="00051A35" w:rsidRPr="005965A7" w:rsidRDefault="00051A35" w:rsidP="00051A35">
      <w:pPr>
        <w:spacing w:line="360" w:lineRule="auto"/>
      </w:pPr>
      <w:r w:rsidRPr="005965A7">
        <w:rPr>
          <w:rFonts w:cs="Times New Roman"/>
          <w:szCs w:val="24"/>
        </w:rPr>
        <w:t>GDP</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w:t>
      </w:r>
      <w:r>
        <w:rPr>
          <w:rFonts w:cs="Times New Roman"/>
          <w:szCs w:val="24"/>
        </w:rPr>
        <w:tab/>
      </w:r>
      <w:r w:rsidRPr="005965A7">
        <w:t>Gross Domestic Product</w:t>
      </w:r>
    </w:p>
    <w:p w14:paraId="751CF8A8" w14:textId="6C51DCAA" w:rsidR="00251227" w:rsidRDefault="00051A35" w:rsidP="003C3598">
      <w:pPr>
        <w:spacing w:line="360" w:lineRule="auto"/>
      </w:pPr>
      <w:r w:rsidRPr="005965A7">
        <w:t>CAGR</w:t>
      </w:r>
      <w:r>
        <w:tab/>
      </w:r>
      <w:r>
        <w:tab/>
      </w:r>
      <w:r>
        <w:tab/>
      </w:r>
      <w:r>
        <w:tab/>
      </w:r>
      <w:r>
        <w:tab/>
      </w:r>
      <w:r>
        <w:tab/>
        <w:t>-</w:t>
      </w:r>
      <w:r>
        <w:tab/>
      </w:r>
      <w:r w:rsidRPr="005965A7">
        <w:t>Compound Annual Growth Rate</w:t>
      </w:r>
    </w:p>
    <w:p w14:paraId="05061389" w14:textId="1DBBEB1B" w:rsidR="00D925AA" w:rsidRDefault="00051A35" w:rsidP="00D925AA">
      <w:pPr>
        <w:tabs>
          <w:tab w:val="left" w:pos="4950"/>
          <w:tab w:val="left" w:pos="5130"/>
        </w:tabs>
        <w:spacing w:line="360" w:lineRule="auto"/>
        <w:ind w:left="5040" w:hanging="5040"/>
      </w:pPr>
      <w:r>
        <w:t>Super Market Retail Industry in Myanmar</w:t>
      </w:r>
      <w:r w:rsidR="00D925AA">
        <w:t xml:space="preserve">    </w:t>
      </w:r>
      <w:r>
        <w:t xml:space="preserve">- </w:t>
      </w:r>
      <w:r w:rsidR="00916D66">
        <w:t xml:space="preserve"> </w:t>
      </w:r>
      <w:r w:rsidR="00D925AA">
        <w:tab/>
      </w:r>
      <w:r>
        <w:t>City Mart Supermarket, Ocean</w:t>
      </w:r>
      <w:r w:rsidR="00D925AA">
        <w:t xml:space="preserve">                    </w:t>
      </w:r>
      <w:r w:rsidR="00916D66">
        <w:t xml:space="preserve">Super   Center , and </w:t>
      </w:r>
    </w:p>
    <w:p w14:paraId="63465101" w14:textId="6673D6D8" w:rsidR="00916D66" w:rsidRDefault="00916D66" w:rsidP="00D925AA">
      <w:pPr>
        <w:spacing w:line="360" w:lineRule="auto"/>
        <w:ind w:left="4320" w:firstLine="720"/>
      </w:pPr>
      <w:r>
        <w:t xml:space="preserve">Capital Retail Myanmar </w:t>
      </w:r>
    </w:p>
    <w:p w14:paraId="2CD7C3E2" w14:textId="77777777" w:rsidR="00916D66" w:rsidRDefault="00916D66" w:rsidP="00916D66">
      <w:pPr>
        <w:spacing w:line="360" w:lineRule="auto"/>
        <w:ind w:left="4320" w:hanging="4320"/>
        <w:rPr>
          <w:rFonts w:cs="Times New Roman"/>
          <w:szCs w:val="24"/>
        </w:rPr>
      </w:pPr>
      <w:r w:rsidRPr="005965A7">
        <w:rPr>
          <w:rFonts w:cs="Times New Roman"/>
          <w:szCs w:val="24"/>
        </w:rPr>
        <w:t>MV</w:t>
      </w:r>
      <w:r>
        <w:rPr>
          <w:rFonts w:cs="Times New Roman"/>
          <w:szCs w:val="24"/>
        </w:rPr>
        <w:tab/>
        <w:t>-</w:t>
      </w:r>
      <w:r>
        <w:rPr>
          <w:rFonts w:cs="Times New Roman"/>
          <w:szCs w:val="24"/>
        </w:rPr>
        <w:tab/>
      </w:r>
      <w:r w:rsidRPr="005965A7">
        <w:rPr>
          <w:rFonts w:cs="Times New Roman"/>
          <w:szCs w:val="24"/>
        </w:rPr>
        <w:t>Mean Value</w:t>
      </w:r>
    </w:p>
    <w:p w14:paraId="1B85BB07" w14:textId="77777777" w:rsidR="00916D66" w:rsidRDefault="00916D66" w:rsidP="00916D66">
      <w:pPr>
        <w:spacing w:line="360" w:lineRule="auto"/>
        <w:ind w:left="4320" w:hanging="4320"/>
        <w:rPr>
          <w:rFonts w:cs="Times New Roman"/>
          <w:szCs w:val="24"/>
        </w:rPr>
      </w:pPr>
      <w:r w:rsidRPr="005965A7">
        <w:rPr>
          <w:rFonts w:cs="Times New Roman"/>
          <w:szCs w:val="24"/>
        </w:rPr>
        <w:t>SD</w:t>
      </w:r>
      <w:r>
        <w:rPr>
          <w:rFonts w:cs="Times New Roman"/>
          <w:szCs w:val="24"/>
        </w:rPr>
        <w:tab/>
        <w:t>-</w:t>
      </w:r>
      <w:r>
        <w:rPr>
          <w:rFonts w:cs="Times New Roman"/>
          <w:szCs w:val="24"/>
        </w:rPr>
        <w:tab/>
      </w:r>
      <w:r w:rsidRPr="005965A7">
        <w:rPr>
          <w:rFonts w:cs="Times New Roman"/>
          <w:szCs w:val="24"/>
        </w:rPr>
        <w:t>Standard Deviation</w:t>
      </w:r>
    </w:p>
    <w:p w14:paraId="02447E88" w14:textId="77777777" w:rsidR="00916D66" w:rsidRDefault="00916D66" w:rsidP="00916D66">
      <w:pPr>
        <w:spacing w:line="360" w:lineRule="auto"/>
        <w:ind w:left="4320" w:hanging="4320"/>
        <w:rPr>
          <w:rFonts w:cs="Times New Roman"/>
          <w:szCs w:val="24"/>
        </w:rPr>
      </w:pPr>
      <w:r w:rsidRPr="005965A7">
        <w:rPr>
          <w:rFonts w:cs="Times New Roman"/>
          <w:szCs w:val="24"/>
        </w:rPr>
        <w:t>VIF</w:t>
      </w:r>
      <w:r>
        <w:rPr>
          <w:rFonts w:cs="Times New Roman"/>
          <w:szCs w:val="24"/>
        </w:rPr>
        <w:tab/>
        <w:t>-</w:t>
      </w:r>
      <w:r>
        <w:rPr>
          <w:rFonts w:cs="Times New Roman"/>
          <w:szCs w:val="24"/>
        </w:rPr>
        <w:tab/>
      </w:r>
      <w:r w:rsidRPr="005965A7">
        <w:rPr>
          <w:rFonts w:cs="Times New Roman"/>
          <w:szCs w:val="24"/>
        </w:rPr>
        <w:t>Variance Inflation Factors</w:t>
      </w:r>
    </w:p>
    <w:p w14:paraId="06C5C193" w14:textId="69A0F8B9" w:rsidR="00916D66" w:rsidRPr="005C4F9D" w:rsidRDefault="00916D66" w:rsidP="00916D66">
      <w:pPr>
        <w:spacing w:line="360" w:lineRule="auto"/>
        <w:jc w:val="both"/>
        <w:rPr>
          <w:rFonts w:cs="Times New Roman"/>
          <w:szCs w:val="24"/>
        </w:rPr>
      </w:pPr>
      <w:r w:rsidRPr="005965A7">
        <w:rPr>
          <w:rFonts w:cs="Times New Roman"/>
          <w:szCs w:val="24"/>
        </w:rPr>
        <w:t>SPSS</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w:t>
      </w:r>
      <w:r>
        <w:rPr>
          <w:rFonts w:cs="Times New Roman"/>
          <w:szCs w:val="24"/>
        </w:rPr>
        <w:tab/>
      </w:r>
      <w:r w:rsidRPr="005965A7">
        <w:rPr>
          <w:rFonts w:cs="Times New Roman"/>
          <w:szCs w:val="24"/>
        </w:rPr>
        <w:t xml:space="preserve">Statistical Package for the Social </w:t>
      </w:r>
      <w:r>
        <w:rPr>
          <w:rFonts w:cs="Times New Roman"/>
          <w:szCs w:val="24"/>
        </w:rPr>
        <w:t xml:space="preserve">                                                                                                                </w:t>
      </w:r>
      <w:r w:rsidRPr="00916D66">
        <w:rPr>
          <w:rFonts w:cs="Times New Roman"/>
          <w:color w:val="FFFFFF" w:themeColor="background1"/>
          <w:szCs w:val="24"/>
        </w:rPr>
        <w:t xml:space="preserve">.                                                                                 </w:t>
      </w:r>
      <w:r>
        <w:rPr>
          <w:rFonts w:cs="Times New Roman"/>
          <w:color w:val="FFFFFF" w:themeColor="background1"/>
          <w:szCs w:val="24"/>
        </w:rPr>
        <w:t xml:space="preserve">  </w:t>
      </w:r>
      <w:r w:rsidRPr="005965A7">
        <w:rPr>
          <w:rFonts w:cs="Times New Roman"/>
          <w:szCs w:val="24"/>
        </w:rPr>
        <w:t>Sciences</w:t>
      </w:r>
    </w:p>
    <w:p w14:paraId="04FE1F0E" w14:textId="30986F72" w:rsidR="00916D66" w:rsidRPr="005C4F9D" w:rsidRDefault="00916D66" w:rsidP="00916D66">
      <w:pPr>
        <w:spacing w:line="360" w:lineRule="auto"/>
        <w:ind w:left="1440" w:hanging="1440"/>
        <w:jc w:val="both"/>
        <w:rPr>
          <w:rFonts w:cs="Times New Roman"/>
          <w:szCs w:val="24"/>
        </w:rPr>
      </w:pPr>
      <w:r>
        <w:rPr>
          <w:rFonts w:cs="Times New Roman"/>
          <w:szCs w:val="24"/>
        </w:rPr>
        <w:t xml:space="preserve">       </w:t>
      </w:r>
    </w:p>
    <w:p w14:paraId="7576417F" w14:textId="07E4AB8E" w:rsidR="00916D66" w:rsidRPr="00916D66" w:rsidRDefault="00916D66" w:rsidP="00916D66">
      <w:pPr>
        <w:spacing w:line="360" w:lineRule="auto"/>
        <w:ind w:left="4320" w:hanging="4320"/>
      </w:pPr>
      <w:r>
        <w:rPr>
          <w:rFonts w:cs="Times New Roman"/>
          <w:szCs w:val="24"/>
        </w:rPr>
        <w:tab/>
      </w:r>
      <w:r>
        <w:rPr>
          <w:rFonts w:cs="Times New Roman"/>
          <w:szCs w:val="24"/>
        </w:rPr>
        <w:tab/>
      </w:r>
    </w:p>
    <w:p w14:paraId="1B8B45E5" w14:textId="2788930B" w:rsidR="00051A35" w:rsidRPr="004A5250" w:rsidRDefault="00051A35" w:rsidP="00051A35">
      <w:pPr>
        <w:spacing w:line="360" w:lineRule="auto"/>
        <w:ind w:left="4320" w:hanging="4320"/>
        <w:rPr>
          <w:rFonts w:cs="Times New Roman"/>
          <w:b/>
          <w:bCs/>
          <w:sz w:val="32"/>
          <w:szCs w:val="32"/>
        </w:rPr>
      </w:pPr>
    </w:p>
    <w:p w14:paraId="02B7FDA8" w14:textId="77777777" w:rsidR="00251227" w:rsidRPr="004A5250" w:rsidRDefault="00251227" w:rsidP="003C3598">
      <w:pPr>
        <w:spacing w:line="360" w:lineRule="auto"/>
        <w:rPr>
          <w:rFonts w:cs="Times New Roman"/>
          <w:b/>
          <w:bCs/>
          <w:sz w:val="32"/>
          <w:szCs w:val="32"/>
        </w:rPr>
      </w:pPr>
    </w:p>
    <w:p w14:paraId="319C5462" w14:textId="14FEA41B" w:rsidR="00E10024" w:rsidRDefault="00E10024" w:rsidP="001E1392">
      <w:pPr>
        <w:pStyle w:val="Heading1"/>
      </w:pPr>
      <w:bookmarkStart w:id="18" w:name="_Toc232509393"/>
      <w:bookmarkStart w:id="19" w:name="_Toc232511857"/>
      <w:bookmarkStart w:id="20" w:name="_Toc232514780"/>
      <w:r>
        <w:lastRenderedPageBreak/>
        <w:t>CHAPTER I</w:t>
      </w:r>
      <w:bookmarkEnd w:id="18"/>
      <w:bookmarkEnd w:id="19"/>
      <w:bookmarkEnd w:id="20"/>
    </w:p>
    <w:p w14:paraId="6E497CDF" w14:textId="1CD5B9FB" w:rsidR="00E10024" w:rsidRDefault="00E10024" w:rsidP="001E1392">
      <w:pPr>
        <w:pStyle w:val="Heading1"/>
      </w:pPr>
      <w:bookmarkStart w:id="21" w:name="_Toc232509394"/>
      <w:bookmarkStart w:id="22" w:name="_Toc232511858"/>
      <w:bookmarkStart w:id="23" w:name="_Toc232514781"/>
      <w:r>
        <w:t>INTRODUCTION</w:t>
      </w:r>
      <w:bookmarkEnd w:id="21"/>
      <w:bookmarkEnd w:id="22"/>
      <w:bookmarkEnd w:id="23"/>
    </w:p>
    <w:p w14:paraId="4E4C9385" w14:textId="77777777" w:rsidR="00613321" w:rsidRPr="00613321" w:rsidRDefault="00613321" w:rsidP="009E4DBF">
      <w:pPr>
        <w:spacing w:line="360" w:lineRule="auto"/>
        <w:jc w:val="center"/>
      </w:pPr>
    </w:p>
    <w:p w14:paraId="27363CE6" w14:textId="643FC344" w:rsidR="008F79E3" w:rsidRPr="008F79E3" w:rsidRDefault="00F64DDA" w:rsidP="00F64DDA">
      <w:pPr>
        <w:spacing w:line="360" w:lineRule="auto"/>
        <w:jc w:val="both"/>
        <w:rPr>
          <w:rFonts w:cs="Times New Roman"/>
          <w:szCs w:val="24"/>
        </w:rPr>
      </w:pPr>
      <w:r>
        <w:rPr>
          <w:rFonts w:cs="Times New Roman"/>
          <w:color w:val="000000"/>
        </w:rPr>
        <w:t xml:space="preserve"> </w:t>
      </w:r>
      <w:r>
        <w:rPr>
          <w:rFonts w:cs="Times New Roman"/>
          <w:color w:val="000000"/>
        </w:rPr>
        <w:tab/>
      </w:r>
      <w:r w:rsidR="008F79E3" w:rsidRPr="008F79E3">
        <w:rPr>
          <w:rFonts w:cs="Times New Roman"/>
          <w:color w:val="000000"/>
        </w:rPr>
        <w:t>In the 21st century, the world is continuously developing day by day. As this progress continues, the retail sector is shifting from traditional methods to digital approaches. One key advantage of this transformation is the speed and efficiency of communication with customers, especially. Consumers can now easily access information anytime and anywhere through their smartphones, tablets, or computers with internet access. Moreover, consumer behavior has changed significantly, as people use their mobile devices daily and increasingly rely on social media platforms, websites, and applications. These developments and consumer lifestyles highlight the growing importance and advantages of digital marketing. </w:t>
      </w:r>
    </w:p>
    <w:p w14:paraId="51B7F5B9" w14:textId="7A16D565" w:rsidR="005C4F9D" w:rsidRDefault="00F64DDA" w:rsidP="00F64DDA">
      <w:pPr>
        <w:spacing w:line="360" w:lineRule="auto"/>
        <w:jc w:val="both"/>
        <w:rPr>
          <w:rFonts w:cs="Times New Roman"/>
          <w:color w:val="000000"/>
          <w:szCs w:val="24"/>
        </w:rPr>
      </w:pPr>
      <w:r>
        <w:rPr>
          <w:rFonts w:cs="Times New Roman"/>
          <w:color w:val="000000"/>
          <w:szCs w:val="24"/>
        </w:rPr>
        <w:t xml:space="preserve"> </w:t>
      </w:r>
      <w:r>
        <w:rPr>
          <w:rFonts w:cs="Times New Roman"/>
          <w:color w:val="000000"/>
          <w:szCs w:val="24"/>
        </w:rPr>
        <w:tab/>
      </w:r>
      <w:r w:rsidR="008F79E3" w:rsidRPr="005C4F9D">
        <w:rPr>
          <w:rFonts w:cs="Times New Roman"/>
          <w:color w:val="000000"/>
          <w:szCs w:val="24"/>
        </w:rPr>
        <w:t xml:space="preserve">Digital Marketing (DM) is a broad concept that refers to a wide range of marketing practices. It involves the use of digital channels with internet access to achieve marketing objectives, increase website traffic, and </w:t>
      </w:r>
      <w:r w:rsidR="00C52C61">
        <w:rPr>
          <w:rFonts w:cs="Times New Roman"/>
          <w:color w:val="000000"/>
          <w:szCs w:val="24"/>
        </w:rPr>
        <w:t>increase</w:t>
      </w:r>
      <w:r w:rsidR="008F79E3" w:rsidRPr="005C4F9D">
        <w:rPr>
          <w:rFonts w:cs="Times New Roman"/>
          <w:color w:val="000000"/>
          <w:szCs w:val="24"/>
        </w:rPr>
        <w:t xml:space="preserve"> brand awareness. Through digital marketing, businesses can connect with potential customers and make their products more visible online. These channels include platforms such as websites, search engines, social media, email, mobile applications, display advertising, pay-per-click advertising, and affiliate marketing. Compared to traditional offline approaches, digital marketing is generally more effective, as it enables businesses to reach and engage their target audiences more efficiently,</w:t>
      </w:r>
      <w:r w:rsidR="005C4F9D">
        <w:rPr>
          <w:rFonts w:cs="Times New Roman"/>
          <w:color w:val="000000"/>
          <w:szCs w:val="24"/>
        </w:rPr>
        <w:t xml:space="preserve"> </w:t>
      </w:r>
      <w:r w:rsidR="008F79E3" w:rsidRPr="005C4F9D">
        <w:rPr>
          <w:rFonts w:cs="Times New Roman"/>
          <w:color w:val="000000"/>
          <w:szCs w:val="24"/>
        </w:rPr>
        <w:t>ultimately</w:t>
      </w:r>
      <w:r w:rsidR="005C4F9D">
        <w:rPr>
          <w:rFonts w:cs="Times New Roman"/>
          <w:color w:val="000000"/>
          <w:szCs w:val="24"/>
        </w:rPr>
        <w:t xml:space="preserve"> </w:t>
      </w:r>
      <w:r w:rsidR="008F79E3" w:rsidRPr="005C4F9D">
        <w:rPr>
          <w:rFonts w:cs="Times New Roman"/>
          <w:color w:val="000000"/>
          <w:szCs w:val="24"/>
        </w:rPr>
        <w:t>contributing to overall business</w:t>
      </w:r>
      <w:r w:rsidR="005C4F9D">
        <w:rPr>
          <w:rFonts w:cs="Times New Roman"/>
          <w:color w:val="000000"/>
          <w:szCs w:val="24"/>
        </w:rPr>
        <w:t xml:space="preserve"> performance and long-term success</w:t>
      </w:r>
      <w:sdt>
        <w:sdtPr>
          <w:rPr>
            <w:rFonts w:cs="Times New Roman"/>
            <w:color w:val="000000"/>
            <w:szCs w:val="24"/>
          </w:rPr>
          <w:id w:val="950048229"/>
          <w:citation/>
        </w:sdtPr>
        <w:sdtContent>
          <w:r w:rsidR="00542C34">
            <w:rPr>
              <w:rFonts w:cs="Times New Roman"/>
              <w:color w:val="000000"/>
              <w:szCs w:val="24"/>
            </w:rPr>
            <w:fldChar w:fldCharType="begin"/>
          </w:r>
          <w:r w:rsidR="00542C34">
            <w:rPr>
              <w:rFonts w:cs="Times New Roman"/>
              <w:color w:val="000000"/>
              <w:szCs w:val="24"/>
            </w:rPr>
            <w:instrText xml:space="preserve"> CITATION Ado25 \l 1033 </w:instrText>
          </w:r>
          <w:r w:rsidR="00542C34">
            <w:rPr>
              <w:rFonts w:cs="Times New Roman"/>
              <w:color w:val="000000"/>
              <w:szCs w:val="24"/>
            </w:rPr>
            <w:fldChar w:fldCharType="separate"/>
          </w:r>
          <w:r w:rsidR="00A57A90">
            <w:rPr>
              <w:rFonts w:cs="Times New Roman"/>
              <w:noProof/>
              <w:color w:val="000000"/>
              <w:szCs w:val="24"/>
            </w:rPr>
            <w:t xml:space="preserve"> </w:t>
          </w:r>
          <w:r w:rsidR="00A57A90" w:rsidRPr="00A57A90">
            <w:rPr>
              <w:rFonts w:cs="Times New Roman"/>
              <w:noProof/>
              <w:color w:val="000000"/>
              <w:szCs w:val="24"/>
            </w:rPr>
            <w:t>(Adobe Experience Cloud Team, 2025)</w:t>
          </w:r>
          <w:r w:rsidR="00542C34">
            <w:rPr>
              <w:rFonts w:cs="Times New Roman"/>
              <w:color w:val="000000"/>
              <w:szCs w:val="24"/>
            </w:rPr>
            <w:fldChar w:fldCharType="end"/>
          </w:r>
        </w:sdtContent>
      </w:sdt>
      <w:r w:rsidR="005C4F9D">
        <w:rPr>
          <w:rFonts w:cs="Times New Roman"/>
          <w:color w:val="000000"/>
          <w:szCs w:val="24"/>
        </w:rPr>
        <w:t>.</w:t>
      </w:r>
    </w:p>
    <w:p w14:paraId="1A57C38D" w14:textId="18DD6C0B" w:rsidR="008F79E3" w:rsidRPr="008F79E3" w:rsidRDefault="00F64DDA" w:rsidP="00F64DDA">
      <w:pPr>
        <w:spacing w:line="360" w:lineRule="auto"/>
        <w:jc w:val="both"/>
        <w:rPr>
          <w:rFonts w:cs="Times New Roman"/>
          <w:szCs w:val="24"/>
        </w:rPr>
      </w:pPr>
      <w:r>
        <w:rPr>
          <w:rFonts w:cs="Times New Roman"/>
          <w:color w:val="000000"/>
        </w:rPr>
        <w:t xml:space="preserve"> </w:t>
      </w:r>
      <w:r>
        <w:rPr>
          <w:rFonts w:cs="Times New Roman"/>
          <w:color w:val="000000"/>
        </w:rPr>
        <w:tab/>
      </w:r>
      <w:r w:rsidR="008F79E3" w:rsidRPr="008F79E3">
        <w:rPr>
          <w:rFonts w:cs="Times New Roman"/>
          <w:color w:val="000000"/>
        </w:rPr>
        <w:t>The COVID-19 pandemic and the ongoing political crisis have had a significant impact on Myanmar’s retail sector. The industry contracted by 18% in 2021, and as of November 8, 2022, the country’s GDP remained 13% lower than its 2019 level, indicating a slower-than-expected recovery. In addition, consumers across Myanmar have been affected by rising commodity prices, largely as to the global supply chain crisis. Increased fuel and transportation costs have driven prices higher, while many retail businesses are experiencing inventory shortages. Shipping times have also been extended beyond expectations</w:t>
      </w:r>
      <w:r w:rsidR="00C52C61">
        <w:rPr>
          <w:rFonts w:cs="Times New Roman"/>
          <w:color w:val="000000"/>
        </w:rPr>
        <w:t xml:space="preserve"> which may cause the </w:t>
      </w:r>
      <w:r w:rsidR="008F79E3" w:rsidRPr="008F79E3">
        <w:rPr>
          <w:rFonts w:cs="Times New Roman"/>
          <w:color w:val="000000"/>
        </w:rPr>
        <w:t>leading to further product shortages in the market.</w:t>
      </w:r>
    </w:p>
    <w:p w14:paraId="05BF82ED" w14:textId="148686B1" w:rsidR="00542C34" w:rsidRDefault="00F64DDA" w:rsidP="00F64DDA">
      <w:pPr>
        <w:spacing w:line="360" w:lineRule="auto"/>
        <w:jc w:val="both"/>
        <w:rPr>
          <w:rFonts w:cs="Times New Roman"/>
          <w:color w:val="000000"/>
        </w:rPr>
      </w:pPr>
      <w:r>
        <w:rPr>
          <w:rFonts w:cs="Times New Roman"/>
          <w:color w:val="000000"/>
        </w:rPr>
        <w:t xml:space="preserve"> </w:t>
      </w:r>
      <w:r>
        <w:rPr>
          <w:rFonts w:cs="Times New Roman"/>
          <w:color w:val="000000"/>
        </w:rPr>
        <w:tab/>
      </w:r>
      <w:r w:rsidR="008F79E3" w:rsidRPr="008F79E3">
        <w:rPr>
          <w:rFonts w:cs="Times New Roman"/>
          <w:color w:val="000000"/>
        </w:rPr>
        <w:t xml:space="preserve">The digital transformation of retail businesses in Myanmar is playing a vital role in driving industry growth. This transformation is primarily supported by the adoption </w:t>
      </w:r>
      <w:r w:rsidR="008F79E3" w:rsidRPr="008F79E3">
        <w:rPr>
          <w:rFonts w:cs="Times New Roman"/>
          <w:color w:val="000000"/>
        </w:rPr>
        <w:lastRenderedPageBreak/>
        <w:t xml:space="preserve">of cloud computing, which supports the collection and storage of consumer data, particularly during purchasing activities, as well as the analysis of such data to better understand and to predict consumer behavior. Furthermore, the integration of Artificial Intelligence has improved operational efficiency by making processes faster and more effective. Retailers are also utilizing social media platforms to communicate directly with consumers and strengthen customer relationships. In addition, smart technologies are being used to manage and monitor customer information, including names, addresses, and contact numbers. Overall, these digital advancements permit retailers to gain more accurate customer insights and </w:t>
      </w:r>
      <w:r w:rsidR="00C52C61">
        <w:rPr>
          <w:rFonts w:cs="Times New Roman"/>
          <w:color w:val="000000"/>
        </w:rPr>
        <w:t xml:space="preserve">improve </w:t>
      </w:r>
      <w:r w:rsidR="008F79E3" w:rsidRPr="008F79E3">
        <w:rPr>
          <w:rFonts w:cs="Times New Roman"/>
          <w:color w:val="000000"/>
        </w:rPr>
        <w:t>the quality and personalization of their</w:t>
      </w:r>
      <w:r w:rsidR="00542C34">
        <w:rPr>
          <w:rFonts w:cs="Times New Roman"/>
          <w:color w:val="000000"/>
        </w:rPr>
        <w:t xml:space="preserve"> </w:t>
      </w:r>
      <w:r w:rsidR="008F79E3" w:rsidRPr="008F79E3">
        <w:rPr>
          <w:rFonts w:cs="Times New Roman"/>
          <w:color w:val="000000"/>
        </w:rPr>
        <w:t>services</w:t>
      </w:r>
      <w:sdt>
        <w:sdtPr>
          <w:rPr>
            <w:rFonts w:cs="Times New Roman"/>
            <w:color w:val="000000"/>
          </w:rPr>
          <w:id w:val="-436366137"/>
          <w:citation/>
        </w:sdtPr>
        <w:sdtContent>
          <w:r w:rsidR="00542C34">
            <w:rPr>
              <w:rFonts w:cs="Times New Roman"/>
              <w:color w:val="000000"/>
            </w:rPr>
            <w:fldChar w:fldCharType="begin"/>
          </w:r>
          <w:r w:rsidR="00542C34">
            <w:rPr>
              <w:rFonts w:cs="Times New Roman"/>
              <w:color w:val="000000"/>
            </w:rPr>
            <w:instrText xml:space="preserve"> CITATION Cur221 \l 1033 </w:instrText>
          </w:r>
          <w:r w:rsidR="00542C34">
            <w:rPr>
              <w:rFonts w:cs="Times New Roman"/>
              <w:color w:val="000000"/>
            </w:rPr>
            <w:fldChar w:fldCharType="separate"/>
          </w:r>
          <w:r w:rsidR="00A57A90">
            <w:rPr>
              <w:rFonts w:cs="Times New Roman"/>
              <w:noProof/>
              <w:color w:val="000000"/>
            </w:rPr>
            <w:t xml:space="preserve"> </w:t>
          </w:r>
          <w:r w:rsidR="00A57A90" w:rsidRPr="00A57A90">
            <w:rPr>
              <w:rFonts w:cs="Times New Roman"/>
              <w:noProof/>
              <w:color w:val="000000"/>
            </w:rPr>
            <w:t>(Current Retail Market Trends in Myanmar, 2022)</w:t>
          </w:r>
          <w:r w:rsidR="00542C34">
            <w:rPr>
              <w:rFonts w:cs="Times New Roman"/>
              <w:color w:val="000000"/>
            </w:rPr>
            <w:fldChar w:fldCharType="end"/>
          </w:r>
        </w:sdtContent>
      </w:sdt>
      <w:r w:rsidR="00542C34">
        <w:rPr>
          <w:rFonts w:cs="Times New Roman"/>
          <w:color w:val="000000"/>
        </w:rPr>
        <w:t>.</w:t>
      </w:r>
    </w:p>
    <w:p w14:paraId="7D734821" w14:textId="619A2C50" w:rsidR="00FB74FB" w:rsidRPr="00542C34" w:rsidRDefault="00F64DDA" w:rsidP="00F64DDA">
      <w:pPr>
        <w:spacing w:line="360" w:lineRule="auto"/>
        <w:jc w:val="both"/>
        <w:rPr>
          <w:rFonts w:cs="Times New Roman"/>
          <w:szCs w:val="24"/>
        </w:rPr>
      </w:pPr>
      <w:r>
        <w:rPr>
          <w:rFonts w:cs="Times New Roman"/>
          <w:color w:val="000000"/>
        </w:rPr>
        <w:t xml:space="preserve"> </w:t>
      </w:r>
      <w:r>
        <w:rPr>
          <w:rFonts w:cs="Times New Roman"/>
          <w:color w:val="000000"/>
        </w:rPr>
        <w:tab/>
      </w:r>
      <w:r w:rsidR="008F79E3" w:rsidRPr="008F79E3">
        <w:rPr>
          <w:rFonts w:cs="Times New Roman"/>
          <w:color w:val="000000"/>
        </w:rPr>
        <w:t>Additionally, within the retail industry, digital marketers can conduct online surveys without the need for field visits, allowing them to gather consumer insights that support the long-term success for the retail businesses. They can also evaluate the performance of digital channels and analyze business growth more effectively.</w:t>
      </w:r>
      <w:r w:rsidR="00542C34">
        <w:rPr>
          <w:rFonts w:cs="Times New Roman"/>
          <w:color w:val="000000"/>
        </w:rPr>
        <w:t xml:space="preserve"> </w:t>
      </w:r>
      <w:r w:rsidR="008F79E3" w:rsidRPr="008F79E3">
        <w:rPr>
          <w:rFonts w:cs="Times New Roman"/>
          <w:color w:val="000000"/>
        </w:rPr>
        <w:t>At the same time, consumers can share their experiences and challenges in real time through online social media platforms. By analyzing these factors, it is clear that digital marketing offers significant advantages that contribute to the accelerated growth of the entire retail industry</w:t>
      </w:r>
      <w:r w:rsidR="00C52C61">
        <w:rPr>
          <w:rFonts w:cs="Times New Roman"/>
          <w:color w:val="000000"/>
        </w:rPr>
        <w:t xml:space="preserve"> in Myanmar</w:t>
      </w:r>
      <w:r w:rsidR="008F79E3" w:rsidRPr="008F79E3">
        <w:rPr>
          <w:rFonts w:cs="Times New Roman"/>
          <w:color w:val="000000"/>
        </w:rPr>
        <w:t>.</w:t>
      </w:r>
      <w:r w:rsidR="00C86ECE">
        <w:rPr>
          <w:rFonts w:cs="Times New Roman"/>
          <w:color w:val="000000"/>
        </w:rPr>
        <w:t xml:space="preserve"> </w:t>
      </w:r>
      <w:r w:rsidR="008F79E3" w:rsidRPr="008F79E3">
        <w:rPr>
          <w:rFonts w:cs="Times New Roman"/>
          <w:color w:val="000000"/>
        </w:rPr>
        <w:t>Therefore, digital marketing strategies are highly effective and are widely applied in practice across the world. This thesis examines the digital marketing strategies of Myanmar's growing supermarket retail industry in Myanmar, with the aim of supporting the development of effective approaches for long-term success. Focusing specifically on the developing supermarket sector, this study is expected to be useful for future researchers as well as digital marketers working in the field.</w:t>
      </w:r>
    </w:p>
    <w:p w14:paraId="7E26EB76" w14:textId="77777777" w:rsidR="00FB74FB" w:rsidRDefault="00FB74FB" w:rsidP="00613321">
      <w:pPr>
        <w:spacing w:line="360" w:lineRule="auto"/>
        <w:jc w:val="both"/>
        <w:rPr>
          <w:rFonts w:cs="Times New Roman"/>
          <w:color w:val="000000"/>
        </w:rPr>
      </w:pPr>
    </w:p>
    <w:p w14:paraId="09F93D7F" w14:textId="613D6244" w:rsidR="008F79E3" w:rsidRPr="00B42888" w:rsidRDefault="00FB74FB" w:rsidP="00F64DDA">
      <w:pPr>
        <w:pStyle w:val="Heading2"/>
        <w:spacing w:before="0" w:line="360" w:lineRule="auto"/>
        <w:jc w:val="both"/>
        <w:rPr>
          <w:rFonts w:ascii="Times New Roman" w:hAnsi="Times New Roman" w:cs="Times New Roman"/>
          <w:b/>
          <w:bCs/>
          <w:color w:val="auto"/>
          <w:sz w:val="24"/>
          <w:szCs w:val="32"/>
        </w:rPr>
      </w:pPr>
      <w:bookmarkStart w:id="24" w:name="_Toc232509395"/>
      <w:bookmarkStart w:id="25" w:name="_Toc232511859"/>
      <w:bookmarkStart w:id="26" w:name="_Toc232514782"/>
      <w:r w:rsidRPr="00B42888">
        <w:rPr>
          <w:rFonts w:ascii="Times New Roman" w:hAnsi="Times New Roman" w:cs="Times New Roman"/>
          <w:b/>
          <w:bCs/>
          <w:color w:val="auto"/>
          <w:sz w:val="24"/>
          <w:szCs w:val="32"/>
        </w:rPr>
        <w:t xml:space="preserve">1.1 </w:t>
      </w:r>
      <w:r w:rsidR="0061744B" w:rsidRPr="00B42888">
        <w:rPr>
          <w:rFonts w:ascii="Times New Roman" w:hAnsi="Times New Roman" w:cs="Times New Roman"/>
          <w:b/>
          <w:bCs/>
          <w:color w:val="auto"/>
          <w:sz w:val="24"/>
          <w:szCs w:val="32"/>
        </w:rPr>
        <w:tab/>
      </w:r>
      <w:r w:rsidR="008F79E3" w:rsidRPr="00B42888">
        <w:rPr>
          <w:rFonts w:ascii="Times New Roman" w:hAnsi="Times New Roman" w:cs="Times New Roman"/>
          <w:b/>
          <w:bCs/>
          <w:color w:val="auto"/>
          <w:sz w:val="24"/>
          <w:szCs w:val="32"/>
        </w:rPr>
        <w:t xml:space="preserve">Background of </w:t>
      </w:r>
      <w:r w:rsidR="0061744B" w:rsidRPr="00B42888">
        <w:rPr>
          <w:rFonts w:ascii="Times New Roman" w:hAnsi="Times New Roman" w:cs="Times New Roman"/>
          <w:b/>
          <w:bCs/>
          <w:color w:val="auto"/>
          <w:sz w:val="24"/>
          <w:szCs w:val="32"/>
        </w:rPr>
        <w:t>the Study</w:t>
      </w:r>
      <w:bookmarkEnd w:id="24"/>
      <w:bookmarkEnd w:id="25"/>
      <w:bookmarkEnd w:id="26"/>
    </w:p>
    <w:p w14:paraId="64E4459D" w14:textId="0CA9199F" w:rsidR="008F79E3" w:rsidRDefault="00F64DDA" w:rsidP="00F64DDA">
      <w:pPr>
        <w:spacing w:line="360" w:lineRule="auto"/>
        <w:jc w:val="both"/>
        <w:rPr>
          <w:rFonts w:cs="Times New Roman"/>
          <w:color w:val="202124"/>
        </w:rPr>
      </w:pPr>
      <w:r>
        <w:rPr>
          <w:rFonts w:cs="Times New Roman"/>
          <w:color w:val="202124"/>
        </w:rPr>
        <w:t xml:space="preserve"> </w:t>
      </w:r>
      <w:r>
        <w:rPr>
          <w:rFonts w:cs="Times New Roman"/>
          <w:color w:val="202124"/>
        </w:rPr>
        <w:tab/>
      </w:r>
      <w:r w:rsidR="008F79E3" w:rsidRPr="000B3AB1">
        <w:rPr>
          <w:rFonts w:cs="Times New Roman"/>
          <w:color w:val="202124"/>
        </w:rPr>
        <w:t>The retail market in Myanmar is currently experiencing rapid growth and expansion. In 2018, significant regulatory reforms were introduced to reduce restrictions, regulations and encourage foreign investment in previously closed sectors of the economy. These changes have contributed to increased profitability and retail activity, supporting the growth of Myanmar’s GDP.</w:t>
      </w:r>
      <w:r w:rsidR="00C86ECE">
        <w:rPr>
          <w:rFonts w:cs="Times New Roman"/>
          <w:color w:val="202124"/>
        </w:rPr>
        <w:t xml:space="preserve"> </w:t>
      </w:r>
      <w:r w:rsidR="008F79E3" w:rsidRPr="000B3AB1">
        <w:rPr>
          <w:rFonts w:cs="Times New Roman"/>
          <w:color w:val="202124"/>
        </w:rPr>
        <w:t>Following these reforms, according to</w:t>
      </w:r>
      <w:sdt>
        <w:sdtPr>
          <w:rPr>
            <w:rFonts w:cs="Times New Roman"/>
            <w:color w:val="202124"/>
          </w:rPr>
          <w:id w:val="396565438"/>
          <w:citation/>
        </w:sdtPr>
        <w:sdtContent>
          <w:r w:rsidR="00542C34">
            <w:rPr>
              <w:rFonts w:cs="Times New Roman"/>
              <w:color w:val="202124"/>
            </w:rPr>
            <w:fldChar w:fldCharType="begin"/>
          </w:r>
          <w:r w:rsidR="00542C34">
            <w:rPr>
              <w:rFonts w:cs="Times New Roman"/>
              <w:color w:val="202124"/>
            </w:rPr>
            <w:instrText xml:space="preserve"> CITATION The24 \l 1033 </w:instrText>
          </w:r>
          <w:r w:rsidR="00542C34">
            <w:rPr>
              <w:rFonts w:cs="Times New Roman"/>
              <w:color w:val="202124"/>
            </w:rPr>
            <w:fldChar w:fldCharType="separate"/>
          </w:r>
          <w:r w:rsidR="00A57A90">
            <w:rPr>
              <w:rFonts w:cs="Times New Roman"/>
              <w:noProof/>
              <w:color w:val="202124"/>
            </w:rPr>
            <w:t xml:space="preserve"> </w:t>
          </w:r>
          <w:r w:rsidR="00A57A90" w:rsidRPr="00A57A90">
            <w:rPr>
              <w:rFonts w:cs="Times New Roman"/>
              <w:noProof/>
              <w:color w:val="202124"/>
            </w:rPr>
            <w:t>(The Transformation of Myanmar's Retail Industry, 2024)</w:t>
          </w:r>
          <w:r w:rsidR="00542C34">
            <w:rPr>
              <w:rFonts w:cs="Times New Roman"/>
              <w:color w:val="202124"/>
            </w:rPr>
            <w:fldChar w:fldCharType="end"/>
          </w:r>
        </w:sdtContent>
      </w:sdt>
      <w:r w:rsidR="00C86ECE">
        <w:rPr>
          <w:rFonts w:cs="Times New Roman"/>
          <w:color w:val="202124"/>
        </w:rPr>
        <w:t>,</w:t>
      </w:r>
      <w:r w:rsidR="008F79E3" w:rsidRPr="000B3AB1">
        <w:rPr>
          <w:rFonts w:cs="Times New Roman"/>
          <w:color w:val="202124"/>
        </w:rPr>
        <w:t xml:space="preserve"> modern grocery sales reached US$269.6 million in 2019, while mixed retailers generated US$177.8</w:t>
      </w:r>
      <w:r w:rsidR="00C86ECE">
        <w:rPr>
          <w:rFonts w:cs="Times New Roman"/>
          <w:color w:val="202124"/>
        </w:rPr>
        <w:t xml:space="preserve"> </w:t>
      </w:r>
      <w:r w:rsidR="008F79E3" w:rsidRPr="000B3AB1">
        <w:rPr>
          <w:rFonts w:cs="Times New Roman"/>
          <w:color w:val="202124"/>
        </w:rPr>
        <w:t>million.</w:t>
      </w:r>
      <w:r w:rsidR="00C86ECE">
        <w:rPr>
          <w:rFonts w:cs="Times New Roman"/>
          <w:color w:val="202124"/>
        </w:rPr>
        <w:t xml:space="preserve"> </w:t>
      </w:r>
      <w:r w:rsidR="008F79E3" w:rsidRPr="000B3AB1">
        <w:rPr>
          <w:rFonts w:cs="Times New Roman"/>
          <w:color w:val="202124"/>
        </w:rPr>
        <w:t xml:space="preserve">In addition, Myanmar’s evolving consumer landscape presents </w:t>
      </w:r>
      <w:r w:rsidR="008F79E3" w:rsidRPr="000B3AB1">
        <w:rPr>
          <w:rFonts w:cs="Times New Roman"/>
          <w:color w:val="202124"/>
        </w:rPr>
        <w:lastRenderedPageBreak/>
        <w:t>strong long-term potential. Individuals aged 16</w:t>
      </w:r>
      <w:r w:rsidR="00C52C61">
        <w:rPr>
          <w:rFonts w:cs="Times New Roman"/>
          <w:color w:val="202124"/>
        </w:rPr>
        <w:t>-</w:t>
      </w:r>
      <w:r w:rsidR="008F79E3" w:rsidRPr="000B3AB1">
        <w:rPr>
          <w:rFonts w:cs="Times New Roman"/>
          <w:color w:val="202124"/>
        </w:rPr>
        <w:t>35 represent approximately one-third of the country’s 54 million population, while those under 25 age group represents 46% of the total population. Therefore, the demographic of Myanmar highlights long-term growth opportunities for retailers and consumer brands. </w:t>
      </w:r>
      <w:r w:rsidR="002262EE">
        <w:rPr>
          <w:rFonts w:cs="Times New Roman"/>
          <w:color w:val="202124"/>
        </w:rPr>
        <w:t xml:space="preserve">As a result </w:t>
      </w:r>
      <w:r w:rsidR="008F79E3" w:rsidRPr="000B3AB1">
        <w:rPr>
          <w:rFonts w:cs="Times New Roman"/>
          <w:color w:val="202124"/>
        </w:rPr>
        <w:t xml:space="preserve">the retail sector in Myanmar strengthened, as local vendors invested in upgrading supermarkets and shopping malls to Western-style standards, while foreign investors entered into joint ventures to </w:t>
      </w:r>
      <w:r w:rsidR="002262EE">
        <w:rPr>
          <w:rFonts w:cs="Times New Roman"/>
          <w:color w:val="202124"/>
        </w:rPr>
        <w:t>gain</w:t>
      </w:r>
      <w:r w:rsidR="008F79E3" w:rsidRPr="000B3AB1">
        <w:rPr>
          <w:rFonts w:cs="Times New Roman"/>
          <w:color w:val="202124"/>
        </w:rPr>
        <w:t xml:space="preserve"> technical expertise.</w:t>
      </w:r>
    </w:p>
    <w:p w14:paraId="1F480872" w14:textId="10BBBA30" w:rsidR="0061744B" w:rsidRDefault="00F64DDA" w:rsidP="00F64DDA">
      <w:pPr>
        <w:spacing w:line="360" w:lineRule="auto"/>
        <w:jc w:val="both"/>
        <w:rPr>
          <w:rFonts w:cs="Times New Roman"/>
          <w:color w:val="202124"/>
        </w:rPr>
      </w:pPr>
      <w:r>
        <w:rPr>
          <w:rFonts w:cs="Times New Roman"/>
          <w:color w:val="202124"/>
        </w:rPr>
        <w:tab/>
      </w:r>
      <w:r w:rsidR="008F79E3" w:rsidRPr="000B3AB1">
        <w:rPr>
          <w:rFonts w:cs="Times New Roman"/>
          <w:color w:val="202124"/>
        </w:rPr>
        <w:t>According to</w:t>
      </w:r>
      <w:sdt>
        <w:sdtPr>
          <w:rPr>
            <w:rFonts w:cs="Times New Roman"/>
            <w:color w:val="202124"/>
          </w:rPr>
          <w:id w:val="-1249952181"/>
          <w:citation/>
        </w:sdtPr>
        <w:sdtContent>
          <w:r w:rsidR="00C86ECE">
            <w:rPr>
              <w:rFonts w:cs="Times New Roman"/>
              <w:color w:val="202124"/>
            </w:rPr>
            <w:fldChar w:fldCharType="begin"/>
          </w:r>
          <w:r w:rsidR="00C86ECE">
            <w:rPr>
              <w:rFonts w:cs="Times New Roman"/>
              <w:color w:val="202124"/>
            </w:rPr>
            <w:instrText xml:space="preserve"> CITATION Gro \l 1033 </w:instrText>
          </w:r>
          <w:r w:rsidR="00C86ECE">
            <w:rPr>
              <w:rFonts w:cs="Times New Roman"/>
              <w:color w:val="202124"/>
            </w:rPr>
            <w:fldChar w:fldCharType="separate"/>
          </w:r>
          <w:r w:rsidR="00A57A90">
            <w:rPr>
              <w:rFonts w:cs="Times New Roman"/>
              <w:noProof/>
              <w:color w:val="202124"/>
            </w:rPr>
            <w:t xml:space="preserve"> </w:t>
          </w:r>
          <w:r w:rsidR="00A57A90" w:rsidRPr="00A57A90">
            <w:rPr>
              <w:rFonts w:cs="Times New Roman"/>
              <w:noProof/>
              <w:color w:val="202124"/>
            </w:rPr>
            <w:t>(Growth of incomes and Myanmar's young population drive demand for nonessential goods, n.d.)</w:t>
          </w:r>
          <w:r w:rsidR="00C86ECE">
            <w:rPr>
              <w:rFonts w:cs="Times New Roman"/>
              <w:color w:val="202124"/>
            </w:rPr>
            <w:fldChar w:fldCharType="end"/>
          </w:r>
        </w:sdtContent>
      </w:sdt>
      <w:r w:rsidR="008F79E3" w:rsidRPr="000B3AB1">
        <w:rPr>
          <w:rFonts w:cs="Times New Roman"/>
          <w:color w:val="202124"/>
        </w:rPr>
        <w:t>, there were 629 supermarkets operating nationwide in Myanmar as of April 2026</w:t>
      </w:r>
      <w:r w:rsidR="00C86ECE">
        <w:rPr>
          <w:rFonts w:cs="Times New Roman"/>
          <w:color w:val="202124"/>
        </w:rPr>
        <w:t xml:space="preserve"> and t</w:t>
      </w:r>
      <w:r w:rsidR="008F79E3" w:rsidRPr="000B3AB1">
        <w:rPr>
          <w:rFonts w:cs="Times New Roman"/>
          <w:color w:val="202124"/>
        </w:rPr>
        <w:t>his figure represents an increase of more than 4% compared to 2023.  In addition, approximately 95.87% are single-owner operations, during larger, modern retail chains operate 26 locations. In terms of regional distribution across Myanmar, the top three regions with the highest number of supermarkets are Yangon Region (241), Mandalay Region (100), and Bago Region (50).</w:t>
      </w:r>
      <w:r w:rsidR="00C86ECE">
        <w:rPr>
          <w:rFonts w:cs="Times New Roman"/>
          <w:color w:val="202124"/>
        </w:rPr>
        <w:t xml:space="preserve"> </w:t>
      </w:r>
      <w:r w:rsidR="008F79E3" w:rsidRPr="000B3AB1">
        <w:rPr>
          <w:rFonts w:cs="Times New Roman"/>
          <w:color w:val="202124"/>
        </w:rPr>
        <w:t>According to</w:t>
      </w:r>
      <w:sdt>
        <w:sdtPr>
          <w:rPr>
            <w:rFonts w:cs="Times New Roman"/>
            <w:color w:val="202124"/>
          </w:rPr>
          <w:id w:val="119504481"/>
          <w:citation/>
        </w:sdtPr>
        <w:sdtContent>
          <w:r w:rsidR="00C86ECE">
            <w:rPr>
              <w:rFonts w:cs="Times New Roman"/>
              <w:color w:val="202124"/>
            </w:rPr>
            <w:fldChar w:fldCharType="begin"/>
          </w:r>
          <w:r w:rsidR="00C86ECE">
            <w:rPr>
              <w:rFonts w:cs="Times New Roman"/>
              <w:color w:val="202124"/>
            </w:rPr>
            <w:instrText xml:space="preserve"> CITATION Mya1 \l 1033 </w:instrText>
          </w:r>
          <w:r w:rsidR="00C86ECE">
            <w:rPr>
              <w:rFonts w:cs="Times New Roman"/>
              <w:color w:val="202124"/>
            </w:rPr>
            <w:fldChar w:fldCharType="separate"/>
          </w:r>
          <w:r w:rsidR="00A57A90">
            <w:rPr>
              <w:rFonts w:cs="Times New Roman"/>
              <w:noProof/>
              <w:color w:val="202124"/>
            </w:rPr>
            <w:t xml:space="preserve"> </w:t>
          </w:r>
          <w:r w:rsidR="00A57A90" w:rsidRPr="00A57A90">
            <w:rPr>
              <w:rFonts w:cs="Times New Roman"/>
              <w:noProof/>
              <w:color w:val="202124"/>
            </w:rPr>
            <w:t>(Myanmar Retail Market (2026-2032) | Size, Revenue, Forecast, Analysis, Share, Trends, Growth, Value, Industry &amp; Companies, n.d.)</w:t>
          </w:r>
          <w:r w:rsidR="00C86ECE">
            <w:rPr>
              <w:rFonts w:cs="Times New Roman"/>
              <w:color w:val="202124"/>
            </w:rPr>
            <w:fldChar w:fldCharType="end"/>
          </w:r>
        </w:sdtContent>
      </w:sdt>
      <w:r w:rsidR="008F79E3" w:rsidRPr="000B3AB1">
        <w:rPr>
          <w:rFonts w:cs="Times New Roman"/>
          <w:color w:val="202124"/>
        </w:rPr>
        <w:t xml:space="preserve">, the Myanmar retail market is expected to grow at a compound annual growth rate (CAGR) of 7.4% between 2026-2032.In Myanmar, several leading companies are well established in the retail market. </w:t>
      </w:r>
    </w:p>
    <w:p w14:paraId="175B1F86" w14:textId="02BE214D" w:rsidR="0061744B" w:rsidRDefault="00F64DDA" w:rsidP="00F64DDA">
      <w:pPr>
        <w:spacing w:line="360" w:lineRule="auto"/>
        <w:jc w:val="both"/>
        <w:rPr>
          <w:rFonts w:cs="Times New Roman"/>
          <w:color w:val="202124"/>
        </w:rPr>
      </w:pPr>
      <w:r>
        <w:rPr>
          <w:rFonts w:cs="Times New Roman"/>
          <w:color w:val="202124"/>
        </w:rPr>
        <w:t xml:space="preserve"> </w:t>
      </w:r>
      <w:r>
        <w:rPr>
          <w:rFonts w:cs="Times New Roman"/>
          <w:color w:val="202124"/>
        </w:rPr>
        <w:tab/>
      </w:r>
      <w:r w:rsidR="008F79E3" w:rsidRPr="000B3AB1">
        <w:rPr>
          <w:rFonts w:cs="Times New Roman"/>
          <w:color w:val="202124"/>
        </w:rPr>
        <w:t xml:space="preserve">The first is City Mart Holding Co., Ltd., which was founded in 1996 and is headquartered in Yangon. The second is Capital Diamond Star Group, established in 1960. The third is Ocean Supercenter, which began operations in 2009. The fourth is Grab &amp; Go Convenience Stores, </w:t>
      </w:r>
      <w:r w:rsidR="002262EE">
        <w:rPr>
          <w:rFonts w:cs="Times New Roman"/>
          <w:color w:val="202124"/>
        </w:rPr>
        <w:t>founded</w:t>
      </w:r>
      <w:r w:rsidR="008F79E3" w:rsidRPr="000B3AB1">
        <w:rPr>
          <w:rFonts w:cs="Times New Roman"/>
          <w:color w:val="202124"/>
        </w:rPr>
        <w:t xml:space="preserve"> in 2012. Finally, Makro Myanmar entered the market in 2018.These companies operate primarily in the supermarket and retail sector, serving consumers by offering a wide range of products, including food and beverages, daily essentials, groceries, electronics, and lifestyle items.</w:t>
      </w:r>
      <w:r w:rsidR="0061744B">
        <w:rPr>
          <w:rFonts w:cs="Times New Roman"/>
          <w:color w:val="202124"/>
        </w:rPr>
        <w:t xml:space="preserve"> </w:t>
      </w:r>
      <w:r w:rsidR="008F79E3" w:rsidRPr="000B3AB1">
        <w:rPr>
          <w:rFonts w:cs="Times New Roman"/>
          <w:color w:val="202124"/>
        </w:rPr>
        <w:t>Today, leading retail stores in Myanmar are increasingly competing to implement comprehensive and effective digital marketing strategies to capture the attention of their target</w:t>
      </w:r>
      <w:r w:rsidR="00C86ECE">
        <w:rPr>
          <w:rFonts w:cs="Times New Roman"/>
          <w:color w:val="202124"/>
        </w:rPr>
        <w:t xml:space="preserve"> </w:t>
      </w:r>
      <w:sdt>
        <w:sdtPr>
          <w:rPr>
            <w:rFonts w:cs="Times New Roman"/>
            <w:color w:val="202124"/>
          </w:rPr>
          <w:id w:val="-1216283013"/>
          <w:citation/>
        </w:sdtPr>
        <w:sdtContent>
          <w:r w:rsidR="00C86ECE">
            <w:rPr>
              <w:rFonts w:cs="Times New Roman"/>
              <w:color w:val="202124"/>
            </w:rPr>
            <w:fldChar w:fldCharType="begin"/>
          </w:r>
          <w:r w:rsidR="00C86ECE">
            <w:rPr>
              <w:rFonts w:cs="Times New Roman"/>
              <w:color w:val="202124"/>
            </w:rPr>
            <w:instrText xml:space="preserve"> CITATION AGu \l 1033 </w:instrText>
          </w:r>
          <w:r w:rsidR="00C86ECE">
            <w:rPr>
              <w:rFonts w:cs="Times New Roman"/>
              <w:color w:val="202124"/>
            </w:rPr>
            <w:fldChar w:fldCharType="separate"/>
          </w:r>
          <w:r w:rsidR="00A57A90" w:rsidRPr="00A57A90">
            <w:rPr>
              <w:rFonts w:cs="Times New Roman"/>
              <w:noProof/>
              <w:color w:val="202124"/>
            </w:rPr>
            <w:t>(A Guide to Digital Marketing in the Retail Sector, n.d.)</w:t>
          </w:r>
          <w:r w:rsidR="00C86ECE">
            <w:rPr>
              <w:rFonts w:cs="Times New Roman"/>
              <w:color w:val="202124"/>
            </w:rPr>
            <w:fldChar w:fldCharType="end"/>
          </w:r>
        </w:sdtContent>
      </w:sdt>
      <w:r w:rsidR="008F79E3" w:rsidRPr="000B3AB1">
        <w:rPr>
          <w:rFonts w:cs="Times New Roman"/>
          <w:color w:val="202124"/>
        </w:rPr>
        <w:t>. To achieve this,</w:t>
      </w:r>
      <w:r w:rsidR="0061744B">
        <w:rPr>
          <w:rFonts w:cs="Times New Roman"/>
          <w:color w:val="202124"/>
        </w:rPr>
        <w:t xml:space="preserve"> </w:t>
      </w:r>
      <w:r w:rsidR="008F79E3" w:rsidRPr="000B3AB1">
        <w:rPr>
          <w:rFonts w:cs="Times New Roman"/>
          <w:color w:val="202124"/>
        </w:rPr>
        <w:t>a range of digital marketing approaches is applied based on local consumer behavior, insights, and psychological preferences.</w:t>
      </w:r>
    </w:p>
    <w:p w14:paraId="4D8AA4FF" w14:textId="43943A7C" w:rsidR="00153049" w:rsidRPr="00153049" w:rsidRDefault="00153049" w:rsidP="00153049">
      <w:pPr>
        <w:spacing w:line="360" w:lineRule="auto"/>
        <w:ind w:firstLine="720"/>
        <w:jc w:val="both"/>
        <w:rPr>
          <w:rFonts w:cs="Times New Roman"/>
          <w:szCs w:val="24"/>
        </w:rPr>
      </w:pPr>
      <w:r w:rsidRPr="00723C1E">
        <w:rPr>
          <w:szCs w:val="24"/>
        </w:rPr>
        <w:t xml:space="preserve">In the online marketplace, particularly in the supermarket retail industry, many customers now prefer to search for product information before making a purchase. Studies show that around 70% of customers check product prices online before buying. </w:t>
      </w:r>
      <w:r w:rsidRPr="00723C1E">
        <w:rPr>
          <w:szCs w:val="24"/>
        </w:rPr>
        <w:lastRenderedPageBreak/>
        <w:t>Therefore, retail businesses need to strengthen their marketing strategies to increase sales, expand their reach, and encourage active customer engagement. As a result, many retailers are investing more heavily in digital marketing efforts</w:t>
      </w:r>
      <w:sdt>
        <w:sdtPr>
          <w:rPr>
            <w:szCs w:val="24"/>
          </w:rPr>
          <w:id w:val="-231621646"/>
          <w:citation/>
        </w:sdtPr>
        <w:sdtContent>
          <w:r w:rsidR="004A255C">
            <w:rPr>
              <w:szCs w:val="24"/>
            </w:rPr>
            <w:fldChar w:fldCharType="begin"/>
          </w:r>
          <w:r w:rsidR="004A255C">
            <w:rPr>
              <w:szCs w:val="24"/>
            </w:rPr>
            <w:instrText xml:space="preserve"> CITATION Dig2 \l 1033 </w:instrText>
          </w:r>
          <w:r w:rsidR="004A255C">
            <w:rPr>
              <w:szCs w:val="24"/>
            </w:rPr>
            <w:fldChar w:fldCharType="separate"/>
          </w:r>
          <w:r w:rsidR="00A57A90">
            <w:rPr>
              <w:noProof/>
              <w:szCs w:val="24"/>
            </w:rPr>
            <w:t xml:space="preserve"> </w:t>
          </w:r>
          <w:r w:rsidR="00A57A90" w:rsidRPr="00A57A90">
            <w:rPr>
              <w:noProof/>
              <w:szCs w:val="24"/>
            </w:rPr>
            <w:t>(Digital Marketing for Retail Industry, n.d.)</w:t>
          </w:r>
          <w:r w:rsidR="004A255C">
            <w:rPr>
              <w:szCs w:val="24"/>
            </w:rPr>
            <w:fldChar w:fldCharType="end"/>
          </w:r>
        </w:sdtContent>
      </w:sdt>
      <w:r w:rsidR="004A255C">
        <w:rPr>
          <w:szCs w:val="24"/>
        </w:rPr>
        <w:t>.</w:t>
      </w:r>
    </w:p>
    <w:p w14:paraId="41AD3466" w14:textId="7E4120F8" w:rsidR="008F79E3" w:rsidRPr="00F64DDA" w:rsidRDefault="00F64DDA" w:rsidP="00613321">
      <w:pPr>
        <w:spacing w:line="360" w:lineRule="auto"/>
        <w:jc w:val="both"/>
        <w:rPr>
          <w:rFonts w:cs="Times New Roman"/>
          <w:szCs w:val="24"/>
        </w:rPr>
      </w:pPr>
      <w:r>
        <w:rPr>
          <w:rFonts w:cs="Times New Roman"/>
          <w:color w:val="202124"/>
        </w:rPr>
        <w:t xml:space="preserve"> </w:t>
      </w:r>
      <w:r>
        <w:rPr>
          <w:rFonts w:cs="Times New Roman"/>
          <w:color w:val="202124"/>
        </w:rPr>
        <w:tab/>
      </w:r>
      <w:r w:rsidR="008F79E3" w:rsidRPr="000B3AB1">
        <w:rPr>
          <w:rFonts w:cs="Times New Roman"/>
          <w:color w:val="202124"/>
        </w:rPr>
        <w:t>The most widely used methods in the supermarket retail industry include online marketing</w:t>
      </w:r>
      <w:r w:rsidR="002262EE">
        <w:rPr>
          <w:rFonts w:cs="Times New Roman"/>
          <w:color w:val="202124"/>
        </w:rPr>
        <w:t xml:space="preserve"> </w:t>
      </w:r>
      <w:r w:rsidR="002262EE" w:rsidRPr="000B3AB1">
        <w:rPr>
          <w:rFonts w:cs="Times New Roman"/>
          <w:color w:val="202124"/>
        </w:rPr>
        <w:t>channel</w:t>
      </w:r>
      <w:r w:rsidR="008F79E3" w:rsidRPr="000B3AB1">
        <w:rPr>
          <w:rFonts w:cs="Times New Roman"/>
          <w:color w:val="202124"/>
        </w:rPr>
        <w:t xml:space="preserve"> through </w:t>
      </w:r>
      <w:r w:rsidR="002262EE">
        <w:rPr>
          <w:rFonts w:cs="Times New Roman"/>
          <w:color w:val="202124"/>
        </w:rPr>
        <w:t xml:space="preserve">social media </w:t>
      </w:r>
      <w:r w:rsidR="008F79E3" w:rsidRPr="000B3AB1">
        <w:rPr>
          <w:rFonts w:cs="Times New Roman"/>
          <w:color w:val="202124"/>
        </w:rPr>
        <w:t xml:space="preserve">platforms such as Facebook, TikTok, Instagram, and Viber, which provide customers with a convenient and seamless shopping experience across multiple touch points. </w:t>
      </w:r>
      <w:r w:rsidR="002262EE">
        <w:rPr>
          <w:rFonts w:cs="Times New Roman"/>
          <w:color w:val="202124"/>
        </w:rPr>
        <w:t xml:space="preserve">And then, </w:t>
      </w:r>
      <w:r w:rsidR="008F79E3" w:rsidRPr="000B3AB1">
        <w:rPr>
          <w:rFonts w:cs="Times New Roman"/>
          <w:color w:val="202124"/>
        </w:rPr>
        <w:t xml:space="preserve">Pay-Per-Click Advertising (PPC) is a digital advertising model that improves online visibility and enables businesses to deliver highly targeted advertisements to specific audience segments. Social Media Marketing </w:t>
      </w:r>
      <w:r w:rsidR="002262EE">
        <w:rPr>
          <w:rFonts w:cs="Times New Roman"/>
          <w:color w:val="202124"/>
        </w:rPr>
        <w:t>enables</w:t>
      </w:r>
      <w:r w:rsidR="008F79E3" w:rsidRPr="000B3AB1">
        <w:rPr>
          <w:rFonts w:cs="Times New Roman"/>
          <w:color w:val="202124"/>
        </w:rPr>
        <w:t xml:space="preserve"> direct communication between supermarkets and consumers, supports feedback collection, and helps build strong customer relationships.</w:t>
      </w:r>
      <w:r w:rsidR="0061744B">
        <w:rPr>
          <w:rFonts w:cs="Times New Roman"/>
          <w:color w:val="202124"/>
        </w:rPr>
        <w:t xml:space="preserve"> </w:t>
      </w:r>
      <w:r w:rsidR="008F79E3" w:rsidRPr="000B3AB1">
        <w:rPr>
          <w:rFonts w:cs="Times New Roman"/>
          <w:color w:val="202124"/>
        </w:rPr>
        <w:t>In addition, Email Marketing is used to share promotional offers and sales information, while Content Marketing applies blog posts, articles, and storytelling to engage audiences and create meaningful connections with consumers</w:t>
      </w:r>
      <w:sdt>
        <w:sdtPr>
          <w:rPr>
            <w:rFonts w:cs="Times New Roman"/>
            <w:color w:val="202124"/>
          </w:rPr>
          <w:id w:val="680702040"/>
          <w:citation/>
        </w:sdtPr>
        <w:sdtContent>
          <w:r w:rsidR="0061744B">
            <w:rPr>
              <w:rFonts w:cs="Times New Roman"/>
              <w:color w:val="202124"/>
            </w:rPr>
            <w:fldChar w:fldCharType="begin"/>
          </w:r>
          <w:r w:rsidR="0061744B">
            <w:rPr>
              <w:rFonts w:cs="Times New Roman"/>
              <w:color w:val="202124"/>
            </w:rPr>
            <w:instrText xml:space="preserve"> CITATION Dig1 \l 1033 </w:instrText>
          </w:r>
          <w:r w:rsidR="0061744B">
            <w:rPr>
              <w:rFonts w:cs="Times New Roman"/>
              <w:color w:val="202124"/>
            </w:rPr>
            <w:fldChar w:fldCharType="separate"/>
          </w:r>
          <w:r w:rsidR="00A57A90">
            <w:rPr>
              <w:rFonts w:cs="Times New Roman"/>
              <w:noProof/>
              <w:color w:val="202124"/>
            </w:rPr>
            <w:t xml:space="preserve"> </w:t>
          </w:r>
          <w:r w:rsidR="00A57A90" w:rsidRPr="00A57A90">
            <w:rPr>
              <w:rFonts w:cs="Times New Roman"/>
              <w:noProof/>
              <w:color w:val="202124"/>
            </w:rPr>
            <w:t>(Digital Marketing for Retail Industry, n.d.)</w:t>
          </w:r>
          <w:r w:rsidR="0061744B">
            <w:rPr>
              <w:rFonts w:cs="Times New Roman"/>
              <w:color w:val="202124"/>
            </w:rPr>
            <w:fldChar w:fldCharType="end"/>
          </w:r>
        </w:sdtContent>
      </w:sdt>
      <w:r w:rsidR="008F79E3" w:rsidRPr="000B3AB1">
        <w:rPr>
          <w:rFonts w:cs="Times New Roman"/>
          <w:color w:val="202124"/>
        </w:rPr>
        <w:t>.</w:t>
      </w:r>
      <w:r w:rsidR="00153049" w:rsidRPr="00153049">
        <w:t xml:space="preserve"> </w:t>
      </w:r>
      <w:r w:rsidR="00153049" w:rsidRPr="00153049">
        <w:rPr>
          <w:rFonts w:cs="Times New Roman"/>
          <w:color w:val="202124"/>
        </w:rPr>
        <w:t>There are many benefits of using digital marketing. Supermarkets Digital platforms such as social media, search engine optimization (SEO), and targeted advertising increase brand visibility and support supermarkets to visit by audience their physical locations. By using digital channels, retailers can build stronger relationships with customers through personalized experiences, real-time communication, and consistent interaction, which contribute to higher customer loyalty. Digital marketing generates a large amount of data that can be analyzed to understand consumer behavior, preferences, and campaign performance</w:t>
      </w:r>
      <w:r w:rsidR="00153049">
        <w:rPr>
          <w:rFonts w:cs="Times New Roman"/>
          <w:color w:val="202124"/>
        </w:rPr>
        <w:t xml:space="preserve"> </w:t>
      </w:r>
      <w:sdt>
        <w:sdtPr>
          <w:rPr>
            <w:rFonts w:cs="Times New Roman"/>
            <w:color w:val="202124"/>
          </w:rPr>
          <w:id w:val="-582449573"/>
          <w:citation/>
        </w:sdtPr>
        <w:sdtContent>
          <w:r w:rsidR="0061744B" w:rsidRPr="002D7A16">
            <w:rPr>
              <w:rFonts w:cs="Times New Roman"/>
              <w:color w:val="202124"/>
            </w:rPr>
            <w:fldChar w:fldCharType="begin"/>
          </w:r>
          <w:r w:rsidR="0061744B" w:rsidRPr="002D7A16">
            <w:rPr>
              <w:rFonts w:cs="Times New Roman"/>
              <w:color w:val="202124"/>
            </w:rPr>
            <w:instrText xml:space="preserve"> CITATION Dig24 \l 1033 </w:instrText>
          </w:r>
          <w:r w:rsidR="0061744B" w:rsidRPr="002D7A16">
            <w:rPr>
              <w:rFonts w:cs="Times New Roman"/>
              <w:color w:val="202124"/>
            </w:rPr>
            <w:fldChar w:fldCharType="separate"/>
          </w:r>
          <w:r w:rsidR="00A57A90" w:rsidRPr="00A57A90">
            <w:rPr>
              <w:rFonts w:cs="Times New Roman"/>
              <w:noProof/>
              <w:color w:val="202124"/>
            </w:rPr>
            <w:t>(Digital Marketing in Retail: Challenges, Benefits &amp; Importance, 2024)</w:t>
          </w:r>
          <w:r w:rsidR="0061744B" w:rsidRPr="002D7A16">
            <w:rPr>
              <w:rFonts w:cs="Times New Roman"/>
              <w:color w:val="202124"/>
            </w:rPr>
            <w:fldChar w:fldCharType="end"/>
          </w:r>
        </w:sdtContent>
      </w:sdt>
      <w:r w:rsidR="0061744B" w:rsidRPr="002D7A16">
        <w:rPr>
          <w:rFonts w:cs="Times New Roman"/>
          <w:color w:val="202124"/>
        </w:rPr>
        <w:t>.</w:t>
      </w:r>
    </w:p>
    <w:p w14:paraId="0AAE1ADA" w14:textId="77777777" w:rsidR="00FB74FB" w:rsidRDefault="00FB74FB" w:rsidP="00613321">
      <w:pPr>
        <w:spacing w:line="360" w:lineRule="auto"/>
        <w:jc w:val="both"/>
        <w:rPr>
          <w:rFonts w:cs="Times New Roman"/>
          <w:color w:val="202124"/>
        </w:rPr>
      </w:pPr>
    </w:p>
    <w:p w14:paraId="05113769" w14:textId="35FCFCA0" w:rsidR="008F79E3" w:rsidRPr="00B42888" w:rsidRDefault="00FB74FB" w:rsidP="00613321">
      <w:pPr>
        <w:pStyle w:val="Heading2"/>
        <w:spacing w:line="360" w:lineRule="auto"/>
        <w:jc w:val="both"/>
        <w:rPr>
          <w:rFonts w:ascii="Times New Roman" w:hAnsi="Times New Roman" w:cs="Times New Roman"/>
          <w:b/>
          <w:bCs/>
          <w:color w:val="auto"/>
          <w:sz w:val="24"/>
          <w:szCs w:val="32"/>
        </w:rPr>
      </w:pPr>
      <w:bookmarkStart w:id="27" w:name="_Toc232509396"/>
      <w:bookmarkStart w:id="28" w:name="_Toc232511860"/>
      <w:bookmarkStart w:id="29" w:name="_Toc232514783"/>
      <w:r w:rsidRPr="00B42888">
        <w:rPr>
          <w:rFonts w:ascii="Times New Roman" w:hAnsi="Times New Roman" w:cs="Times New Roman"/>
          <w:b/>
          <w:bCs/>
          <w:color w:val="auto"/>
          <w:sz w:val="24"/>
          <w:szCs w:val="32"/>
        </w:rPr>
        <w:t xml:space="preserve">1.2 </w:t>
      </w:r>
      <w:r w:rsidR="0061744B" w:rsidRPr="00B42888">
        <w:rPr>
          <w:rFonts w:ascii="Times New Roman" w:hAnsi="Times New Roman" w:cs="Times New Roman"/>
          <w:b/>
          <w:bCs/>
          <w:color w:val="auto"/>
          <w:sz w:val="24"/>
          <w:szCs w:val="32"/>
        </w:rPr>
        <w:tab/>
      </w:r>
      <w:r w:rsidR="008F79E3" w:rsidRPr="00B42888">
        <w:rPr>
          <w:rFonts w:ascii="Times New Roman" w:hAnsi="Times New Roman" w:cs="Times New Roman"/>
          <w:b/>
          <w:bCs/>
          <w:color w:val="auto"/>
          <w:sz w:val="24"/>
          <w:szCs w:val="32"/>
        </w:rPr>
        <w:t>Problem Statement</w:t>
      </w:r>
      <w:r w:rsidR="00F64DDA">
        <w:rPr>
          <w:rFonts w:ascii="Times New Roman" w:hAnsi="Times New Roman" w:cs="Times New Roman"/>
          <w:b/>
          <w:bCs/>
          <w:color w:val="auto"/>
          <w:sz w:val="24"/>
          <w:szCs w:val="32"/>
        </w:rPr>
        <w:t xml:space="preserve"> of the Study</w:t>
      </w:r>
      <w:bookmarkEnd w:id="27"/>
      <w:bookmarkEnd w:id="28"/>
      <w:bookmarkEnd w:id="29"/>
      <w:r w:rsidR="00F64DDA">
        <w:rPr>
          <w:rFonts w:ascii="Times New Roman" w:hAnsi="Times New Roman" w:cs="Times New Roman"/>
          <w:b/>
          <w:bCs/>
          <w:color w:val="auto"/>
          <w:sz w:val="24"/>
          <w:szCs w:val="32"/>
        </w:rPr>
        <w:t xml:space="preserve"> </w:t>
      </w:r>
    </w:p>
    <w:p w14:paraId="00876408" w14:textId="1D6CCE93" w:rsidR="008F79E3" w:rsidRPr="000B3AB1" w:rsidRDefault="00F64DDA" w:rsidP="00F64DDA">
      <w:pPr>
        <w:spacing w:line="360" w:lineRule="auto"/>
        <w:jc w:val="both"/>
        <w:rPr>
          <w:rFonts w:cs="Times New Roman"/>
          <w:szCs w:val="24"/>
        </w:rPr>
      </w:pPr>
      <w:r>
        <w:rPr>
          <w:rFonts w:cs="Times New Roman"/>
          <w:color w:val="202124"/>
        </w:rPr>
        <w:t xml:space="preserve"> </w:t>
      </w:r>
      <w:r>
        <w:rPr>
          <w:rFonts w:cs="Times New Roman"/>
          <w:color w:val="202124"/>
        </w:rPr>
        <w:tab/>
      </w:r>
      <w:r w:rsidR="008F79E3" w:rsidRPr="000B3AB1">
        <w:rPr>
          <w:rFonts w:cs="Times New Roman"/>
          <w:color w:val="202124"/>
        </w:rPr>
        <w:t>In the current digital era, consumer behavior in the retail sector has changed significantly. Consumers are increasingly relying on digital platforms, mobile applications, and social media channels to search for product information, compare options, and make purchasing decisions. This shift has been further strengthened in Myanmar due to the rapid growth of internet access and the increasing use of smartphones. As a result, many consumers have gradually shifted their preferences from traditional in-store shopping to more digitally influenced buying behavior.</w:t>
      </w:r>
    </w:p>
    <w:p w14:paraId="794B4055" w14:textId="43A8E2D6" w:rsidR="008F79E3" w:rsidRPr="000B3AB1" w:rsidRDefault="00F64DDA" w:rsidP="00F64DDA">
      <w:pPr>
        <w:spacing w:line="360" w:lineRule="auto"/>
        <w:jc w:val="both"/>
        <w:rPr>
          <w:rFonts w:cs="Times New Roman"/>
          <w:szCs w:val="24"/>
        </w:rPr>
      </w:pPr>
      <w:r>
        <w:rPr>
          <w:rFonts w:cs="Times New Roman"/>
          <w:color w:val="202124"/>
        </w:rPr>
        <w:lastRenderedPageBreak/>
        <w:t xml:space="preserve"> </w:t>
      </w:r>
      <w:r>
        <w:rPr>
          <w:rFonts w:cs="Times New Roman"/>
          <w:color w:val="202124"/>
        </w:rPr>
        <w:tab/>
      </w:r>
      <w:r w:rsidR="008F79E3" w:rsidRPr="000B3AB1">
        <w:rPr>
          <w:rFonts w:cs="Times New Roman"/>
          <w:color w:val="202124"/>
        </w:rPr>
        <w:t>In response to this changing environment, supermarkets in Myanmar have begun adopting various digital marketing strategies, such as social media marketing, online promotions, search engine advertising, and content-based digital campaigns. These strategies aim to increase visibility, attract new customers, and increase engagement with existing consumers. As digital platforms become more competitive, supermarkets are allocating more resources to online marketing activities to maintain relevance and strengthen their market position. </w:t>
      </w:r>
    </w:p>
    <w:p w14:paraId="56F00253" w14:textId="0FD00D91" w:rsidR="008F79E3" w:rsidRPr="000B3AB1" w:rsidRDefault="00F64DDA" w:rsidP="00F64DDA">
      <w:pPr>
        <w:spacing w:line="360" w:lineRule="auto"/>
        <w:jc w:val="both"/>
        <w:rPr>
          <w:rFonts w:cs="Times New Roman"/>
          <w:szCs w:val="24"/>
        </w:rPr>
      </w:pPr>
      <w:r>
        <w:rPr>
          <w:rFonts w:cs="Times New Roman"/>
          <w:color w:val="202124"/>
        </w:rPr>
        <w:t xml:space="preserve"> </w:t>
      </w:r>
      <w:r>
        <w:rPr>
          <w:rFonts w:cs="Times New Roman"/>
          <w:color w:val="202124"/>
        </w:rPr>
        <w:tab/>
      </w:r>
      <w:r w:rsidR="008F79E3" w:rsidRPr="000B3AB1">
        <w:rPr>
          <w:rFonts w:cs="Times New Roman"/>
          <w:color w:val="202124"/>
        </w:rPr>
        <w:t>However, despite the growing use of digital marketing strategies, there is still uncertainty about their actual effectiveness in improving consumer engagement. Many supermarkets implement digital campaigns without a clear understanding of how these strategies influence customer interaction, participation, and long-term loyalty. As a result, there may be a gap between marketing investment and actual consumer response, which raises concerns about the efficiency of current digital marketing practices in the supermarket retail sector.</w:t>
      </w:r>
    </w:p>
    <w:p w14:paraId="3365AA02" w14:textId="49409BD3" w:rsidR="008969C6" w:rsidRPr="00F37A07" w:rsidRDefault="00F64DDA" w:rsidP="00F64DDA">
      <w:pPr>
        <w:spacing w:line="360" w:lineRule="auto"/>
        <w:jc w:val="both"/>
        <w:rPr>
          <w:rFonts w:cs="Times New Roman"/>
          <w:szCs w:val="24"/>
        </w:rPr>
      </w:pPr>
      <w:r>
        <w:rPr>
          <w:rFonts w:cs="Times New Roman"/>
          <w:color w:val="202124"/>
        </w:rPr>
        <w:t xml:space="preserve"> </w:t>
      </w:r>
      <w:r>
        <w:rPr>
          <w:rFonts w:cs="Times New Roman"/>
          <w:color w:val="202124"/>
        </w:rPr>
        <w:tab/>
      </w:r>
      <w:r w:rsidR="008F79E3" w:rsidRPr="000B3AB1">
        <w:rPr>
          <w:rFonts w:cs="Times New Roman"/>
          <w:color w:val="202124"/>
        </w:rPr>
        <w:t>Furthermore, there is limited research that specifically focuses on the relationship between digital marketing strategies and consumer engagement in Myanmar’s supermarket sector. Most existing studies focus on general retail industries or international contexts, which do not fully represent the local consumer behavior and digital environment in Myanmar.</w:t>
      </w:r>
      <w:r w:rsidR="00F37A07">
        <w:rPr>
          <w:rFonts w:cs="Times New Roman"/>
          <w:color w:val="202124"/>
        </w:rPr>
        <w:t xml:space="preserve"> </w:t>
      </w:r>
      <w:r w:rsidR="008F79E3" w:rsidRPr="000B3AB1">
        <w:rPr>
          <w:rFonts w:cs="Times New Roman"/>
          <w:color w:val="202124"/>
        </w:rPr>
        <w:t>Therefore, this study aims to examine the digital marketing strategies used by supermarkets in Myanmar and analyze their impact on consumer engagement in the retail sector. The findings are expected to provide valuable insights for retailers to improve their digital marketing strategies and improve customer engagement effectively.</w:t>
      </w:r>
    </w:p>
    <w:p w14:paraId="58E38FAA" w14:textId="77777777" w:rsidR="00ED3CE6" w:rsidRDefault="00ED3CE6" w:rsidP="00613321">
      <w:pPr>
        <w:spacing w:line="360" w:lineRule="auto"/>
        <w:jc w:val="both"/>
        <w:rPr>
          <w:rFonts w:cs="Times New Roman"/>
          <w:color w:val="202124"/>
        </w:rPr>
      </w:pPr>
    </w:p>
    <w:p w14:paraId="672C6671" w14:textId="67F0779B" w:rsidR="00FB74FB" w:rsidRPr="00B42888" w:rsidRDefault="00FB74FB" w:rsidP="00613321">
      <w:pPr>
        <w:pStyle w:val="Heading2"/>
        <w:spacing w:line="360" w:lineRule="auto"/>
        <w:jc w:val="both"/>
        <w:rPr>
          <w:rFonts w:ascii="Times New Roman" w:hAnsi="Times New Roman" w:cs="Times New Roman"/>
          <w:b/>
          <w:bCs/>
          <w:i/>
          <w:iCs/>
          <w:color w:val="auto"/>
          <w:sz w:val="24"/>
          <w:szCs w:val="32"/>
        </w:rPr>
      </w:pPr>
      <w:bookmarkStart w:id="30" w:name="_Toc232509397"/>
      <w:bookmarkStart w:id="31" w:name="_Toc232511861"/>
      <w:bookmarkStart w:id="32" w:name="_Toc232514784"/>
      <w:r w:rsidRPr="00B42888">
        <w:rPr>
          <w:rFonts w:ascii="Times New Roman" w:hAnsi="Times New Roman" w:cs="Times New Roman"/>
          <w:b/>
          <w:bCs/>
          <w:color w:val="auto"/>
          <w:sz w:val="24"/>
          <w:szCs w:val="32"/>
        </w:rPr>
        <w:t>1.3</w:t>
      </w:r>
      <w:r w:rsidR="00F37A07" w:rsidRPr="00B42888">
        <w:rPr>
          <w:rFonts w:ascii="Times New Roman" w:hAnsi="Times New Roman" w:cs="Times New Roman"/>
          <w:b/>
          <w:bCs/>
          <w:color w:val="auto"/>
          <w:sz w:val="24"/>
          <w:szCs w:val="32"/>
        </w:rPr>
        <w:tab/>
      </w:r>
      <w:r w:rsidR="008969C6" w:rsidRPr="00B42888">
        <w:rPr>
          <w:rFonts w:ascii="Times New Roman" w:hAnsi="Times New Roman" w:cs="Times New Roman"/>
          <w:b/>
          <w:bCs/>
          <w:color w:val="auto"/>
          <w:sz w:val="24"/>
          <w:szCs w:val="32"/>
        </w:rPr>
        <w:t>Objectives of the study</w:t>
      </w:r>
      <w:bookmarkEnd w:id="30"/>
      <w:bookmarkEnd w:id="31"/>
      <w:bookmarkEnd w:id="32"/>
    </w:p>
    <w:p w14:paraId="53832F8E" w14:textId="0A5B13F6" w:rsidR="008969C6" w:rsidRPr="00FB74FB" w:rsidRDefault="00F64DDA" w:rsidP="00613321">
      <w:pPr>
        <w:spacing w:line="360" w:lineRule="auto"/>
        <w:jc w:val="both"/>
      </w:pPr>
      <w:r>
        <w:t xml:space="preserve"> </w:t>
      </w:r>
      <w:r>
        <w:tab/>
      </w:r>
      <w:r w:rsidR="008969C6" w:rsidRPr="00FB74FB">
        <w:t>The main objective of this study is focus on;</w:t>
      </w:r>
    </w:p>
    <w:p w14:paraId="6AC44189" w14:textId="5E9E0908" w:rsidR="008969C6" w:rsidRPr="00D3741C" w:rsidRDefault="008969C6" w:rsidP="00F64DDA">
      <w:pPr>
        <w:spacing w:line="360" w:lineRule="auto"/>
        <w:ind w:left="1170" w:hanging="810"/>
        <w:jc w:val="both"/>
        <w:rPr>
          <w:rFonts w:cs="Times New Roman"/>
          <w:szCs w:val="24"/>
        </w:rPr>
      </w:pPr>
      <w:r w:rsidRPr="00D3741C">
        <w:rPr>
          <w:rFonts w:cs="Times New Roman"/>
          <w:color w:val="202124"/>
          <w:szCs w:val="24"/>
        </w:rPr>
        <w:t xml:space="preserve">      (1) To identify the digital marketing strategies used by supermarkets in Myanmar.</w:t>
      </w:r>
    </w:p>
    <w:p w14:paraId="26AE3597" w14:textId="1B6CF002" w:rsidR="00ED3CE6" w:rsidRDefault="008969C6" w:rsidP="00F64DDA">
      <w:pPr>
        <w:spacing w:line="360" w:lineRule="auto"/>
        <w:ind w:left="1260" w:hanging="900"/>
        <w:jc w:val="both"/>
        <w:rPr>
          <w:rFonts w:cs="Times New Roman"/>
          <w:color w:val="202124"/>
          <w:szCs w:val="24"/>
        </w:rPr>
      </w:pPr>
      <w:r w:rsidRPr="00D3741C">
        <w:rPr>
          <w:rFonts w:cs="Times New Roman"/>
          <w:color w:val="202124"/>
          <w:szCs w:val="24"/>
        </w:rPr>
        <w:t xml:space="preserve">      (2) To analyze the impact of digital marketing strategies on consumer engagement</w:t>
      </w:r>
      <w:r w:rsidR="00F64DDA">
        <w:rPr>
          <w:rFonts w:cs="Times New Roman"/>
          <w:color w:val="202124"/>
          <w:szCs w:val="24"/>
        </w:rPr>
        <w:t xml:space="preserve"> in the supermarket retail industry in Myanmar.</w:t>
      </w:r>
      <w:r w:rsidRPr="00D3741C">
        <w:rPr>
          <w:rFonts w:cs="Times New Roman"/>
          <w:color w:val="202124"/>
          <w:szCs w:val="24"/>
        </w:rPr>
        <w:t xml:space="preserve"> </w:t>
      </w:r>
      <w:r w:rsidR="00ED3CE6" w:rsidRPr="00D3741C">
        <w:rPr>
          <w:rFonts w:cs="Times New Roman"/>
          <w:color w:val="202124"/>
          <w:szCs w:val="24"/>
        </w:rPr>
        <w:t xml:space="preserve">                                   </w:t>
      </w:r>
    </w:p>
    <w:p w14:paraId="471E52EA" w14:textId="77777777" w:rsidR="00F64DDA" w:rsidRPr="00D3741C" w:rsidRDefault="00F64DDA" w:rsidP="00F64DDA">
      <w:pPr>
        <w:spacing w:line="360" w:lineRule="auto"/>
        <w:ind w:left="1260" w:hanging="900"/>
        <w:jc w:val="both"/>
        <w:rPr>
          <w:rFonts w:cs="Times New Roman"/>
          <w:color w:val="202124"/>
          <w:szCs w:val="24"/>
        </w:rPr>
      </w:pPr>
    </w:p>
    <w:p w14:paraId="67DB6784" w14:textId="301A1F5A" w:rsidR="00ED3CE6" w:rsidRPr="00B42888" w:rsidRDefault="006068CC" w:rsidP="00F64DDA">
      <w:pPr>
        <w:pStyle w:val="Heading2"/>
        <w:spacing w:before="0" w:line="360" w:lineRule="auto"/>
        <w:jc w:val="both"/>
        <w:rPr>
          <w:rFonts w:ascii="Times New Roman" w:hAnsi="Times New Roman" w:cs="Times New Roman"/>
          <w:b/>
          <w:bCs/>
          <w:color w:val="auto"/>
          <w:sz w:val="24"/>
          <w:szCs w:val="32"/>
        </w:rPr>
      </w:pPr>
      <w:bookmarkStart w:id="33" w:name="_Toc232509398"/>
      <w:bookmarkStart w:id="34" w:name="_Toc232511862"/>
      <w:bookmarkStart w:id="35" w:name="_Toc232514785"/>
      <w:r w:rsidRPr="00B42888">
        <w:rPr>
          <w:rFonts w:ascii="Times New Roman" w:hAnsi="Times New Roman" w:cs="Times New Roman"/>
          <w:b/>
          <w:bCs/>
          <w:color w:val="auto"/>
          <w:sz w:val="24"/>
          <w:szCs w:val="32"/>
          <w:shd w:val="clear" w:color="auto" w:fill="FFFFFF"/>
        </w:rPr>
        <w:lastRenderedPageBreak/>
        <w:t>1.4</w:t>
      </w:r>
      <w:r w:rsidR="00F37A07" w:rsidRPr="00B42888">
        <w:rPr>
          <w:rFonts w:ascii="Times New Roman" w:hAnsi="Times New Roman" w:cs="Times New Roman"/>
          <w:b/>
          <w:bCs/>
          <w:color w:val="auto"/>
          <w:sz w:val="24"/>
          <w:szCs w:val="32"/>
          <w:shd w:val="clear" w:color="auto" w:fill="FFFFFF"/>
        </w:rPr>
        <w:tab/>
      </w:r>
      <w:r w:rsidR="00ED3CE6" w:rsidRPr="00B42888">
        <w:rPr>
          <w:rFonts w:ascii="Times New Roman" w:hAnsi="Times New Roman" w:cs="Times New Roman"/>
          <w:b/>
          <w:bCs/>
          <w:color w:val="auto"/>
          <w:sz w:val="24"/>
          <w:szCs w:val="32"/>
          <w:shd w:val="clear" w:color="auto" w:fill="FFFFFF"/>
        </w:rPr>
        <w:t>Research Questions</w:t>
      </w:r>
      <w:bookmarkEnd w:id="33"/>
      <w:bookmarkEnd w:id="34"/>
      <w:bookmarkEnd w:id="35"/>
    </w:p>
    <w:p w14:paraId="671F2C1C" w14:textId="636EED96" w:rsidR="00ED3CE6" w:rsidRPr="00D3741C" w:rsidRDefault="00F64DDA" w:rsidP="00F64DDA">
      <w:pPr>
        <w:spacing w:line="360" w:lineRule="auto"/>
        <w:jc w:val="both"/>
        <w:rPr>
          <w:rFonts w:cs="Times New Roman"/>
          <w:szCs w:val="24"/>
        </w:rPr>
      </w:pPr>
      <w:r>
        <w:rPr>
          <w:rFonts w:cs="Times New Roman"/>
          <w:color w:val="202124"/>
          <w:szCs w:val="24"/>
          <w:shd w:val="clear" w:color="auto" w:fill="FFFFFF"/>
        </w:rPr>
        <w:t xml:space="preserve"> </w:t>
      </w:r>
      <w:r>
        <w:rPr>
          <w:rFonts w:cs="Times New Roman"/>
          <w:color w:val="202124"/>
          <w:szCs w:val="24"/>
          <w:shd w:val="clear" w:color="auto" w:fill="FFFFFF"/>
        </w:rPr>
        <w:tab/>
      </w:r>
      <w:r w:rsidR="00ED3CE6" w:rsidRPr="00D3741C">
        <w:rPr>
          <w:rFonts w:cs="Times New Roman"/>
          <w:color w:val="202124"/>
          <w:szCs w:val="24"/>
          <w:shd w:val="clear" w:color="auto" w:fill="FFFFFF"/>
        </w:rPr>
        <w:t>These research questions are aligned with the objectives of the study and focused on understanding of how digital marketing strategies contribute to consumer engagement in the Myanmar supermarket retail industry.</w:t>
      </w:r>
    </w:p>
    <w:p w14:paraId="65C24E92" w14:textId="77777777" w:rsidR="006068CC" w:rsidRPr="00D3741C" w:rsidRDefault="00ED3CE6" w:rsidP="00613321">
      <w:pPr>
        <w:pStyle w:val="ListParagraph"/>
        <w:numPr>
          <w:ilvl w:val="0"/>
          <w:numId w:val="18"/>
        </w:numPr>
        <w:spacing w:after="0" w:line="360" w:lineRule="auto"/>
        <w:jc w:val="both"/>
        <w:rPr>
          <w:rFonts w:ascii="Times New Roman" w:hAnsi="Times New Roman"/>
          <w:color w:val="000000"/>
          <w:sz w:val="24"/>
          <w:szCs w:val="24"/>
          <w:shd w:val="clear" w:color="auto" w:fill="FFFFFF"/>
        </w:rPr>
      </w:pPr>
      <w:r w:rsidRPr="00D3741C">
        <w:rPr>
          <w:rFonts w:ascii="Times New Roman" w:hAnsi="Times New Roman"/>
          <w:color w:val="000000"/>
          <w:sz w:val="24"/>
          <w:szCs w:val="24"/>
          <w:shd w:val="clear" w:color="auto" w:fill="FFFFFF"/>
        </w:rPr>
        <w:t>What digital marketing strategies are used by supermarkets in Myanmar?</w:t>
      </w:r>
    </w:p>
    <w:p w14:paraId="1A286127" w14:textId="77777777" w:rsidR="006068CC" w:rsidRPr="00D3741C" w:rsidRDefault="00ED3CE6" w:rsidP="00613321">
      <w:pPr>
        <w:pStyle w:val="ListParagraph"/>
        <w:numPr>
          <w:ilvl w:val="0"/>
          <w:numId w:val="18"/>
        </w:numPr>
        <w:spacing w:after="0" w:line="360" w:lineRule="auto"/>
        <w:jc w:val="both"/>
        <w:rPr>
          <w:rFonts w:ascii="Times New Roman" w:hAnsi="Times New Roman"/>
          <w:sz w:val="24"/>
          <w:szCs w:val="24"/>
        </w:rPr>
      </w:pPr>
      <w:r w:rsidRPr="00D3741C">
        <w:rPr>
          <w:rFonts w:ascii="Times New Roman" w:hAnsi="Times New Roman"/>
          <w:color w:val="000000"/>
          <w:sz w:val="24"/>
          <w:szCs w:val="24"/>
          <w:shd w:val="clear" w:color="auto" w:fill="FFFFFF"/>
        </w:rPr>
        <w:t>How do digital marketing strategies affect consumer engagement in the supermarket retail industry in Myanmar?</w:t>
      </w:r>
    </w:p>
    <w:p w14:paraId="16731FD5" w14:textId="669D588F" w:rsidR="00ED3CE6" w:rsidRDefault="00ED3CE6" w:rsidP="00613321">
      <w:pPr>
        <w:spacing w:line="360" w:lineRule="auto"/>
        <w:ind w:firstLine="360"/>
        <w:jc w:val="both"/>
        <w:rPr>
          <w:rFonts w:cs="Times New Roman"/>
          <w:color w:val="000000"/>
          <w:szCs w:val="24"/>
          <w:shd w:val="clear" w:color="auto" w:fill="FFFFFF"/>
        </w:rPr>
      </w:pPr>
      <w:r w:rsidRPr="00D3741C">
        <w:rPr>
          <w:rFonts w:cs="Times New Roman"/>
          <w:color w:val="000000"/>
          <w:szCs w:val="24"/>
          <w:shd w:val="clear" w:color="auto" w:fill="FFFFFF"/>
        </w:rPr>
        <w:t>The first research question identifies the digital marketing strategies applied by supermarkets in Myanmar, while the second examines how these strategies influence consumer engagement. These questions help build the relationship between digital marketing strategies and consumer engagement, maintaining the study’s focus and relevance to its objectives.</w:t>
      </w:r>
    </w:p>
    <w:p w14:paraId="3D5B578A" w14:textId="77777777" w:rsidR="00D3741C" w:rsidRPr="00D3741C" w:rsidRDefault="00D3741C" w:rsidP="009E4DBF">
      <w:pPr>
        <w:spacing w:line="360" w:lineRule="auto"/>
        <w:jc w:val="both"/>
        <w:rPr>
          <w:rFonts w:cs="Times New Roman"/>
          <w:szCs w:val="24"/>
        </w:rPr>
      </w:pPr>
    </w:p>
    <w:p w14:paraId="5DC00291" w14:textId="1B68A1C5" w:rsidR="00ED3CE6" w:rsidRPr="00B42888" w:rsidRDefault="006068CC" w:rsidP="00613321">
      <w:pPr>
        <w:pStyle w:val="Heading2"/>
        <w:spacing w:line="360" w:lineRule="auto"/>
        <w:jc w:val="both"/>
        <w:rPr>
          <w:rFonts w:ascii="Times New Roman" w:hAnsi="Times New Roman" w:cs="Times New Roman"/>
          <w:b/>
          <w:bCs/>
          <w:color w:val="auto"/>
          <w:sz w:val="24"/>
          <w:szCs w:val="32"/>
        </w:rPr>
      </w:pPr>
      <w:bookmarkStart w:id="36" w:name="_Toc232509399"/>
      <w:bookmarkStart w:id="37" w:name="_Toc232511863"/>
      <w:bookmarkStart w:id="38" w:name="_Toc232514786"/>
      <w:r w:rsidRPr="00B42888">
        <w:rPr>
          <w:rFonts w:ascii="Times New Roman" w:hAnsi="Times New Roman" w:cs="Times New Roman"/>
          <w:b/>
          <w:bCs/>
          <w:color w:val="auto"/>
          <w:sz w:val="24"/>
          <w:szCs w:val="32"/>
          <w:shd w:val="clear" w:color="auto" w:fill="FFFFFF"/>
        </w:rPr>
        <w:t>1.5</w:t>
      </w:r>
      <w:r w:rsidR="00F37A07" w:rsidRPr="00B42888">
        <w:rPr>
          <w:rFonts w:ascii="Times New Roman" w:hAnsi="Times New Roman" w:cs="Times New Roman"/>
          <w:b/>
          <w:bCs/>
          <w:color w:val="auto"/>
          <w:sz w:val="24"/>
          <w:szCs w:val="32"/>
          <w:shd w:val="clear" w:color="auto" w:fill="FFFFFF"/>
        </w:rPr>
        <w:tab/>
      </w:r>
      <w:r w:rsidR="00ED3CE6" w:rsidRPr="00B42888">
        <w:rPr>
          <w:rFonts w:ascii="Times New Roman" w:hAnsi="Times New Roman" w:cs="Times New Roman"/>
          <w:b/>
          <w:bCs/>
          <w:color w:val="auto"/>
          <w:sz w:val="24"/>
          <w:szCs w:val="32"/>
          <w:shd w:val="clear" w:color="auto" w:fill="FFFFFF"/>
        </w:rPr>
        <w:t>Scope and Limitation of the Study</w:t>
      </w:r>
      <w:bookmarkEnd w:id="36"/>
      <w:bookmarkEnd w:id="37"/>
      <w:bookmarkEnd w:id="38"/>
      <w:r w:rsidR="00ED3CE6" w:rsidRPr="00B42888">
        <w:rPr>
          <w:rFonts w:ascii="Times New Roman" w:hAnsi="Times New Roman" w:cs="Times New Roman"/>
          <w:b/>
          <w:bCs/>
          <w:color w:val="auto"/>
          <w:sz w:val="24"/>
          <w:szCs w:val="32"/>
          <w:shd w:val="clear" w:color="auto" w:fill="FFFFFF"/>
        </w:rPr>
        <w:t> </w:t>
      </w:r>
    </w:p>
    <w:p w14:paraId="3B5C284D" w14:textId="42357746" w:rsidR="00D3741C" w:rsidRPr="00F37A07" w:rsidRDefault="00F64DDA" w:rsidP="00F64DDA">
      <w:pPr>
        <w:spacing w:line="360" w:lineRule="auto"/>
        <w:jc w:val="both"/>
        <w:rPr>
          <w:rFonts w:cs="Times New Roman"/>
          <w:szCs w:val="24"/>
        </w:rPr>
      </w:pPr>
      <w:r>
        <w:rPr>
          <w:rFonts w:cs="Times New Roman"/>
          <w:color w:val="000000"/>
          <w:szCs w:val="24"/>
          <w:shd w:val="clear" w:color="auto" w:fill="FFFFFF"/>
        </w:rPr>
        <w:t xml:space="preserve"> </w:t>
      </w:r>
      <w:r>
        <w:rPr>
          <w:rFonts w:cs="Times New Roman"/>
          <w:color w:val="000000"/>
          <w:szCs w:val="24"/>
          <w:shd w:val="clear" w:color="auto" w:fill="FFFFFF"/>
        </w:rPr>
        <w:tab/>
      </w:r>
      <w:r w:rsidR="00ED3CE6" w:rsidRPr="00D3741C">
        <w:rPr>
          <w:rFonts w:cs="Times New Roman"/>
          <w:color w:val="000000"/>
          <w:szCs w:val="24"/>
          <w:shd w:val="clear" w:color="auto" w:fill="FFFFFF"/>
        </w:rPr>
        <w:t>This study focuses on examining the impact of digital marketing strategies on consumer engagement in the supermarket retail industry in Myanmar. It aims to identify the supermarkets used the key digital marketing strategies such as social media content, online promotions, influencer reviews, posting frequency, and content consistency, and to analyze how these strategies influence consumer engagement and interaction behavior.</w:t>
      </w:r>
      <w:r w:rsidR="00F37A07">
        <w:rPr>
          <w:rFonts w:cs="Times New Roman"/>
          <w:color w:val="000000"/>
          <w:szCs w:val="24"/>
          <w:shd w:val="clear" w:color="auto" w:fill="FFFFFF"/>
        </w:rPr>
        <w:t xml:space="preserve"> </w:t>
      </w:r>
      <w:r w:rsidR="00ED3CE6" w:rsidRPr="00D3741C">
        <w:rPr>
          <w:rFonts w:cs="Times New Roman"/>
          <w:color w:val="000000"/>
          <w:szCs w:val="24"/>
          <w:shd w:val="clear" w:color="auto" w:fill="FFFFFF"/>
        </w:rPr>
        <w:t>The scope of this research is limited to selected supermarkets operating in Myanmar, specifically City Mart Supermarket, Ocean Super</w:t>
      </w:r>
      <w:r w:rsidR="008C24D9">
        <w:rPr>
          <w:rFonts w:cs="Times New Roman"/>
          <w:color w:val="000000"/>
          <w:szCs w:val="24"/>
          <w:shd w:val="clear" w:color="auto" w:fill="FFFFFF"/>
        </w:rPr>
        <w:t xml:space="preserve"> C</w:t>
      </w:r>
      <w:r w:rsidR="00ED3CE6" w:rsidRPr="00D3741C">
        <w:rPr>
          <w:rFonts w:cs="Times New Roman"/>
          <w:color w:val="000000"/>
          <w:szCs w:val="24"/>
          <w:shd w:val="clear" w:color="auto" w:fill="FFFFFF"/>
        </w:rPr>
        <w:t>enter, and Capital Retail Myanmar. The study focuses on business-to-consumer (B2C) digital marketing activities conducted through Facebook as the primary social media platform. In addition, traditional marketing channels, including television, radio, newspapers, and print advertising, are excluded from the study to maintain a clear focus on digital marketing practices.</w:t>
      </w:r>
    </w:p>
    <w:p w14:paraId="5DE5B1F0" w14:textId="68F3EE7D" w:rsidR="00F37A07" w:rsidRDefault="00F64DDA" w:rsidP="00F64DDA">
      <w:pPr>
        <w:spacing w:line="360" w:lineRule="auto"/>
        <w:jc w:val="both"/>
        <w:rPr>
          <w:rFonts w:cs="Times New Roman"/>
          <w:color w:val="000000"/>
          <w:szCs w:val="24"/>
          <w:shd w:val="clear" w:color="auto" w:fill="FFFFFF"/>
        </w:rPr>
      </w:pPr>
      <w:r>
        <w:rPr>
          <w:rFonts w:cs="Times New Roman"/>
          <w:color w:val="000000"/>
          <w:szCs w:val="24"/>
          <w:shd w:val="clear" w:color="auto" w:fill="FFFFFF"/>
        </w:rPr>
        <w:t xml:space="preserve"> </w:t>
      </w:r>
      <w:r>
        <w:rPr>
          <w:rFonts w:cs="Times New Roman"/>
          <w:color w:val="000000"/>
          <w:szCs w:val="24"/>
          <w:shd w:val="clear" w:color="auto" w:fill="FFFFFF"/>
        </w:rPr>
        <w:tab/>
      </w:r>
      <w:r w:rsidR="00ED3CE6" w:rsidRPr="00D3741C">
        <w:rPr>
          <w:rFonts w:cs="Times New Roman"/>
          <w:color w:val="000000"/>
          <w:szCs w:val="24"/>
          <w:shd w:val="clear" w:color="auto" w:fill="FFFFFF"/>
        </w:rPr>
        <w:t xml:space="preserve">This study used not only primary data and </w:t>
      </w:r>
      <w:r w:rsidR="008C24D9">
        <w:rPr>
          <w:rFonts w:cs="Times New Roman"/>
          <w:color w:val="000000"/>
          <w:szCs w:val="24"/>
          <w:shd w:val="clear" w:color="auto" w:fill="FFFFFF"/>
        </w:rPr>
        <w:t xml:space="preserve">also </w:t>
      </w:r>
      <w:r w:rsidR="00ED3CE6" w:rsidRPr="00D3741C">
        <w:rPr>
          <w:rFonts w:cs="Times New Roman"/>
          <w:color w:val="000000"/>
          <w:szCs w:val="24"/>
          <w:shd w:val="clear" w:color="auto" w:fill="FFFFFF"/>
        </w:rPr>
        <w:t xml:space="preserve">secondary data. The Primary data is collected from the respondents who follow or interact with customers with supermarket digital platforms in Myanmar. The study covers digital marketing activities conducted between the years 2023 and 2025. A sample size of approximately 196 respondents within three weeks according to Cochran’s formula. The respondents are be chosen by using a </w:t>
      </w:r>
      <w:r w:rsidR="00E30536">
        <w:rPr>
          <w:rFonts w:cs="Times New Roman"/>
          <w:color w:val="000000"/>
          <w:szCs w:val="24"/>
          <w:shd w:val="clear" w:color="auto" w:fill="FFFFFF"/>
        </w:rPr>
        <w:t xml:space="preserve">convenience </w:t>
      </w:r>
      <w:r w:rsidR="00ED3CE6" w:rsidRPr="00E30536">
        <w:rPr>
          <w:rFonts w:cs="Times New Roman"/>
          <w:color w:val="000000"/>
          <w:szCs w:val="24"/>
          <w:shd w:val="clear" w:color="auto" w:fill="FFFFFF"/>
        </w:rPr>
        <w:t>sampling method</w:t>
      </w:r>
      <w:r w:rsidR="00ED3CE6" w:rsidRPr="00D3741C">
        <w:rPr>
          <w:rFonts w:cs="Times New Roman"/>
          <w:color w:val="000000"/>
          <w:szCs w:val="24"/>
          <w:shd w:val="clear" w:color="auto" w:fill="FFFFFF"/>
        </w:rPr>
        <w:t xml:space="preserve">. The data was collected with a five-point </w:t>
      </w:r>
      <w:r w:rsidR="004F0B2C">
        <w:rPr>
          <w:rFonts w:cs="Times New Roman"/>
          <w:color w:val="000000"/>
          <w:szCs w:val="24"/>
          <w:shd w:val="clear" w:color="auto" w:fill="FFFFFF"/>
        </w:rPr>
        <w:t>L</w:t>
      </w:r>
      <w:r w:rsidR="00ED3CE6" w:rsidRPr="00D3741C">
        <w:rPr>
          <w:rFonts w:cs="Times New Roman"/>
          <w:color w:val="000000"/>
          <w:szCs w:val="24"/>
          <w:shd w:val="clear" w:color="auto" w:fill="FFFFFF"/>
        </w:rPr>
        <w:t>ik</w:t>
      </w:r>
      <w:r w:rsidR="008C24D9">
        <w:rPr>
          <w:rFonts w:cs="Times New Roman"/>
          <w:color w:val="000000"/>
          <w:szCs w:val="24"/>
          <w:shd w:val="clear" w:color="auto" w:fill="FFFFFF"/>
        </w:rPr>
        <w:t>ert</w:t>
      </w:r>
      <w:r w:rsidR="00F37A07">
        <w:rPr>
          <w:rFonts w:cs="Times New Roman"/>
          <w:color w:val="000000"/>
          <w:szCs w:val="24"/>
          <w:shd w:val="clear" w:color="auto" w:fill="FFFFFF"/>
        </w:rPr>
        <w:t>-</w:t>
      </w:r>
      <w:r w:rsidR="00ED3CE6" w:rsidRPr="00D3741C">
        <w:rPr>
          <w:rFonts w:cs="Times New Roman"/>
          <w:color w:val="000000"/>
          <w:szCs w:val="24"/>
          <w:shd w:val="clear" w:color="auto" w:fill="FFFFFF"/>
        </w:rPr>
        <w:t xml:space="preserve">scale questionnaire by preparing it with google questionnaire form to </w:t>
      </w:r>
      <w:r w:rsidR="00ED3CE6" w:rsidRPr="00D3741C">
        <w:rPr>
          <w:rFonts w:cs="Times New Roman"/>
          <w:color w:val="000000"/>
          <w:szCs w:val="24"/>
          <w:shd w:val="clear" w:color="auto" w:fill="FFFFFF"/>
        </w:rPr>
        <w:lastRenderedPageBreak/>
        <w:t>measure respondents’ perceptions and attitudes. The questionnaire will be distributed online using Google Forms. The survey link will be shared through Facebook groups, E-Mail, Viber, Telegram, direct contacts with consumers, and university students to reach supermarket shoppers and social media users aged 18-45 in Myanmar.</w:t>
      </w:r>
    </w:p>
    <w:p w14:paraId="64FBEC06" w14:textId="122B9930" w:rsidR="00ED3CE6" w:rsidRDefault="00F64DDA" w:rsidP="00F64DDA">
      <w:pPr>
        <w:spacing w:line="360" w:lineRule="auto"/>
        <w:jc w:val="both"/>
        <w:rPr>
          <w:rFonts w:cs="Times New Roman"/>
          <w:color w:val="000000"/>
          <w:szCs w:val="24"/>
          <w:shd w:val="clear" w:color="auto" w:fill="FFFFFF"/>
        </w:rPr>
      </w:pPr>
      <w:r>
        <w:rPr>
          <w:rFonts w:cs="Times New Roman"/>
          <w:color w:val="000000"/>
          <w:szCs w:val="24"/>
          <w:shd w:val="clear" w:color="auto" w:fill="FFFFFF"/>
        </w:rPr>
        <w:t xml:space="preserve"> </w:t>
      </w:r>
      <w:r>
        <w:rPr>
          <w:rFonts w:cs="Times New Roman"/>
          <w:color w:val="000000"/>
          <w:szCs w:val="24"/>
          <w:shd w:val="clear" w:color="auto" w:fill="FFFFFF"/>
        </w:rPr>
        <w:tab/>
      </w:r>
      <w:r w:rsidR="00ED3CE6" w:rsidRPr="00D3741C">
        <w:rPr>
          <w:rFonts w:cs="Times New Roman"/>
          <w:color w:val="000000"/>
          <w:szCs w:val="24"/>
          <w:shd w:val="clear" w:color="auto" w:fill="FFFFFF"/>
        </w:rPr>
        <w:t>By using Descriptive statistics and Inferential Statistics, the collected survey data will be analyzed to examine the relationships between digital marketing strategies and consumer engagement. Secondary information is collected from various sources, including books, journals, research papers, previous studies, websites, theoretical history, records and literature.</w:t>
      </w:r>
      <w:r w:rsidR="00F37A07">
        <w:rPr>
          <w:rFonts w:cs="Times New Roman"/>
          <w:color w:val="000000"/>
          <w:szCs w:val="24"/>
          <w:shd w:val="clear" w:color="auto" w:fill="FFFFFF"/>
        </w:rPr>
        <w:t xml:space="preserve"> </w:t>
      </w:r>
      <w:r w:rsidR="00ED3CE6" w:rsidRPr="00D3741C">
        <w:rPr>
          <w:rFonts w:cs="Times New Roman"/>
          <w:color w:val="000000"/>
          <w:szCs w:val="24"/>
          <w:shd w:val="clear" w:color="auto" w:fill="FFFFFF"/>
        </w:rPr>
        <w:t>Furthermore, the findings of this study are limited to the supermarket retail sector in Myanmar and do not include other retail industries or international supermarket markets. Therefore, the results may not be fully generalizable beyond the defined scope of this research.</w:t>
      </w:r>
    </w:p>
    <w:p w14:paraId="24D61B2F" w14:textId="77777777" w:rsidR="00D3741C" w:rsidRPr="00D3741C" w:rsidRDefault="00D3741C" w:rsidP="00613321">
      <w:pPr>
        <w:spacing w:line="360" w:lineRule="auto"/>
        <w:ind w:firstLine="720"/>
        <w:jc w:val="both"/>
        <w:rPr>
          <w:rFonts w:cs="Times New Roman"/>
          <w:color w:val="000000"/>
          <w:szCs w:val="24"/>
          <w:shd w:val="clear" w:color="auto" w:fill="FFFFFF"/>
        </w:rPr>
      </w:pPr>
    </w:p>
    <w:p w14:paraId="2F4D3607" w14:textId="52EE2095" w:rsidR="00D3741C" w:rsidRPr="00B42888" w:rsidRDefault="00F37A07" w:rsidP="00613321">
      <w:pPr>
        <w:pStyle w:val="Heading2"/>
        <w:spacing w:line="360" w:lineRule="auto"/>
        <w:jc w:val="both"/>
        <w:rPr>
          <w:rFonts w:ascii="Times New Roman" w:hAnsi="Times New Roman" w:cs="Times New Roman"/>
          <w:b/>
          <w:bCs/>
          <w:i/>
          <w:iCs/>
          <w:color w:val="auto"/>
          <w:sz w:val="24"/>
          <w:szCs w:val="32"/>
          <w:shd w:val="clear" w:color="auto" w:fill="FFFFFF"/>
        </w:rPr>
      </w:pPr>
      <w:bookmarkStart w:id="39" w:name="_Toc232509400"/>
      <w:bookmarkStart w:id="40" w:name="_Toc232511864"/>
      <w:bookmarkStart w:id="41" w:name="_Toc232514787"/>
      <w:r w:rsidRPr="00B42888">
        <w:rPr>
          <w:rFonts w:ascii="Times New Roman" w:hAnsi="Times New Roman" w:cs="Times New Roman"/>
          <w:b/>
          <w:bCs/>
          <w:color w:val="auto"/>
          <w:sz w:val="24"/>
          <w:szCs w:val="32"/>
          <w:shd w:val="clear" w:color="auto" w:fill="FFFFFF"/>
        </w:rPr>
        <w:t>1.6</w:t>
      </w:r>
      <w:r w:rsidRPr="00B42888">
        <w:rPr>
          <w:rFonts w:ascii="Times New Roman" w:hAnsi="Times New Roman" w:cs="Times New Roman"/>
          <w:b/>
          <w:bCs/>
          <w:color w:val="auto"/>
          <w:sz w:val="24"/>
          <w:szCs w:val="32"/>
          <w:shd w:val="clear" w:color="auto" w:fill="FFFFFF"/>
        </w:rPr>
        <w:tab/>
      </w:r>
      <w:r w:rsidR="00D3741C" w:rsidRPr="00B42888">
        <w:rPr>
          <w:rFonts w:ascii="Times New Roman" w:hAnsi="Times New Roman" w:cs="Times New Roman"/>
          <w:b/>
          <w:bCs/>
          <w:color w:val="auto"/>
          <w:sz w:val="24"/>
          <w:szCs w:val="32"/>
          <w:shd w:val="clear" w:color="auto" w:fill="FFFFFF"/>
        </w:rPr>
        <w:t>Organization of the Study</w:t>
      </w:r>
      <w:bookmarkEnd w:id="39"/>
      <w:bookmarkEnd w:id="40"/>
      <w:bookmarkEnd w:id="41"/>
      <w:r w:rsidR="00D3741C" w:rsidRPr="00B42888">
        <w:rPr>
          <w:rFonts w:ascii="Times New Roman" w:hAnsi="Times New Roman" w:cs="Times New Roman"/>
          <w:b/>
          <w:bCs/>
          <w:color w:val="auto"/>
          <w:sz w:val="24"/>
          <w:szCs w:val="32"/>
          <w:shd w:val="clear" w:color="auto" w:fill="FFFFFF"/>
        </w:rPr>
        <w:t> </w:t>
      </w:r>
    </w:p>
    <w:p w14:paraId="65432EED" w14:textId="73ADFB16" w:rsidR="00ED3CE6" w:rsidRDefault="00F64DDA" w:rsidP="00F64DDA">
      <w:pPr>
        <w:spacing w:line="360" w:lineRule="auto"/>
        <w:jc w:val="both"/>
        <w:rPr>
          <w:color w:val="000000"/>
          <w:szCs w:val="24"/>
          <w:shd w:val="clear" w:color="auto" w:fill="FFFFFF"/>
        </w:rPr>
      </w:pPr>
      <w:r>
        <w:rPr>
          <w:color w:val="000000"/>
          <w:szCs w:val="24"/>
          <w:shd w:val="clear" w:color="auto" w:fill="FFFFFF"/>
        </w:rPr>
        <w:t xml:space="preserve"> </w:t>
      </w:r>
      <w:r>
        <w:rPr>
          <w:color w:val="000000"/>
          <w:szCs w:val="24"/>
          <w:shd w:val="clear" w:color="auto" w:fill="FFFFFF"/>
        </w:rPr>
        <w:tab/>
      </w:r>
      <w:r w:rsidR="00ED3CE6" w:rsidRPr="00D3741C">
        <w:rPr>
          <w:color w:val="000000"/>
          <w:szCs w:val="24"/>
          <w:shd w:val="clear" w:color="auto" w:fill="FFFFFF"/>
        </w:rPr>
        <w:t>In this section, the study has five chapters. Chapter one describes the introduction of the study, the rationale of the study, research objectives, research questions,</w:t>
      </w:r>
      <w:r w:rsidR="00ED3CE6" w:rsidRPr="00D3741C">
        <w:rPr>
          <w:color w:val="000000"/>
          <w:szCs w:val="24"/>
          <w:shd w:val="clear" w:color="auto" w:fill="FFFFFF"/>
          <w:cs/>
        </w:rPr>
        <w:t xml:space="preserve"> </w:t>
      </w:r>
      <w:r w:rsidR="00ED3CE6" w:rsidRPr="00D3741C">
        <w:rPr>
          <w:color w:val="000000"/>
          <w:szCs w:val="24"/>
          <w:shd w:val="clear" w:color="auto" w:fill="FFFFFF"/>
        </w:rPr>
        <w:t>scope and limitation of the study. Chapter 2 contains the importance of subject area and digital marketing theoretical concepts and principles, variables of the study, a review of three prior research, and conceptual framework construction. Chapter 3, covers research methods, research design, data collection method, ethical consideration. Chapter 4, analyses on the impact digital marketing strategies on consumer engagement of the Supermarket Retail Industry in Myanmar. Chapter 5 is the conclusion section including the research findings, suggestions, recommendations, and needs for further research. </w:t>
      </w:r>
    </w:p>
    <w:p w14:paraId="7B21E77F" w14:textId="4262AB62" w:rsidR="00F37A07" w:rsidRDefault="00F37A07" w:rsidP="00613321">
      <w:pPr>
        <w:spacing w:line="360" w:lineRule="auto"/>
        <w:ind w:firstLine="720"/>
        <w:jc w:val="both"/>
        <w:rPr>
          <w:color w:val="000000"/>
          <w:szCs w:val="24"/>
          <w:shd w:val="clear" w:color="auto" w:fill="FFFFFF"/>
        </w:rPr>
      </w:pPr>
    </w:p>
    <w:p w14:paraId="0D5591C8" w14:textId="0E94D10A" w:rsidR="00F64DDA" w:rsidRDefault="00F64DDA" w:rsidP="00A618BF">
      <w:pPr>
        <w:spacing w:line="360" w:lineRule="auto"/>
        <w:jc w:val="both"/>
        <w:rPr>
          <w:color w:val="000000"/>
          <w:szCs w:val="24"/>
          <w:shd w:val="clear" w:color="auto" w:fill="FFFFFF"/>
        </w:rPr>
      </w:pPr>
    </w:p>
    <w:p w14:paraId="7E242221" w14:textId="4B3E405A" w:rsidR="00A618BF" w:rsidRDefault="00A618BF" w:rsidP="00A618BF">
      <w:pPr>
        <w:spacing w:line="360" w:lineRule="auto"/>
        <w:jc w:val="both"/>
        <w:rPr>
          <w:color w:val="000000"/>
          <w:szCs w:val="24"/>
          <w:shd w:val="clear" w:color="auto" w:fill="FFFFFF"/>
        </w:rPr>
      </w:pPr>
    </w:p>
    <w:p w14:paraId="2E3799FC" w14:textId="77777777" w:rsidR="00A618BF" w:rsidRDefault="00A618BF" w:rsidP="00A618BF">
      <w:pPr>
        <w:spacing w:line="360" w:lineRule="auto"/>
        <w:jc w:val="both"/>
        <w:rPr>
          <w:color w:val="000000"/>
          <w:szCs w:val="24"/>
          <w:shd w:val="clear" w:color="auto" w:fill="FFFFFF"/>
        </w:rPr>
      </w:pPr>
    </w:p>
    <w:p w14:paraId="74F68E2A" w14:textId="050AD88D" w:rsidR="00F64DDA" w:rsidRDefault="00F64DDA" w:rsidP="00613321">
      <w:pPr>
        <w:spacing w:line="360" w:lineRule="auto"/>
        <w:ind w:firstLine="720"/>
        <w:jc w:val="both"/>
        <w:rPr>
          <w:color w:val="000000"/>
          <w:szCs w:val="24"/>
          <w:shd w:val="clear" w:color="auto" w:fill="FFFFFF"/>
        </w:rPr>
      </w:pPr>
    </w:p>
    <w:p w14:paraId="70934D8F" w14:textId="77777777" w:rsidR="00711CAD" w:rsidRDefault="00711CAD" w:rsidP="008A10EB">
      <w:pPr>
        <w:pStyle w:val="Heading3"/>
        <w:spacing w:before="0" w:line="360" w:lineRule="auto"/>
        <w:rPr>
          <w:rFonts w:ascii="Times New Roman" w:hAnsi="Times New Roman" w:cs="Times New Roman"/>
          <w:b/>
          <w:bCs/>
          <w:color w:val="auto"/>
          <w:sz w:val="28"/>
          <w:szCs w:val="32"/>
        </w:rPr>
      </w:pPr>
      <w:bookmarkStart w:id="42" w:name="_Toc232509401"/>
      <w:bookmarkStart w:id="43" w:name="_Toc232511865"/>
      <w:bookmarkStart w:id="44" w:name="_Toc232514788"/>
    </w:p>
    <w:p w14:paraId="2B1D4DBE" w14:textId="77777777" w:rsidR="008A10EB" w:rsidRPr="008A10EB" w:rsidRDefault="008A10EB" w:rsidP="008A10EB"/>
    <w:p w14:paraId="05E29FC6" w14:textId="1C2C750E" w:rsidR="00E138AB" w:rsidRPr="00B42888" w:rsidRDefault="00E138AB" w:rsidP="004A255C">
      <w:pPr>
        <w:pStyle w:val="Heading3"/>
        <w:spacing w:before="0" w:line="360" w:lineRule="auto"/>
        <w:jc w:val="center"/>
        <w:rPr>
          <w:rFonts w:ascii="Times New Roman" w:hAnsi="Times New Roman" w:cs="Times New Roman"/>
          <w:b/>
          <w:bCs/>
          <w:color w:val="auto"/>
          <w:sz w:val="28"/>
          <w:szCs w:val="32"/>
        </w:rPr>
      </w:pPr>
      <w:r w:rsidRPr="00B42888">
        <w:rPr>
          <w:rFonts w:ascii="Times New Roman" w:hAnsi="Times New Roman" w:cs="Times New Roman"/>
          <w:b/>
          <w:bCs/>
          <w:color w:val="auto"/>
          <w:sz w:val="28"/>
          <w:szCs w:val="32"/>
        </w:rPr>
        <w:lastRenderedPageBreak/>
        <w:t>CHAPTER II</w:t>
      </w:r>
      <w:bookmarkEnd w:id="42"/>
      <w:bookmarkEnd w:id="43"/>
      <w:bookmarkEnd w:id="44"/>
    </w:p>
    <w:p w14:paraId="621813CB" w14:textId="3E6438F4" w:rsidR="00E138AB" w:rsidRDefault="00E138AB" w:rsidP="00F64DDA">
      <w:pPr>
        <w:pStyle w:val="Heading3"/>
        <w:spacing w:before="0" w:line="360" w:lineRule="auto"/>
        <w:jc w:val="center"/>
        <w:rPr>
          <w:rFonts w:ascii="Times New Roman" w:hAnsi="Times New Roman" w:cs="Times New Roman"/>
          <w:b/>
          <w:bCs/>
          <w:color w:val="auto"/>
          <w:sz w:val="28"/>
          <w:szCs w:val="32"/>
        </w:rPr>
      </w:pPr>
      <w:bookmarkStart w:id="45" w:name="_Toc232509402"/>
      <w:bookmarkStart w:id="46" w:name="_Toc232511866"/>
      <w:bookmarkStart w:id="47" w:name="_Toc232514789"/>
      <w:r w:rsidRPr="00B42888">
        <w:rPr>
          <w:rFonts w:ascii="Times New Roman" w:hAnsi="Times New Roman" w:cs="Times New Roman"/>
          <w:b/>
          <w:bCs/>
          <w:color w:val="auto"/>
          <w:sz w:val="28"/>
          <w:szCs w:val="32"/>
        </w:rPr>
        <w:t>LITERATURE REVIEW</w:t>
      </w:r>
      <w:bookmarkEnd w:id="45"/>
      <w:bookmarkEnd w:id="46"/>
      <w:bookmarkEnd w:id="47"/>
    </w:p>
    <w:p w14:paraId="25E9C7E0" w14:textId="77777777" w:rsidR="00F64DDA" w:rsidRPr="00F64DDA" w:rsidRDefault="00F64DDA" w:rsidP="00F64DDA">
      <w:pPr>
        <w:spacing w:line="360" w:lineRule="auto"/>
        <w:jc w:val="center"/>
      </w:pPr>
    </w:p>
    <w:p w14:paraId="4C34BF08" w14:textId="4A36A4C6" w:rsidR="003A7CC7" w:rsidRDefault="00F64DDA" w:rsidP="00F64DDA">
      <w:pPr>
        <w:spacing w:line="360" w:lineRule="auto"/>
        <w:jc w:val="both"/>
        <w:rPr>
          <w:rFonts w:cs="Times New Roman"/>
          <w:color w:val="000000"/>
          <w:szCs w:val="24"/>
          <w:shd w:val="clear" w:color="auto" w:fill="FFFFFF"/>
        </w:rPr>
      </w:pPr>
      <w:r>
        <w:rPr>
          <w:rFonts w:cs="Times New Roman"/>
          <w:color w:val="000000"/>
          <w:szCs w:val="24"/>
          <w:shd w:val="clear" w:color="auto" w:fill="FFFFFF"/>
        </w:rPr>
        <w:t xml:space="preserve"> </w:t>
      </w:r>
      <w:r>
        <w:rPr>
          <w:rFonts w:cs="Times New Roman"/>
          <w:color w:val="000000"/>
          <w:szCs w:val="24"/>
          <w:shd w:val="clear" w:color="auto" w:fill="FFFFFF"/>
        </w:rPr>
        <w:tab/>
        <w:t>This chapter</w:t>
      </w:r>
      <w:r w:rsidR="00ED3CE6" w:rsidRPr="00C20683">
        <w:rPr>
          <w:rFonts w:cs="Times New Roman"/>
          <w:color w:val="000000"/>
          <w:szCs w:val="24"/>
          <w:shd w:val="clear" w:color="auto" w:fill="FFFFFF"/>
        </w:rPr>
        <w:t xml:space="preserve"> provides the theoretical background of the study. It focuses on the key concepts and theories that support the research. The chapter includes the importance of digital marketing, related theories, consumer engagement, digital marketing strategies, previous studies, and the conceptual framework.</w:t>
      </w:r>
    </w:p>
    <w:p w14:paraId="4FC01E4B" w14:textId="77777777" w:rsidR="003A7CC7" w:rsidRDefault="003A7CC7" w:rsidP="00F64DDA">
      <w:pPr>
        <w:spacing w:line="360" w:lineRule="auto"/>
        <w:jc w:val="both"/>
        <w:rPr>
          <w:b/>
          <w:bCs/>
          <w:color w:val="000000"/>
          <w:shd w:val="clear" w:color="auto" w:fill="FFFFFF"/>
        </w:rPr>
      </w:pPr>
    </w:p>
    <w:p w14:paraId="67DC0A60" w14:textId="1ECC8B84" w:rsidR="003A7CC7" w:rsidRPr="00F64DDA" w:rsidRDefault="003A4E58" w:rsidP="00F64DDA">
      <w:pPr>
        <w:pStyle w:val="Heading2"/>
        <w:spacing w:before="0" w:line="360" w:lineRule="auto"/>
        <w:jc w:val="both"/>
        <w:rPr>
          <w:rFonts w:ascii="Times New Roman" w:hAnsi="Times New Roman" w:cs="Times New Roman"/>
          <w:b/>
          <w:bCs/>
          <w:color w:val="auto"/>
          <w:sz w:val="24"/>
          <w:szCs w:val="32"/>
          <w:shd w:val="clear" w:color="auto" w:fill="FFFFFF"/>
        </w:rPr>
      </w:pPr>
      <w:bookmarkStart w:id="48" w:name="_Toc232509403"/>
      <w:bookmarkStart w:id="49" w:name="_Toc232511867"/>
      <w:bookmarkStart w:id="50" w:name="_Toc232514790"/>
      <w:r w:rsidRPr="004A255C">
        <w:rPr>
          <w:rFonts w:ascii="Times New Roman" w:hAnsi="Times New Roman" w:cs="Times New Roman"/>
          <w:b/>
          <w:bCs/>
          <w:color w:val="auto"/>
          <w:sz w:val="24"/>
          <w:szCs w:val="32"/>
          <w:shd w:val="clear" w:color="auto" w:fill="FFFFFF"/>
        </w:rPr>
        <w:t>2.1</w:t>
      </w:r>
      <w:r w:rsidR="004A255C">
        <w:rPr>
          <w:rFonts w:ascii="Times New Roman" w:hAnsi="Times New Roman" w:cs="Times New Roman"/>
          <w:b/>
          <w:bCs/>
          <w:color w:val="auto"/>
          <w:sz w:val="24"/>
          <w:szCs w:val="32"/>
          <w:shd w:val="clear" w:color="auto" w:fill="FFFFFF"/>
        </w:rPr>
        <w:tab/>
      </w:r>
      <w:r w:rsidR="00ED3CE6" w:rsidRPr="004A255C">
        <w:rPr>
          <w:rFonts w:ascii="Times New Roman" w:hAnsi="Times New Roman" w:cs="Times New Roman"/>
          <w:b/>
          <w:bCs/>
          <w:color w:val="auto"/>
          <w:sz w:val="24"/>
          <w:szCs w:val="32"/>
          <w:shd w:val="clear" w:color="auto" w:fill="FFFFFF"/>
        </w:rPr>
        <w:t xml:space="preserve">Introduction and Importance of </w:t>
      </w:r>
      <w:r w:rsidR="00A618BF">
        <w:rPr>
          <w:rFonts w:ascii="Times New Roman" w:hAnsi="Times New Roman" w:cs="Times New Roman"/>
          <w:b/>
          <w:bCs/>
          <w:color w:val="auto"/>
          <w:sz w:val="24"/>
          <w:szCs w:val="32"/>
          <w:shd w:val="clear" w:color="auto" w:fill="FFFFFF"/>
        </w:rPr>
        <w:t>the Subject Area</w:t>
      </w:r>
      <w:bookmarkEnd w:id="48"/>
      <w:bookmarkEnd w:id="49"/>
      <w:bookmarkEnd w:id="50"/>
    </w:p>
    <w:p w14:paraId="13CEBFEB" w14:textId="0D234ADC" w:rsidR="00ED3CE6" w:rsidRPr="00F37A07" w:rsidRDefault="00F64DDA" w:rsidP="00F64DDA">
      <w:pPr>
        <w:spacing w:line="360" w:lineRule="auto"/>
        <w:jc w:val="both"/>
        <w:rPr>
          <w:rFonts w:cs="Times New Roman"/>
          <w:color w:val="000000"/>
          <w:szCs w:val="24"/>
          <w:shd w:val="clear" w:color="auto" w:fill="FFFFFF"/>
        </w:rPr>
      </w:pPr>
      <w:r>
        <w:rPr>
          <w:color w:val="000000"/>
          <w:szCs w:val="24"/>
          <w:shd w:val="clear" w:color="auto" w:fill="FFFFFF"/>
        </w:rPr>
        <w:t xml:space="preserve"> </w:t>
      </w:r>
      <w:r>
        <w:rPr>
          <w:color w:val="000000"/>
          <w:szCs w:val="24"/>
          <w:shd w:val="clear" w:color="auto" w:fill="FFFFFF"/>
        </w:rPr>
        <w:tab/>
      </w:r>
      <w:r w:rsidR="00A618BF">
        <w:rPr>
          <w:color w:val="000000"/>
          <w:szCs w:val="24"/>
          <w:shd w:val="clear" w:color="auto" w:fill="FFFFFF"/>
        </w:rPr>
        <w:t>D</w:t>
      </w:r>
      <w:r w:rsidR="00A618BF" w:rsidRPr="00ED3CE6">
        <w:rPr>
          <w:color w:val="000000"/>
          <w:szCs w:val="24"/>
          <w:shd w:val="clear" w:color="auto" w:fill="FFFFFF"/>
        </w:rPr>
        <w:t>igital marketing has become the backbone of</w:t>
      </w:r>
      <w:r w:rsidR="00A618BF">
        <w:rPr>
          <w:color w:val="000000"/>
          <w:szCs w:val="24"/>
          <w:shd w:val="clear" w:color="auto" w:fill="FFFFFF"/>
        </w:rPr>
        <w:t xml:space="preserve"> Retail </w:t>
      </w:r>
      <w:r w:rsidR="00A618BF" w:rsidRPr="00ED3CE6">
        <w:rPr>
          <w:color w:val="000000"/>
          <w:szCs w:val="24"/>
          <w:shd w:val="clear" w:color="auto" w:fill="FFFFFF"/>
        </w:rPr>
        <w:t>businesses</w:t>
      </w:r>
      <w:r w:rsidR="00A618BF">
        <w:rPr>
          <w:color w:val="000000"/>
          <w:szCs w:val="24"/>
          <w:shd w:val="clear" w:color="auto" w:fill="FFFFFF"/>
        </w:rPr>
        <w:t xml:space="preserve"> a</w:t>
      </w:r>
      <w:r w:rsidR="00ED3CE6" w:rsidRPr="00ED3CE6">
        <w:rPr>
          <w:color w:val="000000"/>
          <w:szCs w:val="24"/>
          <w:shd w:val="clear" w:color="auto" w:fill="FFFFFF"/>
        </w:rPr>
        <w:t>s more consumers use electronic devices like phones, tablets, and laptops to buy food, services, and everyday products.</w:t>
      </w:r>
      <w:r w:rsidR="0039743D">
        <w:rPr>
          <w:color w:val="000000"/>
          <w:szCs w:val="24"/>
          <w:shd w:val="clear" w:color="auto" w:fill="FFFFFF"/>
        </w:rPr>
        <w:t xml:space="preserve"> </w:t>
      </w:r>
      <w:r w:rsidR="00ED3CE6" w:rsidRPr="00ED3CE6">
        <w:rPr>
          <w:color w:val="000000"/>
          <w:szCs w:val="24"/>
          <w:shd w:val="clear" w:color="auto" w:fill="FFFFFF"/>
        </w:rPr>
        <w:t>That’s why most companies now focus heavily on digital marketing.</w:t>
      </w:r>
      <w:r w:rsidR="00F37A07">
        <w:rPr>
          <w:color w:val="000000"/>
          <w:szCs w:val="24"/>
          <w:shd w:val="clear" w:color="auto" w:fill="FFFFFF"/>
        </w:rPr>
        <w:t xml:space="preserve"> </w:t>
      </w:r>
      <w:r w:rsidR="00ED3CE6" w:rsidRPr="00ED3CE6">
        <w:rPr>
          <w:color w:val="000000"/>
          <w:shd w:val="clear" w:color="auto" w:fill="FFFFFF"/>
        </w:rPr>
        <w:t>In the past, traditional marketing was the main approach. Common methods in the 1950s included television, newspapers, magazines, brochures, posters, radio, and cold calling to reach large audiences. However, these methods are hard to measure and provide limited data about consumers. For example, how many people actually see an ad or decide to buy. Communication is also one-way communication, meaning consumers cannot easily measure, respond or interact. This is one of the key weaknesses of traditional marketing. The advantages of digital marketing are completely</w:t>
      </w:r>
      <w:r w:rsidR="003A7CC7">
        <w:rPr>
          <w:color w:val="000000"/>
          <w:shd w:val="clear" w:color="auto" w:fill="FFFFFF"/>
        </w:rPr>
        <w:t xml:space="preserve"> </w:t>
      </w:r>
      <w:r w:rsidR="00ED3CE6" w:rsidRPr="00ED3CE6">
        <w:rPr>
          <w:color w:val="000000"/>
          <w:shd w:val="clear" w:color="auto" w:fill="FFFFFF"/>
        </w:rPr>
        <w:t>different</w:t>
      </w:r>
      <w:sdt>
        <w:sdtPr>
          <w:rPr>
            <w:color w:val="000000"/>
            <w:shd w:val="clear" w:color="auto" w:fill="FFFFFF"/>
          </w:rPr>
          <w:id w:val="-985000121"/>
          <w:citation/>
        </w:sdtPr>
        <w:sdtContent>
          <w:r w:rsidR="00F37A07">
            <w:rPr>
              <w:color w:val="000000"/>
              <w:shd w:val="clear" w:color="auto" w:fill="FFFFFF"/>
            </w:rPr>
            <w:fldChar w:fldCharType="begin"/>
          </w:r>
          <w:r w:rsidR="00F37A07">
            <w:rPr>
              <w:color w:val="000000"/>
              <w:shd w:val="clear" w:color="auto" w:fill="FFFFFF"/>
            </w:rPr>
            <w:instrText xml:space="preserve"> CITATION Jen24 \l 1033 </w:instrText>
          </w:r>
          <w:r w:rsidR="00F37A07">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(Kerwin, 2024)</w:t>
          </w:r>
          <w:r w:rsidR="00F37A07">
            <w:rPr>
              <w:color w:val="000000"/>
              <w:shd w:val="clear" w:color="auto" w:fill="FFFFFF"/>
            </w:rPr>
            <w:fldChar w:fldCharType="end"/>
          </w:r>
        </w:sdtContent>
      </w:sdt>
      <w:r w:rsidR="00F53879">
        <w:rPr>
          <w:color w:val="000000"/>
          <w:shd w:val="clear" w:color="auto" w:fill="FFFFFF"/>
        </w:rPr>
        <w:t>.</w:t>
      </w:r>
    </w:p>
    <w:p w14:paraId="28B3203A" w14:textId="43850756" w:rsidR="00A618BF" w:rsidRPr="00723C1E" w:rsidRDefault="009A3C83" w:rsidP="00A618BF">
      <w:pPr>
        <w:pStyle w:val="NormalWeb"/>
        <w:spacing w:before="0" w:beforeAutospacing="0" w:after="0" w:afterAutospacing="0" w:line="360" w:lineRule="auto"/>
        <w:jc w:val="both"/>
      </w:pPr>
      <w:r>
        <w:rPr>
          <w:color w:val="000000"/>
          <w:shd w:val="clear" w:color="auto" w:fill="FFFFFF"/>
        </w:rPr>
        <w:t xml:space="preserve"> </w:t>
      </w:r>
      <w:r>
        <w:rPr>
          <w:color w:val="000000"/>
          <w:shd w:val="clear" w:color="auto" w:fill="FFFFFF"/>
        </w:rPr>
        <w:tab/>
      </w:r>
      <w:r w:rsidR="00ED3CE6" w:rsidRPr="00ED3CE6">
        <w:rPr>
          <w:color w:val="000000"/>
          <w:shd w:val="clear" w:color="auto" w:fill="FFFFFF"/>
        </w:rPr>
        <w:t>As mentioned in Chapter 1 (Introduction), digital marketing offers several key advantages. It allows businesses to reach multiple target audiences at the same time, while saving time and cost, and making decisions based on data. In addition, businesses need to measure results, understand consumer behavior, listen to customer feedback, communicate effectively, and adapt their strategies when needed. For these reasons, digital marketing has become essential for all businesses, from small local companies to global brands expanding into international markets</w:t>
      </w:r>
      <w:sdt>
        <w:sdtPr>
          <w:rPr>
            <w:color w:val="000000"/>
            <w:shd w:val="clear" w:color="auto" w:fill="FFFFFF"/>
          </w:rPr>
          <w:id w:val="-1216584065"/>
          <w:citation/>
        </w:sdtPr>
        <w:sdtContent>
          <w:r w:rsidR="00DD6E12">
            <w:rPr>
              <w:color w:val="000000"/>
              <w:shd w:val="clear" w:color="auto" w:fill="FFFFFF"/>
            </w:rPr>
            <w:fldChar w:fldCharType="begin"/>
          </w:r>
          <w:r w:rsidR="00DD6E12">
            <w:rPr>
              <w:color w:val="000000"/>
              <w:shd w:val="clear" w:color="auto" w:fill="FFFFFF"/>
            </w:rPr>
            <w:instrText xml:space="preserve"> CITATION Apu25 \l 1033 </w:instrText>
          </w:r>
          <w:r w:rsidR="00DD6E12">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(Sharma, 2025)</w:t>
          </w:r>
          <w:r w:rsidR="00DD6E12">
            <w:rPr>
              <w:color w:val="000000"/>
              <w:shd w:val="clear" w:color="auto" w:fill="FFFFFF"/>
            </w:rPr>
            <w:fldChar w:fldCharType="end"/>
          </w:r>
        </w:sdtContent>
      </w:sdt>
      <w:r w:rsidR="00ED3CE6" w:rsidRPr="00ED3CE6">
        <w:rPr>
          <w:color w:val="000000"/>
          <w:shd w:val="clear" w:color="auto" w:fill="FFFFFF"/>
        </w:rPr>
        <w:t>.</w:t>
      </w:r>
      <w:r w:rsidR="00A618BF">
        <w:rPr>
          <w:color w:val="000000"/>
          <w:shd w:val="clear" w:color="auto" w:fill="FFFFFF"/>
        </w:rPr>
        <w:t>T</w:t>
      </w:r>
      <w:r w:rsidR="00A618BF" w:rsidRPr="00723C1E">
        <w:t xml:space="preserve">he integration of digital marketing strategies in Myanmar’s supermarket industry reflects a broader shift toward technology-driven retail practices. </w:t>
      </w:r>
    </w:p>
    <w:p w14:paraId="7EE21B1F" w14:textId="77777777" w:rsidR="00DD6E12" w:rsidRDefault="00ED3CE6" w:rsidP="00A618BF">
      <w:pPr>
        <w:pStyle w:val="NormalWeb"/>
        <w:spacing w:before="0" w:beforeAutospacing="0" w:after="0" w:afterAutospacing="0" w:line="360" w:lineRule="auto"/>
        <w:ind w:firstLine="720"/>
        <w:jc w:val="both"/>
        <w:rPr>
          <w:color w:val="000000"/>
          <w:shd w:val="clear" w:color="auto" w:fill="FFFFFF"/>
        </w:rPr>
      </w:pPr>
      <w:r w:rsidRPr="00ED3CE6">
        <w:rPr>
          <w:color w:val="000000"/>
          <w:shd w:val="clear" w:color="auto" w:fill="FFFFFF"/>
        </w:rPr>
        <w:t xml:space="preserve">The new era of digital marketing is being shaped by Artificial Intelligence (AI). AI represents one of the most significant developments in digital marketing, and its rapid advancement has had a major impact on the field. In the book Marketing 7.0 (A Guide For Thinking Marketers In The Age Of AI) written by Philip Kotler, explains </w:t>
      </w:r>
      <w:r w:rsidRPr="00ED3CE6">
        <w:rPr>
          <w:color w:val="000000"/>
          <w:shd w:val="clear" w:color="auto" w:fill="FFFFFF"/>
        </w:rPr>
        <w:lastRenderedPageBreak/>
        <w:t>that mind-centric marketing in the AI era requires a deep understanding of how the human mind works, as well as the marketing strategies applied. Only through this understanding can more effective and successful business outcomes be achieved.AI tools can collect and analyze data, learn from customer behavior, and develop personalized marketing campaigns. They are also capable of performing predictive analytics, automating email marketing, operating chatbots and virtual assistants, supporting customer segmentation, and generating content.</w:t>
      </w:r>
    </w:p>
    <w:p w14:paraId="15DD9A97" w14:textId="174E92EA" w:rsidR="00ED3CE6" w:rsidRPr="00DD6E12" w:rsidRDefault="00ED3CE6" w:rsidP="00F64DDA">
      <w:pPr>
        <w:pStyle w:val="NormalWeb"/>
        <w:spacing w:before="0" w:beforeAutospacing="0" w:after="0" w:afterAutospacing="0" w:line="360" w:lineRule="auto"/>
        <w:ind w:firstLine="720"/>
        <w:jc w:val="both"/>
      </w:pPr>
      <w:r w:rsidRPr="00ED3CE6">
        <w:rPr>
          <w:color w:val="000000"/>
          <w:shd w:val="clear" w:color="auto" w:fill="FFFFFF"/>
        </w:rPr>
        <w:t xml:space="preserve">As a result, many tasks can be completed in </w:t>
      </w:r>
      <w:r w:rsidR="008C24D9">
        <w:rPr>
          <w:color w:val="000000"/>
          <w:shd w:val="clear" w:color="auto" w:fill="FFFFFF"/>
        </w:rPr>
        <w:t xml:space="preserve">notably </w:t>
      </w:r>
      <w:r w:rsidRPr="00ED3CE6">
        <w:rPr>
          <w:color w:val="000000"/>
          <w:shd w:val="clear" w:color="auto" w:fill="FFFFFF"/>
        </w:rPr>
        <w:t>less time, with humans mainly focusing on reviewing and refining AI-generated outputs. Furthermore, AI can analyze user behavior and preferences, enabling faster and more responsive adjustments to digital marketing strategies</w:t>
      </w:r>
      <w:sdt>
        <w:sdtPr>
          <w:rPr>
            <w:color w:val="000000"/>
            <w:shd w:val="clear" w:color="auto" w:fill="FFFFFF"/>
          </w:rPr>
          <w:id w:val="-677124622"/>
          <w:citation/>
        </w:sdtPr>
        <w:sdtContent>
          <w:r w:rsidR="00DD6E12">
            <w:rPr>
              <w:color w:val="000000"/>
              <w:shd w:val="clear" w:color="auto" w:fill="FFFFFF"/>
            </w:rPr>
            <w:fldChar w:fldCharType="begin"/>
          </w:r>
          <w:r w:rsidR="00DD6E12">
            <w:rPr>
              <w:color w:val="000000"/>
              <w:shd w:val="clear" w:color="auto" w:fill="FFFFFF"/>
            </w:rPr>
            <w:instrText xml:space="preserve"> CITATION Rav261 \l 1033 </w:instrText>
          </w:r>
          <w:r w:rsidR="00DD6E12">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(Kumar, 2026)</w:t>
          </w:r>
          <w:r w:rsidR="00DD6E12">
            <w:rPr>
              <w:color w:val="000000"/>
              <w:shd w:val="clear" w:color="auto" w:fill="FFFFFF"/>
            </w:rPr>
            <w:fldChar w:fldCharType="end"/>
          </w:r>
        </w:sdtContent>
      </w:sdt>
      <w:r w:rsidR="00DD6E12">
        <w:rPr>
          <w:color w:val="000000"/>
          <w:shd w:val="clear" w:color="auto" w:fill="FFFFFF"/>
        </w:rPr>
        <w:t>.</w:t>
      </w:r>
      <w:r w:rsidRPr="00ED3CE6">
        <w:rPr>
          <w:color w:val="000000"/>
          <w:shd w:val="clear" w:color="auto" w:fill="FFFFFF"/>
        </w:rPr>
        <w:t>Therefore, this thesis is conducted to examine how digital marketing strategies applied through digital channels, particularly Facebook, not only help build strong relationships with consumers but also contribute to the overall growth and success of the supermarket retail industry.</w:t>
      </w:r>
    </w:p>
    <w:p w14:paraId="71804C2C" w14:textId="77777777" w:rsidR="00ED3CE6" w:rsidRPr="003A4E58" w:rsidRDefault="00ED3CE6" w:rsidP="00F64DDA">
      <w:pPr>
        <w:spacing w:line="360" w:lineRule="auto"/>
        <w:jc w:val="both"/>
      </w:pPr>
    </w:p>
    <w:p w14:paraId="6357CA15" w14:textId="701C7D92" w:rsidR="00ED3CE6" w:rsidRPr="009A3C83" w:rsidRDefault="00ED3CE6" w:rsidP="009A3C83">
      <w:pPr>
        <w:pStyle w:val="Heading2"/>
        <w:spacing w:before="0" w:line="360" w:lineRule="auto"/>
        <w:jc w:val="both"/>
        <w:rPr>
          <w:rFonts w:ascii="Times New Roman" w:hAnsi="Times New Roman" w:cs="Times New Roman"/>
          <w:b/>
          <w:bCs/>
          <w:sz w:val="24"/>
          <w:szCs w:val="24"/>
        </w:rPr>
      </w:pPr>
      <w:bookmarkStart w:id="51" w:name="_Toc232509404"/>
      <w:bookmarkStart w:id="52" w:name="_Toc232511868"/>
      <w:bookmarkStart w:id="53" w:name="_Toc232514791"/>
      <w:r w:rsidRPr="009A3C83">
        <w:rPr>
          <w:rFonts w:ascii="Times New Roman" w:hAnsi="Times New Roman" w:cs="Times New Roman"/>
          <w:b/>
          <w:bCs/>
          <w:color w:val="auto"/>
          <w:sz w:val="24"/>
          <w:szCs w:val="32"/>
          <w:shd w:val="clear" w:color="auto" w:fill="FFFFFF"/>
        </w:rPr>
        <w:t xml:space="preserve">2.2 </w:t>
      </w:r>
      <w:r w:rsidR="003858A0" w:rsidRPr="009A3C83">
        <w:rPr>
          <w:rFonts w:ascii="Times New Roman" w:hAnsi="Times New Roman" w:cs="Times New Roman"/>
          <w:b/>
          <w:bCs/>
          <w:color w:val="auto"/>
          <w:sz w:val="24"/>
          <w:szCs w:val="32"/>
          <w:shd w:val="clear" w:color="auto" w:fill="FFFFFF"/>
        </w:rPr>
        <w:tab/>
      </w:r>
      <w:r w:rsidRPr="009A3C83">
        <w:rPr>
          <w:rFonts w:ascii="Times New Roman" w:hAnsi="Times New Roman" w:cs="Times New Roman"/>
          <w:b/>
          <w:bCs/>
          <w:color w:val="auto"/>
          <w:sz w:val="24"/>
          <w:szCs w:val="32"/>
          <w:shd w:val="clear" w:color="auto" w:fill="FFFFFF"/>
        </w:rPr>
        <w:t>Related Theoretical Concepts and Principles</w:t>
      </w:r>
      <w:bookmarkEnd w:id="51"/>
      <w:bookmarkEnd w:id="52"/>
      <w:bookmarkEnd w:id="53"/>
    </w:p>
    <w:p w14:paraId="587B8BDF" w14:textId="68CD4FFF" w:rsidR="00ED3CE6" w:rsidRDefault="00ED3CE6" w:rsidP="00F64DDA">
      <w:pPr>
        <w:pStyle w:val="NormalWeb"/>
        <w:spacing w:before="0" w:beforeAutospacing="0" w:after="0" w:afterAutospacing="0" w:line="360" w:lineRule="auto"/>
        <w:ind w:firstLine="720"/>
        <w:jc w:val="both"/>
        <w:rPr>
          <w:color w:val="000000"/>
          <w:shd w:val="clear" w:color="auto" w:fill="FFFFFF"/>
        </w:rPr>
      </w:pPr>
      <w:r w:rsidRPr="00B60FBD">
        <w:rPr>
          <w:color w:val="000000"/>
          <w:shd w:val="clear" w:color="auto" w:fill="FFFFFF"/>
        </w:rPr>
        <w:t>The key variables in this study include Digital Marketing Strategies (such as online promotions, social content, influencer reviews, posting frequency, and consistency) and Consumer Engagement. Based on these variables, the most relevant theoretical framework is the Stimulus–Organism–Response (S-O-R) Theory. The S-O-R Theory was developed by Mehrabian and Russell in 1974. It explains that individuals respond to external environmental stimuli, which influence their internal feelings, perceptions, and decision-making processes. These internal responses ultimately shape their behavior.</w:t>
      </w:r>
    </w:p>
    <w:p w14:paraId="2782CB92" w14:textId="77777777" w:rsidR="009A3C83" w:rsidRPr="009A3C83" w:rsidRDefault="009A3C83" w:rsidP="009A3C83">
      <w:pPr>
        <w:pStyle w:val="NormalWeb"/>
        <w:spacing w:before="0" w:beforeAutospacing="0" w:after="0" w:afterAutospacing="0" w:line="360" w:lineRule="auto"/>
        <w:jc w:val="both"/>
        <w:rPr>
          <w:sz w:val="10"/>
          <w:szCs w:val="10"/>
        </w:rPr>
      </w:pPr>
    </w:p>
    <w:p w14:paraId="6E88A7A9" w14:textId="77777777" w:rsidR="009A3C83" w:rsidRPr="009A3C83" w:rsidRDefault="00ED3CE6" w:rsidP="009A3C83">
      <w:pPr>
        <w:pStyle w:val="NormalWeb"/>
        <w:numPr>
          <w:ilvl w:val="0"/>
          <w:numId w:val="22"/>
        </w:numPr>
        <w:spacing w:before="0" w:beforeAutospacing="0" w:after="0" w:afterAutospacing="0" w:line="360" w:lineRule="auto"/>
        <w:ind w:hanging="720"/>
        <w:jc w:val="both"/>
        <w:rPr>
          <w:sz w:val="28"/>
          <w:szCs w:val="28"/>
        </w:rPr>
      </w:pPr>
      <w:r w:rsidRPr="00B60FBD">
        <w:rPr>
          <w:b/>
          <w:bCs/>
          <w:color w:val="000000"/>
          <w:shd w:val="clear" w:color="auto" w:fill="FFFFFF"/>
        </w:rPr>
        <w:t>Stimulus (S)</w:t>
      </w:r>
    </w:p>
    <w:p w14:paraId="2C3B77B9" w14:textId="30D8A0E9" w:rsidR="009A3C83" w:rsidRDefault="009A3C83" w:rsidP="009A3C83">
      <w:pPr>
        <w:pStyle w:val="NormalWeb"/>
        <w:spacing w:before="0" w:beforeAutospacing="0" w:after="0" w:afterAutospacing="0" w:line="360" w:lineRule="auto"/>
        <w:jc w:val="both"/>
        <w:rPr>
          <w:color w:val="000000"/>
          <w:shd w:val="clear" w:color="auto" w:fill="FFFFFF"/>
        </w:rPr>
      </w:pPr>
      <w:r>
        <w:rPr>
          <w:b/>
          <w:bCs/>
          <w:color w:val="000000"/>
          <w:shd w:val="clear" w:color="auto" w:fill="FFFFFF"/>
        </w:rPr>
        <w:t xml:space="preserve"> </w:t>
      </w:r>
      <w:r>
        <w:rPr>
          <w:b/>
          <w:bCs/>
          <w:color w:val="000000"/>
          <w:shd w:val="clear" w:color="auto" w:fill="FFFFFF"/>
        </w:rPr>
        <w:tab/>
      </w:r>
      <w:r w:rsidR="00ED3CE6" w:rsidRPr="00B60FBD">
        <w:rPr>
          <w:color w:val="000000"/>
          <w:shd w:val="clear" w:color="auto" w:fill="FFFFFF"/>
        </w:rPr>
        <w:t xml:space="preserve"> Stimuli refer to information and inputs from both internal and external sources that encourage individuals to take action, make decisions, or make a purchase. These stimuli influence both social and marketing environments, and can change the consumers’ socio-psychological characteristics, such as demographics, experiences, interests, and motivations.</w:t>
      </w:r>
      <w:r w:rsidR="003858A0">
        <w:rPr>
          <w:color w:val="000000"/>
          <w:shd w:val="clear" w:color="auto" w:fill="FFFFFF"/>
        </w:rPr>
        <w:t xml:space="preserve"> </w:t>
      </w:r>
      <w:r w:rsidR="00ED3CE6" w:rsidRPr="00B60FBD">
        <w:rPr>
          <w:color w:val="000000"/>
          <w:shd w:val="clear" w:color="auto" w:fill="FFFFFF"/>
        </w:rPr>
        <w:t xml:space="preserve">For example, in digital marketing, stimuli may include Facebook Ads, Promotion posts, Discount offers, Brand content, Influencers Reviews, </w:t>
      </w:r>
      <w:r w:rsidR="00ED3CE6" w:rsidRPr="00B60FBD">
        <w:rPr>
          <w:color w:val="000000"/>
          <w:shd w:val="clear" w:color="auto" w:fill="FFFFFF"/>
        </w:rPr>
        <w:lastRenderedPageBreak/>
        <w:t>Online Reviews, all of which come from external sources and influence consumers who are exposed to them.</w:t>
      </w:r>
    </w:p>
    <w:p w14:paraId="01A1D654" w14:textId="77777777" w:rsidR="009A3C83" w:rsidRPr="009A3C83" w:rsidRDefault="009A3C83" w:rsidP="009A3C83">
      <w:pPr>
        <w:pStyle w:val="NormalWeb"/>
        <w:spacing w:before="0" w:beforeAutospacing="0" w:after="0" w:afterAutospacing="0" w:line="360" w:lineRule="auto"/>
        <w:jc w:val="both"/>
        <w:rPr>
          <w:color w:val="000000"/>
          <w:sz w:val="8"/>
          <w:szCs w:val="8"/>
          <w:shd w:val="clear" w:color="auto" w:fill="FFFFFF"/>
        </w:rPr>
      </w:pPr>
    </w:p>
    <w:p w14:paraId="5E8DF8EA" w14:textId="77777777" w:rsidR="009A3C83" w:rsidRPr="009A3C83" w:rsidRDefault="00ED3CE6" w:rsidP="009A3C83">
      <w:pPr>
        <w:pStyle w:val="NormalWeb"/>
        <w:numPr>
          <w:ilvl w:val="0"/>
          <w:numId w:val="22"/>
        </w:numPr>
        <w:spacing w:before="0" w:beforeAutospacing="0" w:after="0" w:afterAutospacing="0" w:line="360" w:lineRule="auto"/>
        <w:ind w:hanging="720"/>
        <w:jc w:val="both"/>
        <w:rPr>
          <w:sz w:val="28"/>
          <w:szCs w:val="28"/>
        </w:rPr>
      </w:pPr>
      <w:r w:rsidRPr="00B60FBD">
        <w:rPr>
          <w:b/>
          <w:bCs/>
          <w:color w:val="000000"/>
          <w:shd w:val="clear" w:color="auto" w:fill="FFFFFF"/>
        </w:rPr>
        <w:t>Organism (O)</w:t>
      </w:r>
    </w:p>
    <w:p w14:paraId="35E9BC1D" w14:textId="2CC43B21" w:rsidR="00ED3CE6" w:rsidRDefault="009A3C83" w:rsidP="009A3C83">
      <w:pPr>
        <w:pStyle w:val="NormalWeb"/>
        <w:spacing w:before="0" w:beforeAutospacing="0" w:after="0" w:afterAutospacing="0" w:line="360" w:lineRule="auto"/>
        <w:jc w:val="both"/>
        <w:rPr>
          <w:color w:val="000000"/>
          <w:shd w:val="clear" w:color="auto" w:fill="FFFFFF"/>
        </w:rPr>
      </w:pPr>
      <w:r>
        <w:rPr>
          <w:b/>
          <w:bCs/>
          <w:color w:val="000000"/>
          <w:shd w:val="clear" w:color="auto" w:fill="FFFFFF"/>
        </w:rPr>
        <w:t xml:space="preserve"> </w:t>
      </w:r>
      <w:r>
        <w:rPr>
          <w:b/>
          <w:bCs/>
          <w:color w:val="000000"/>
          <w:shd w:val="clear" w:color="auto" w:fill="FFFFFF"/>
        </w:rPr>
        <w:tab/>
      </w:r>
      <w:r w:rsidR="00ED3CE6" w:rsidRPr="00B60FBD">
        <w:rPr>
          <w:color w:val="000000"/>
          <w:shd w:val="clear" w:color="auto" w:fill="FFFFFF"/>
        </w:rPr>
        <w:t>These inputs are processed internally by consumers, where their thoughts, feelings, perceptions, and attitudes are developed. This internal processing leads to awareness and decision-making, such as increased interest in a product, increasing confidence, and a stronger intention to purchase. Consumers’ internal responses to perceived stimuli p</w:t>
      </w:r>
      <w:r w:rsidR="008C24D9">
        <w:rPr>
          <w:color w:val="000000"/>
          <w:shd w:val="clear" w:color="auto" w:fill="FFFFFF"/>
        </w:rPr>
        <w:t xml:space="preserve">erform </w:t>
      </w:r>
      <w:r w:rsidR="00ED3CE6" w:rsidRPr="00B60FBD">
        <w:rPr>
          <w:color w:val="000000"/>
          <w:shd w:val="clear" w:color="auto" w:fill="FFFFFF"/>
        </w:rPr>
        <w:t>an important role in this stage. </w:t>
      </w:r>
    </w:p>
    <w:p w14:paraId="1771F483" w14:textId="77777777" w:rsidR="009A3C83" w:rsidRPr="009A3C83" w:rsidRDefault="009A3C83" w:rsidP="009A3C83">
      <w:pPr>
        <w:pStyle w:val="NormalWeb"/>
        <w:spacing w:before="0" w:beforeAutospacing="0" w:after="0" w:afterAutospacing="0" w:line="360" w:lineRule="auto"/>
        <w:jc w:val="both"/>
        <w:rPr>
          <w:sz w:val="10"/>
          <w:szCs w:val="10"/>
        </w:rPr>
      </w:pPr>
    </w:p>
    <w:p w14:paraId="42473C85" w14:textId="77777777" w:rsidR="009A3C83" w:rsidRPr="009A3C83" w:rsidRDefault="00ED3CE6" w:rsidP="009A3C83">
      <w:pPr>
        <w:pStyle w:val="NormalWeb"/>
        <w:numPr>
          <w:ilvl w:val="0"/>
          <w:numId w:val="22"/>
        </w:numPr>
        <w:spacing w:before="0" w:beforeAutospacing="0" w:after="0" w:afterAutospacing="0" w:line="360" w:lineRule="auto"/>
        <w:ind w:hanging="720"/>
        <w:jc w:val="both"/>
        <w:rPr>
          <w:sz w:val="28"/>
          <w:szCs w:val="28"/>
        </w:rPr>
      </w:pPr>
      <w:r w:rsidRPr="00B60FBD">
        <w:rPr>
          <w:b/>
          <w:bCs/>
          <w:color w:val="000000"/>
          <w:shd w:val="clear" w:color="auto" w:fill="FFFFFF"/>
        </w:rPr>
        <w:t>Response (R)</w:t>
      </w:r>
    </w:p>
    <w:p w14:paraId="1F49DFFE" w14:textId="573BD0C0" w:rsidR="00ED3CE6" w:rsidRPr="00B60FBD" w:rsidRDefault="009A3C83" w:rsidP="00F64DDA">
      <w:pPr>
        <w:pStyle w:val="NormalWeb"/>
        <w:spacing w:before="0" w:beforeAutospacing="0" w:after="0" w:afterAutospacing="0" w:line="360" w:lineRule="auto"/>
        <w:jc w:val="both"/>
        <w:rPr>
          <w:sz w:val="28"/>
          <w:szCs w:val="28"/>
        </w:rPr>
      </w:pPr>
      <w:r>
        <w:rPr>
          <w:b/>
          <w:bCs/>
          <w:color w:val="000000"/>
          <w:shd w:val="clear" w:color="auto" w:fill="FFFFFF"/>
        </w:rPr>
        <w:t xml:space="preserve"> </w:t>
      </w:r>
      <w:r>
        <w:rPr>
          <w:b/>
          <w:bCs/>
          <w:color w:val="000000"/>
          <w:shd w:val="clear" w:color="auto" w:fill="FFFFFF"/>
        </w:rPr>
        <w:tab/>
      </w:r>
      <w:r w:rsidR="00ED3CE6" w:rsidRPr="00B60FBD">
        <w:rPr>
          <w:color w:val="000000"/>
          <w:shd w:val="clear" w:color="auto" w:fill="FFFFFF"/>
        </w:rPr>
        <w:t>The response stage refers to the actions taken by consumers after processing information, leading to their final decision-making. For example, after seeing a promotional advertisement on Facebook, consumers may like, comment, or share the post, follow the page, purchase a product, or use the brand. The S-O-R theory is widely used in various research fields, Organizational Culture and Leadership and Consumer Behavior, because it helps to understand the reasons behind a human's behavior. </w:t>
      </w:r>
    </w:p>
    <w:p w14:paraId="279CFF8D" w14:textId="43F14025" w:rsidR="00ED3CE6" w:rsidRDefault="00ED3CE6" w:rsidP="00F64DDA">
      <w:pPr>
        <w:pStyle w:val="NormalWeb"/>
        <w:spacing w:before="0" w:beforeAutospacing="0" w:after="0" w:afterAutospacing="0" w:line="360" w:lineRule="auto"/>
        <w:ind w:firstLine="720"/>
        <w:jc w:val="both"/>
        <w:rPr>
          <w:color w:val="000000"/>
          <w:shd w:val="clear" w:color="auto" w:fill="FFFFFF"/>
        </w:rPr>
      </w:pPr>
      <w:r w:rsidRPr="00B60FBD">
        <w:rPr>
          <w:color w:val="000000"/>
          <w:shd w:val="clear" w:color="auto" w:fill="FFFFFF"/>
        </w:rPr>
        <w:t>In consumer behavior research, marketers apply different types of stimuli such as product features, pricing, branding, and advertising to influence consumers. These stimuli shape consumers’ internal responses, including their attitudes, motivations, emotions, perceptions, learning, and memory, which in turn affect their actions such as purchasing, using, or communicating about a product.</w:t>
      </w:r>
      <w:r w:rsidR="003858A0">
        <w:rPr>
          <w:color w:val="000000"/>
          <w:shd w:val="clear" w:color="auto" w:fill="FFFFFF"/>
        </w:rPr>
        <w:t xml:space="preserve"> </w:t>
      </w:r>
      <w:r w:rsidRPr="00B60FBD">
        <w:rPr>
          <w:color w:val="000000"/>
          <w:shd w:val="clear" w:color="auto" w:fill="FFFFFF"/>
        </w:rPr>
        <w:t>Therefore, the S-O-R framework helps marketers develop more effective marketing strategies and better understand consumer satisfaction and loyalty</w:t>
      </w:r>
      <w:sdt>
        <w:sdtPr>
          <w:rPr>
            <w:color w:val="000000"/>
            <w:shd w:val="clear" w:color="auto" w:fill="FFFFFF"/>
          </w:rPr>
          <w:id w:val="888990965"/>
          <w:citation/>
        </w:sdtPr>
        <w:sdtContent>
          <w:r w:rsidR="003858A0">
            <w:rPr>
              <w:color w:val="000000"/>
              <w:shd w:val="clear" w:color="auto" w:fill="FFFFFF"/>
            </w:rPr>
            <w:fldChar w:fldCharType="begin"/>
          </w:r>
          <w:r w:rsidR="003858A0">
            <w:rPr>
              <w:color w:val="000000"/>
              <w:shd w:val="clear" w:color="auto" w:fill="FFFFFF"/>
            </w:rPr>
            <w:instrText xml:space="preserve"> CITATION The23 \l 1033 </w:instrText>
          </w:r>
          <w:r w:rsidR="003858A0">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(The Stimulus-Organism-Response (S-O-R) Paradigm as a Guiding Principle in Environmental Psychology, 2023)</w:t>
          </w:r>
          <w:r w:rsidR="003858A0">
            <w:rPr>
              <w:color w:val="000000"/>
              <w:shd w:val="clear" w:color="auto" w:fill="FFFFFF"/>
            </w:rPr>
            <w:fldChar w:fldCharType="end"/>
          </w:r>
        </w:sdtContent>
      </w:sdt>
      <w:r w:rsidR="003858A0">
        <w:rPr>
          <w:color w:val="000000"/>
          <w:shd w:val="clear" w:color="auto" w:fill="FFFFFF"/>
        </w:rPr>
        <w:t>.</w:t>
      </w:r>
    </w:p>
    <w:p w14:paraId="5C4F26B8" w14:textId="77777777" w:rsidR="003858A0" w:rsidRPr="009A3C83" w:rsidRDefault="003858A0" w:rsidP="009A3C83">
      <w:pPr>
        <w:pStyle w:val="NormalWeb"/>
        <w:spacing w:before="0" w:beforeAutospacing="0" w:after="0" w:afterAutospacing="0" w:line="360" w:lineRule="auto"/>
        <w:jc w:val="both"/>
      </w:pPr>
    </w:p>
    <w:p w14:paraId="600B8DA0" w14:textId="6D1E27C3" w:rsidR="00ED3CE6" w:rsidRPr="00A047B6" w:rsidRDefault="00ED3CE6" w:rsidP="00F64DDA">
      <w:pPr>
        <w:pStyle w:val="Heading2"/>
        <w:spacing w:line="360" w:lineRule="auto"/>
        <w:jc w:val="both"/>
        <w:rPr>
          <w:rFonts w:ascii="Times New Roman" w:hAnsi="Times New Roman" w:cs="Times New Roman"/>
          <w:b/>
          <w:bCs/>
          <w:color w:val="auto"/>
          <w:sz w:val="24"/>
          <w:szCs w:val="32"/>
          <w:shd w:val="clear" w:color="auto" w:fill="FFFFFF"/>
        </w:rPr>
      </w:pPr>
      <w:bookmarkStart w:id="54" w:name="_Toc232509405"/>
      <w:bookmarkStart w:id="55" w:name="_Toc232511869"/>
      <w:bookmarkStart w:id="56" w:name="_Toc232514792"/>
      <w:r w:rsidRPr="00A047B6">
        <w:rPr>
          <w:rFonts w:ascii="Times New Roman" w:hAnsi="Times New Roman" w:cs="Times New Roman"/>
          <w:b/>
          <w:bCs/>
          <w:color w:val="auto"/>
          <w:sz w:val="24"/>
          <w:szCs w:val="32"/>
          <w:shd w:val="clear" w:color="auto" w:fill="FFFFFF"/>
        </w:rPr>
        <w:t>2.3</w:t>
      </w:r>
      <w:r w:rsidR="00EE4157" w:rsidRPr="00A047B6">
        <w:rPr>
          <w:rFonts w:ascii="Times New Roman" w:hAnsi="Times New Roman" w:cs="Times New Roman"/>
          <w:b/>
          <w:bCs/>
          <w:color w:val="auto"/>
          <w:sz w:val="24"/>
          <w:szCs w:val="32"/>
          <w:shd w:val="clear" w:color="auto" w:fill="FFFFFF"/>
        </w:rPr>
        <w:tab/>
      </w:r>
      <w:r w:rsidRPr="00A047B6">
        <w:rPr>
          <w:rFonts w:ascii="Times New Roman" w:hAnsi="Times New Roman" w:cs="Times New Roman"/>
          <w:b/>
          <w:bCs/>
          <w:color w:val="auto"/>
          <w:sz w:val="24"/>
          <w:szCs w:val="32"/>
        </w:rPr>
        <w:t>Consumer Engagement</w:t>
      </w:r>
      <w:bookmarkEnd w:id="54"/>
      <w:bookmarkEnd w:id="55"/>
      <w:bookmarkEnd w:id="56"/>
    </w:p>
    <w:p w14:paraId="5B89F051" w14:textId="1E16AFB4" w:rsidR="00ED3CE6" w:rsidRPr="00FC1B1B" w:rsidRDefault="009A3C83" w:rsidP="00FC1B1B">
      <w:pPr>
        <w:pStyle w:val="NormalWeb"/>
        <w:spacing w:before="0" w:beforeAutospacing="0" w:after="0" w:afterAutospacing="0" w:line="360" w:lineRule="auto"/>
        <w:jc w:val="both"/>
      </w:pPr>
      <w:r>
        <w:rPr>
          <w:color w:val="000000"/>
          <w:shd w:val="clear" w:color="auto" w:fill="FFFFFF"/>
        </w:rPr>
        <w:t xml:space="preserve"> </w:t>
      </w:r>
      <w:r>
        <w:rPr>
          <w:color w:val="000000"/>
          <w:shd w:val="clear" w:color="auto" w:fill="FFFFFF"/>
        </w:rPr>
        <w:tab/>
      </w:r>
      <w:r w:rsidR="00ED3CE6" w:rsidRPr="003858A0">
        <w:rPr>
          <w:color w:val="000000"/>
          <w:shd w:val="clear" w:color="auto" w:fill="FFFFFF"/>
        </w:rPr>
        <w:t>In the retail industry, customer engagement refers to the active participation of supermarket brands in meaningful interactions with consumers throughout the customer journey, through social media platforms such as Facebook, Twitter,</w:t>
      </w:r>
      <w:r w:rsidR="003858A0" w:rsidRPr="003858A0">
        <w:rPr>
          <w:color w:val="000000"/>
          <w:shd w:val="clear" w:color="auto" w:fill="FFFFFF"/>
        </w:rPr>
        <w:t xml:space="preserve"> </w:t>
      </w:r>
      <w:r w:rsidR="00ED3CE6" w:rsidRPr="003858A0">
        <w:rPr>
          <w:color w:val="000000"/>
          <w:shd w:val="clear" w:color="auto" w:fill="FFFFFF"/>
        </w:rPr>
        <w:t>TikTok, and YouTube. By engaging these interactions, supermarkets can build lasting customer loyalty and create stronger emotional connections</w:t>
      </w:r>
      <w:r w:rsidR="003858A0" w:rsidRPr="003858A0">
        <w:rPr>
          <w:color w:val="000000"/>
          <w:shd w:val="clear" w:color="auto" w:fill="FFFFFF"/>
        </w:rPr>
        <w:t xml:space="preserve"> </w:t>
      </w:r>
      <w:sdt>
        <w:sdtPr>
          <w:rPr>
            <w:color w:val="000000"/>
            <w:shd w:val="clear" w:color="auto" w:fill="FFFFFF"/>
          </w:rPr>
          <w:id w:val="940101444"/>
          <w:citation/>
        </w:sdtPr>
        <w:sdtContent>
          <w:r w:rsidR="003858A0" w:rsidRPr="003858A0">
            <w:rPr>
              <w:color w:val="000000"/>
              <w:shd w:val="clear" w:color="auto" w:fill="FFFFFF"/>
            </w:rPr>
            <w:fldChar w:fldCharType="begin"/>
          </w:r>
          <w:r w:rsidR="003858A0" w:rsidRPr="003858A0">
            <w:rPr>
              <w:color w:val="000000"/>
              <w:shd w:val="clear" w:color="auto" w:fill="FFFFFF"/>
            </w:rPr>
            <w:instrText xml:space="preserve"> CITATION Con \l 1033 </w:instrText>
          </w:r>
          <w:r w:rsidR="003858A0" w:rsidRPr="003858A0">
            <w:rPr>
              <w:color w:val="000000"/>
              <w:shd w:val="clear" w:color="auto" w:fill="FFFFFF"/>
            </w:rPr>
            <w:fldChar w:fldCharType="separate"/>
          </w:r>
          <w:r w:rsidR="00A57A90" w:rsidRPr="00A57A90">
            <w:rPr>
              <w:noProof/>
              <w:color w:val="000000"/>
              <w:shd w:val="clear" w:color="auto" w:fill="FFFFFF"/>
            </w:rPr>
            <w:t>(Consumer Engagement, n.d.)</w:t>
          </w:r>
          <w:r w:rsidR="003858A0" w:rsidRPr="003858A0">
            <w:rPr>
              <w:color w:val="000000"/>
              <w:shd w:val="clear" w:color="auto" w:fill="FFFFFF"/>
            </w:rPr>
            <w:fldChar w:fldCharType="end"/>
          </w:r>
        </w:sdtContent>
      </w:sdt>
      <w:r w:rsidR="00ED3CE6" w:rsidRPr="003858A0">
        <w:rPr>
          <w:color w:val="000000"/>
          <w:shd w:val="clear" w:color="auto" w:fill="FFFFFF"/>
        </w:rPr>
        <w:t xml:space="preserve">. Brands can communicate with consumers by sending messages that reflect the strength of the relationship between supermarkets and their customers. These messages aim to encourage consumers to shop more frequently, sign up for newsletters, or make </w:t>
      </w:r>
      <w:r w:rsidR="00ED3CE6" w:rsidRPr="003858A0">
        <w:rPr>
          <w:color w:val="000000"/>
          <w:shd w:val="clear" w:color="auto" w:fill="FFFFFF"/>
        </w:rPr>
        <w:lastRenderedPageBreak/>
        <w:t>purchases through advertisements on social media. Consumer engagement allows businesses to build strong relationships with their customers, which in turn increases customer loyalty and drives sales.</w:t>
      </w:r>
      <w:r w:rsidR="00FC1B1B">
        <w:t xml:space="preserve"> They are Loyalty </w:t>
      </w:r>
      <w:r w:rsidR="00FC1B1B" w:rsidRPr="00FC1B1B">
        <w:t>Programs (</w:t>
      </w:r>
      <w:r w:rsidR="00FC1B1B" w:rsidRPr="00FC1B1B">
        <w:rPr>
          <w:color w:val="000000"/>
          <w:shd w:val="clear" w:color="auto" w:fill="FFFFFF"/>
        </w:rPr>
        <w:t>Rewarding customers with points, discounts, and special benefits), Social Media Interaction (surveys, polls, and social contests), User-Generated Content (own content of consumers, stories and photo contests)</w:t>
      </w:r>
      <w:r w:rsidR="00FC1B1B" w:rsidRPr="00FC1B1B">
        <w:t xml:space="preserve">, </w:t>
      </w:r>
      <w:r w:rsidR="00FC1B1B" w:rsidRPr="00FC1B1B">
        <w:rPr>
          <w:color w:val="000000"/>
          <w:shd w:val="clear" w:color="auto" w:fill="FFFFFF"/>
        </w:rPr>
        <w:t>Community Forums and Customer Feedback.</w:t>
      </w:r>
    </w:p>
    <w:p w14:paraId="6EC0552A" w14:textId="5369CA91" w:rsidR="00ED3CE6" w:rsidRPr="00160000" w:rsidRDefault="009A3C83" w:rsidP="009A3C83">
      <w:pPr>
        <w:pStyle w:val="NormalWeb"/>
        <w:spacing w:before="0" w:beforeAutospacing="0" w:after="0" w:afterAutospacing="0" w:line="360" w:lineRule="auto"/>
        <w:jc w:val="both"/>
      </w:pPr>
      <w:r>
        <w:rPr>
          <w:color w:val="000000"/>
          <w:shd w:val="clear" w:color="auto" w:fill="FFFFFF"/>
        </w:rPr>
        <w:t xml:space="preserve"> </w:t>
      </w:r>
      <w:r>
        <w:rPr>
          <w:color w:val="000000"/>
          <w:shd w:val="clear" w:color="auto" w:fill="FFFFFF"/>
        </w:rPr>
        <w:tab/>
      </w:r>
      <w:r w:rsidR="00ED3CE6" w:rsidRPr="00160000">
        <w:rPr>
          <w:color w:val="000000"/>
          <w:shd w:val="clear" w:color="auto" w:fill="FFFFFF"/>
        </w:rPr>
        <w:t xml:space="preserve">Customer engagement is </w:t>
      </w:r>
      <w:r w:rsidR="00B45274">
        <w:rPr>
          <w:color w:val="000000"/>
          <w:shd w:val="clear" w:color="auto" w:fill="FFFFFF"/>
        </w:rPr>
        <w:t xml:space="preserve">the </w:t>
      </w:r>
      <w:r w:rsidR="00ED3CE6" w:rsidRPr="00160000">
        <w:rPr>
          <w:color w:val="000000"/>
          <w:shd w:val="clear" w:color="auto" w:fill="FFFFFF"/>
        </w:rPr>
        <w:t>essential for business success. Without customers, any business including not only the retail industry, but any business cannot survive and may eventually fail. Therefore, supermarkets in Myanmar actively compete to engage with consumers in order to improve customer satisfaction and strengthen brand loyalty. Effective customer engagement also helps brands reach the right audience and generate more positive responses through meaningful advertising.</w:t>
      </w:r>
      <w:r w:rsidR="00160000">
        <w:rPr>
          <w:color w:val="000000"/>
          <w:shd w:val="clear" w:color="auto" w:fill="FFFFFF"/>
        </w:rPr>
        <w:t xml:space="preserve"> </w:t>
      </w:r>
      <w:r w:rsidR="00ED3CE6" w:rsidRPr="00160000">
        <w:rPr>
          <w:color w:val="000000"/>
          <w:shd w:val="clear" w:color="auto" w:fill="FFFFFF"/>
        </w:rPr>
        <w:t>Brands can connect with both new and existing customers at every stage of the marketing funnel, from awareness and consideration to purchase and loyalty. This approach enables more personalized, one-on-one interactions and supports long-term customer relationships.</w:t>
      </w:r>
    </w:p>
    <w:p w14:paraId="2C0F47BD" w14:textId="1C8D0282" w:rsidR="00ED3CE6" w:rsidRPr="00160000" w:rsidRDefault="009A3C83" w:rsidP="009A3C83">
      <w:pPr>
        <w:pStyle w:val="NormalWeb"/>
        <w:spacing w:before="0" w:beforeAutospacing="0" w:after="0" w:afterAutospacing="0" w:line="360" w:lineRule="auto"/>
        <w:jc w:val="both"/>
      </w:pPr>
      <w:r>
        <w:rPr>
          <w:color w:val="000000"/>
          <w:shd w:val="clear" w:color="auto" w:fill="FFFFFF"/>
        </w:rPr>
        <w:t xml:space="preserve"> </w:t>
      </w:r>
      <w:r>
        <w:rPr>
          <w:color w:val="000000"/>
          <w:shd w:val="clear" w:color="auto" w:fill="FFFFFF"/>
        </w:rPr>
        <w:tab/>
      </w:r>
      <w:r w:rsidR="00ED3CE6" w:rsidRPr="00160000">
        <w:rPr>
          <w:color w:val="000000"/>
          <w:shd w:val="clear" w:color="auto" w:fill="FFFFFF"/>
        </w:rPr>
        <w:t>Brand awareness is especially important for attracting new customers. Familiarity with a supermarket brand, including its name, messaging, tone and style, values, and culture that can influence purchasing decisions. To build awareness, supermarket brands can use various channels such as television, digital advertising, audio advertising, social media campaigns, and content marketing to increase visibility and reach a wider audience. With 84% of shoppers reading online reviews on digital platforms beyond the supermarket’s own channels, it is essential for brands to engage with customers at the early stage of the customer's shopping journey.</w:t>
      </w:r>
    </w:p>
    <w:p w14:paraId="4CF623A9" w14:textId="0A6AA86E" w:rsidR="00ED3CE6" w:rsidRPr="00B45274" w:rsidRDefault="009A3C83" w:rsidP="00F64DDA">
      <w:pPr>
        <w:pStyle w:val="NormalWeb"/>
        <w:spacing w:before="0" w:beforeAutospacing="0" w:after="0" w:afterAutospacing="0" w:line="360" w:lineRule="auto"/>
        <w:jc w:val="both"/>
        <w:rPr>
          <w:color w:val="000000"/>
          <w:shd w:val="clear" w:color="auto" w:fill="FFFFFF"/>
        </w:rPr>
      </w:pPr>
      <w:r>
        <w:rPr>
          <w:color w:val="000000"/>
          <w:shd w:val="clear" w:color="auto" w:fill="FFFFFF"/>
        </w:rPr>
        <w:t xml:space="preserve"> </w:t>
      </w:r>
      <w:r>
        <w:rPr>
          <w:color w:val="000000"/>
          <w:shd w:val="clear" w:color="auto" w:fill="FFFFFF"/>
        </w:rPr>
        <w:tab/>
      </w:r>
      <w:r w:rsidR="00ED3CE6" w:rsidRPr="00160000">
        <w:rPr>
          <w:color w:val="000000"/>
          <w:shd w:val="clear" w:color="auto" w:fill="FFFFFF"/>
        </w:rPr>
        <w:t xml:space="preserve">Consumers are more likely to purchase products when they believe </w:t>
      </w:r>
      <w:r w:rsidR="00FC1B1B">
        <w:t>that their chosen supermarket brand is the right solution for their daily needs, such as food, household goods, and stationery.</w:t>
      </w:r>
      <w:r w:rsidR="00FC1B1B">
        <w:rPr>
          <w:color w:val="000000"/>
          <w:shd w:val="clear" w:color="auto" w:fill="FFFFFF"/>
        </w:rPr>
        <w:t xml:space="preserve"> </w:t>
      </w:r>
      <w:r w:rsidR="00ED3CE6" w:rsidRPr="00160000">
        <w:rPr>
          <w:color w:val="000000"/>
          <w:shd w:val="clear" w:color="auto" w:fill="FFFFFF"/>
        </w:rPr>
        <w:t xml:space="preserve">At this stage, it is important to supports a positive service experience that makes customers feel confident in their purchasing decisions. By delivering high-quality customer service and a satisfying shopping experience, supermarkets can </w:t>
      </w:r>
      <w:r w:rsidR="00B45274">
        <w:rPr>
          <w:color w:val="000000"/>
          <w:shd w:val="clear" w:color="auto" w:fill="FFFFFF"/>
        </w:rPr>
        <w:t xml:space="preserve">boost </w:t>
      </w:r>
      <w:r w:rsidR="00ED3CE6" w:rsidRPr="00160000">
        <w:rPr>
          <w:color w:val="000000"/>
          <w:shd w:val="clear" w:color="auto" w:fill="FFFFFF"/>
        </w:rPr>
        <w:t>customer engagement and build long-term relationships.</w:t>
      </w:r>
      <w:r w:rsidR="00B45274">
        <w:rPr>
          <w:color w:val="000000"/>
          <w:shd w:val="clear" w:color="auto" w:fill="FFFFFF"/>
        </w:rPr>
        <w:t xml:space="preserve"> After that, s</w:t>
      </w:r>
      <w:r w:rsidR="00ED3CE6" w:rsidRPr="00160000">
        <w:rPr>
          <w:color w:val="000000"/>
          <w:shd w:val="clear" w:color="auto" w:fill="FFFFFF"/>
        </w:rPr>
        <w:t>upermarket brands can build customer loyalty and retention by providing a seamless shopping experience and offering high-quality products. They can also remain top of mind for shoppers by maintaining relationships with consumers even after they have made a purchase. </w:t>
      </w:r>
    </w:p>
    <w:p w14:paraId="7B1FA632" w14:textId="7D2BF4A8" w:rsidR="00160000" w:rsidRPr="00160000" w:rsidRDefault="00ED3CE6" w:rsidP="00F64DDA">
      <w:pPr>
        <w:pStyle w:val="NormalWeb"/>
        <w:spacing w:before="0" w:beforeAutospacing="0" w:after="0" w:afterAutospacing="0" w:line="360" w:lineRule="auto"/>
        <w:jc w:val="both"/>
        <w:rPr>
          <w:color w:val="000000"/>
          <w:shd w:val="clear" w:color="auto" w:fill="FFFFFF"/>
        </w:rPr>
      </w:pPr>
      <w:r w:rsidRPr="00160000">
        <w:rPr>
          <w:color w:val="000000"/>
          <w:shd w:val="clear" w:color="auto" w:fill="FFFFFF"/>
        </w:rPr>
        <w:lastRenderedPageBreak/>
        <w:t>In general, it costs a supermarket brand five times more to acquire a new customer than to retain an existing one. For this reason, marketers often refer to this stage as the “engagement” or “loyalty” stage.</w:t>
      </w:r>
      <w:r w:rsidR="00160000">
        <w:rPr>
          <w:color w:val="000000"/>
          <w:shd w:val="clear" w:color="auto" w:fill="FFFFFF"/>
        </w:rPr>
        <w:t xml:space="preserve"> </w:t>
      </w:r>
      <w:r w:rsidRPr="00160000">
        <w:rPr>
          <w:color w:val="000000"/>
          <w:shd w:val="clear" w:color="auto" w:fill="FFFFFF"/>
        </w:rPr>
        <w:t xml:space="preserve">To build long-term loyalty, it is important for supermarkets to continue engaging with their customers. Effective engagement marketing strategies, such as email campaigns, social media activities, and loyalty programs, can </w:t>
      </w:r>
      <w:r w:rsidR="00B45274">
        <w:rPr>
          <w:color w:val="000000"/>
          <w:shd w:val="clear" w:color="auto" w:fill="FFFFFF"/>
        </w:rPr>
        <w:t>increase</w:t>
      </w:r>
      <w:r w:rsidRPr="00160000">
        <w:rPr>
          <w:color w:val="000000"/>
          <w:shd w:val="clear" w:color="auto" w:fill="FFFFFF"/>
        </w:rPr>
        <w:t xml:space="preserve"> brand loyalty. The outcome of this stage is loyal, satisfied customers who become brand advocates and long-term supporters of the brand</w:t>
      </w:r>
      <w:sdt>
        <w:sdtPr>
          <w:rPr>
            <w:color w:val="000000"/>
            <w:shd w:val="clear" w:color="auto" w:fill="FFFFFF"/>
          </w:rPr>
          <w:id w:val="-444847702"/>
          <w:citation/>
        </w:sdtPr>
        <w:sdtContent>
          <w:r w:rsidR="00160000">
            <w:rPr>
              <w:color w:val="000000"/>
              <w:shd w:val="clear" w:color="auto" w:fill="FFFFFF"/>
            </w:rPr>
            <w:fldChar w:fldCharType="begin"/>
          </w:r>
          <w:r w:rsidR="00160000">
            <w:rPr>
              <w:color w:val="000000"/>
              <w:shd w:val="clear" w:color="auto" w:fill="FFFFFF"/>
            </w:rPr>
            <w:instrText xml:space="preserve"> CITATION Wha4 \l 1033 </w:instrText>
          </w:r>
          <w:r w:rsidR="00160000">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(What is customer engagement? Definition, importance, examples, n.d.)</w:t>
          </w:r>
          <w:r w:rsidR="00160000">
            <w:rPr>
              <w:color w:val="000000"/>
              <w:shd w:val="clear" w:color="auto" w:fill="FFFFFF"/>
            </w:rPr>
            <w:fldChar w:fldCharType="end"/>
          </w:r>
        </w:sdtContent>
      </w:sdt>
      <w:r w:rsidRPr="00160000">
        <w:rPr>
          <w:color w:val="000000"/>
          <w:shd w:val="clear" w:color="auto" w:fill="FFFFFF"/>
        </w:rPr>
        <w:t>.</w:t>
      </w:r>
    </w:p>
    <w:p w14:paraId="5AD8FA91" w14:textId="77777777" w:rsidR="00160000" w:rsidRPr="00160000" w:rsidRDefault="00160000" w:rsidP="00F64DDA">
      <w:pPr>
        <w:pStyle w:val="NormalWeb"/>
        <w:spacing w:before="0" w:beforeAutospacing="0" w:after="0" w:afterAutospacing="0" w:line="360" w:lineRule="auto"/>
        <w:jc w:val="both"/>
      </w:pPr>
    </w:p>
    <w:p w14:paraId="3E1B9E3F" w14:textId="2F033C6F" w:rsidR="00681B0A" w:rsidRDefault="00160000" w:rsidP="00F64DDA">
      <w:pPr>
        <w:pStyle w:val="Heading2"/>
        <w:spacing w:before="0" w:line="360" w:lineRule="auto"/>
        <w:jc w:val="both"/>
        <w:rPr>
          <w:rFonts w:ascii="Times New Roman" w:hAnsi="Times New Roman" w:cs="Times New Roman"/>
          <w:b/>
          <w:bCs/>
          <w:color w:val="auto"/>
          <w:sz w:val="24"/>
          <w:szCs w:val="32"/>
          <w:shd w:val="clear" w:color="auto" w:fill="FFFFFF"/>
        </w:rPr>
      </w:pPr>
      <w:bookmarkStart w:id="57" w:name="_Toc232509406"/>
      <w:bookmarkStart w:id="58" w:name="_Toc232511870"/>
      <w:bookmarkStart w:id="59" w:name="_Toc232514793"/>
      <w:r w:rsidRPr="00504782">
        <w:rPr>
          <w:rFonts w:ascii="Times New Roman" w:hAnsi="Times New Roman" w:cs="Times New Roman"/>
          <w:b/>
          <w:bCs/>
          <w:color w:val="auto"/>
          <w:sz w:val="24"/>
          <w:szCs w:val="32"/>
          <w:shd w:val="clear" w:color="auto" w:fill="FFFFFF"/>
        </w:rPr>
        <w:t>2.</w:t>
      </w:r>
      <w:r w:rsidR="00EE4157" w:rsidRPr="00504782">
        <w:rPr>
          <w:rFonts w:ascii="Times New Roman" w:hAnsi="Times New Roman" w:cs="Times New Roman"/>
          <w:b/>
          <w:bCs/>
          <w:color w:val="auto"/>
          <w:sz w:val="24"/>
          <w:szCs w:val="32"/>
          <w:shd w:val="clear" w:color="auto" w:fill="FFFFFF"/>
        </w:rPr>
        <w:t>4</w:t>
      </w:r>
      <w:r w:rsidR="00EE4157" w:rsidRPr="00504782">
        <w:rPr>
          <w:rFonts w:ascii="Times New Roman" w:hAnsi="Times New Roman" w:cs="Times New Roman"/>
          <w:b/>
          <w:bCs/>
          <w:color w:val="auto"/>
          <w:sz w:val="24"/>
          <w:szCs w:val="32"/>
          <w:shd w:val="clear" w:color="auto" w:fill="FFFFFF"/>
        </w:rPr>
        <w:tab/>
      </w:r>
      <w:r w:rsidRPr="00504782">
        <w:rPr>
          <w:rFonts w:ascii="Times New Roman" w:hAnsi="Times New Roman" w:cs="Times New Roman"/>
          <w:b/>
          <w:bCs/>
          <w:color w:val="auto"/>
          <w:sz w:val="24"/>
          <w:szCs w:val="32"/>
          <w:shd w:val="clear" w:color="auto" w:fill="FFFFFF"/>
        </w:rPr>
        <w:t>Digital Marketing Strategies</w:t>
      </w:r>
      <w:bookmarkEnd w:id="57"/>
      <w:bookmarkEnd w:id="58"/>
      <w:bookmarkEnd w:id="59"/>
    </w:p>
    <w:p w14:paraId="0DA03B5D" w14:textId="40A8959C" w:rsidR="00681B0A" w:rsidRPr="00EE4157" w:rsidRDefault="009A3C83" w:rsidP="009A3C83">
      <w:pPr>
        <w:pStyle w:val="NormalWeb"/>
        <w:spacing w:before="0" w:beforeAutospacing="0" w:after="0" w:afterAutospacing="0" w:line="360" w:lineRule="auto"/>
        <w:jc w:val="both"/>
        <w:rPr>
          <w:color w:val="000000"/>
          <w:shd w:val="clear" w:color="auto" w:fill="FFFFFF"/>
        </w:rPr>
      </w:pPr>
      <w:r>
        <w:rPr>
          <w:color w:val="000000"/>
          <w:shd w:val="clear" w:color="auto" w:fill="FFFFFF"/>
        </w:rPr>
        <w:t xml:space="preserve"> </w:t>
      </w:r>
      <w:r>
        <w:rPr>
          <w:color w:val="000000"/>
          <w:shd w:val="clear" w:color="auto" w:fill="FFFFFF"/>
        </w:rPr>
        <w:tab/>
      </w:r>
      <w:r w:rsidR="00681B0A" w:rsidRPr="00EE4157">
        <w:rPr>
          <w:color w:val="000000"/>
          <w:shd w:val="clear" w:color="auto" w:fill="FFFFFF"/>
        </w:rPr>
        <w:t>A digital marketing strategy is a plan that helps increase the online presence of a supermarket business through the platforms and channels used by customers. It focuses on understanding the target audience, identifying the business’s strengths and weaknesses, analyzing competitors, and achieving specific business goals. By using customer data and insights, businesses can create more effective marketing activities, understand how audiences respond across different channels, predict customer behavior, and measure marketing performance. In addition, digital marketing strategies should be carefully planned based on the needs and objectives of the business, such as increasing customer engagement, generating more leads, or building brand awareness for supermarket brands</w:t>
      </w:r>
      <w:sdt>
        <w:sdtPr>
          <w:rPr>
            <w:color w:val="000000"/>
            <w:shd w:val="clear" w:color="auto" w:fill="FFFFFF"/>
          </w:rPr>
          <w:id w:val="-925186298"/>
          <w:citation/>
        </w:sdtPr>
        <w:sdtContent>
          <w:r w:rsidR="00681B0A" w:rsidRPr="00EE4157">
            <w:rPr>
              <w:color w:val="000000"/>
              <w:shd w:val="clear" w:color="auto" w:fill="FFFFFF"/>
            </w:rPr>
            <w:fldChar w:fldCharType="begin"/>
          </w:r>
          <w:r w:rsidR="00681B0A" w:rsidRPr="00EE4157">
            <w:rPr>
              <w:color w:val="000000"/>
              <w:shd w:val="clear" w:color="auto" w:fill="FFFFFF"/>
            </w:rPr>
            <w:instrText xml:space="preserve"> CITATION Clo25 \l 1033 </w:instrText>
          </w:r>
          <w:r w:rsidR="00681B0A" w:rsidRPr="00EE4157">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(O'Brien, 2025)</w:t>
          </w:r>
          <w:r w:rsidR="00681B0A" w:rsidRPr="00EE4157">
            <w:rPr>
              <w:color w:val="000000"/>
              <w:shd w:val="clear" w:color="auto" w:fill="FFFFFF"/>
            </w:rPr>
            <w:fldChar w:fldCharType="end"/>
          </w:r>
        </w:sdtContent>
      </w:sdt>
      <w:r w:rsidR="00681B0A" w:rsidRPr="00EE4157">
        <w:rPr>
          <w:color w:val="000000"/>
          <w:shd w:val="clear" w:color="auto" w:fill="FFFFFF"/>
        </w:rPr>
        <w:t>.When using strategies that are suitable for the business, observing the results and determining whether there is alignment with the brand and messaging can help develop more effective strategies in the future</w:t>
      </w:r>
      <w:r w:rsidR="00EE4157" w:rsidRPr="00EE4157">
        <w:rPr>
          <w:color w:val="000000"/>
          <w:shd w:val="clear" w:color="auto" w:fill="FFFFFF"/>
        </w:rPr>
        <w:t>.</w:t>
      </w:r>
    </w:p>
    <w:p w14:paraId="40FC1386" w14:textId="77777777" w:rsidR="00F53879" w:rsidRDefault="00F53879" w:rsidP="00F64DDA">
      <w:pPr>
        <w:pStyle w:val="NormalWeb"/>
        <w:spacing w:before="0" w:beforeAutospacing="0" w:after="0" w:afterAutospacing="0" w:line="360" w:lineRule="auto"/>
        <w:jc w:val="both"/>
        <w:rPr>
          <w:color w:val="000000"/>
          <w:shd w:val="clear" w:color="auto" w:fill="FFFFFF"/>
        </w:rPr>
      </w:pPr>
    </w:p>
    <w:p w14:paraId="29CC24DB" w14:textId="77777777" w:rsidR="00F53879" w:rsidRPr="00E30536" w:rsidRDefault="00F53879" w:rsidP="00CF0BD5">
      <w:pPr>
        <w:pStyle w:val="Heading3"/>
        <w:spacing w:before="0" w:line="360" w:lineRule="auto"/>
        <w:jc w:val="both"/>
        <w:rPr>
          <w:rFonts w:ascii="Times New Roman" w:hAnsi="Times New Roman" w:cs="Times New Roman"/>
          <w:b/>
          <w:bCs/>
          <w:color w:val="auto"/>
          <w:szCs w:val="24"/>
        </w:rPr>
      </w:pPr>
      <w:bookmarkStart w:id="60" w:name="_Toc232509407"/>
      <w:bookmarkStart w:id="61" w:name="_Toc232511871"/>
      <w:bookmarkStart w:id="62" w:name="_Toc232514794"/>
      <w:r w:rsidRPr="00E30536">
        <w:rPr>
          <w:rFonts w:ascii="Times New Roman" w:hAnsi="Times New Roman" w:cs="Times New Roman"/>
          <w:b/>
          <w:bCs/>
          <w:color w:val="auto"/>
          <w:szCs w:val="24"/>
          <w:shd w:val="clear" w:color="auto" w:fill="FFFFFF"/>
        </w:rPr>
        <w:t>2.4.1</w:t>
      </w:r>
      <w:r w:rsidRPr="00E30536">
        <w:rPr>
          <w:rFonts w:ascii="Times New Roman" w:hAnsi="Times New Roman" w:cs="Times New Roman"/>
          <w:b/>
          <w:bCs/>
          <w:color w:val="auto"/>
          <w:szCs w:val="24"/>
          <w:shd w:val="clear" w:color="auto" w:fill="FFFFFF"/>
        </w:rPr>
        <w:tab/>
      </w:r>
      <w:r w:rsidR="00681B0A" w:rsidRPr="00E30536">
        <w:rPr>
          <w:rFonts w:ascii="Times New Roman" w:hAnsi="Times New Roman" w:cs="Times New Roman"/>
          <w:b/>
          <w:bCs/>
          <w:color w:val="auto"/>
          <w:szCs w:val="24"/>
        </w:rPr>
        <w:t>Social Media Contents</w:t>
      </w:r>
      <w:bookmarkEnd w:id="60"/>
      <w:bookmarkEnd w:id="61"/>
      <w:bookmarkEnd w:id="62"/>
    </w:p>
    <w:p w14:paraId="177DBFA1" w14:textId="5E56DC0B" w:rsidR="006B4362" w:rsidRDefault="009A3C83" w:rsidP="00F64DDA">
      <w:pPr>
        <w:pStyle w:val="NormalWeb"/>
        <w:spacing w:before="0" w:beforeAutospacing="0" w:after="0" w:afterAutospacing="0" w:line="360" w:lineRule="auto"/>
        <w:jc w:val="both"/>
        <w:rPr>
          <w:color w:val="000000"/>
          <w:shd w:val="clear" w:color="auto" w:fill="FFFFFF"/>
        </w:rPr>
      </w:pPr>
      <w:r>
        <w:rPr>
          <w:color w:val="000000"/>
          <w:shd w:val="clear" w:color="auto" w:fill="FFFFFF"/>
        </w:rPr>
        <w:t xml:space="preserve"> </w:t>
      </w:r>
      <w:r>
        <w:rPr>
          <w:color w:val="000000"/>
          <w:shd w:val="clear" w:color="auto" w:fill="FFFFFF"/>
        </w:rPr>
        <w:tab/>
      </w:r>
      <w:r w:rsidR="00681B0A" w:rsidRPr="00681B0A">
        <w:rPr>
          <w:color w:val="000000"/>
          <w:shd w:val="clear" w:color="auto" w:fill="FFFFFF"/>
        </w:rPr>
        <w:t xml:space="preserve">Supermarket social media content refers to the various posts, videos, photos, and articles shared by supermarket brands on social media platforms such as Facebook for consumers to view while shopping. According to HubSpot, 85% of marketers consider content creation to be their biggest challenge, highlighting the important role of content marketing in digital marketing. Content marketing acts as a bridge that helps supermarket brands connect with potential customers and build trust with existing customers. Social media content </w:t>
      </w:r>
      <w:r w:rsidR="006B5783">
        <w:rPr>
          <w:color w:val="000000"/>
          <w:shd w:val="clear" w:color="auto" w:fill="FFFFFF"/>
        </w:rPr>
        <w:t>is</w:t>
      </w:r>
      <w:r w:rsidR="00681B0A" w:rsidRPr="00681B0A">
        <w:rPr>
          <w:color w:val="000000"/>
          <w:shd w:val="clear" w:color="auto" w:fill="FFFFFF"/>
        </w:rPr>
        <w:t xml:space="preserve"> an important role in digital marketing. According to Statista, 93% of B2C brands use social media for lead generation. Therefore, supermarket brands in Myanmar’s retail sector are competing to attract consumer attention and engagement, which can help drive more customers to their supermarkets </w:t>
      </w:r>
      <w:r w:rsidR="00681B0A" w:rsidRPr="00681B0A">
        <w:rPr>
          <w:color w:val="000000"/>
          <w:shd w:val="clear" w:color="auto" w:fill="FFFFFF"/>
        </w:rPr>
        <w:lastRenderedPageBreak/>
        <w:t>and increase sales. Supermarkets need to develop effective social media content strategies. By setting clear goals and understanding the online behavior and preferences of their target audience, supermarkets can create content that connects with consumers more effectively. Consistency is also important in building consumer trust through regular posting and maintaining a consistent brand voice</w:t>
      </w:r>
      <w:sdt>
        <w:sdtPr>
          <w:rPr>
            <w:color w:val="000000"/>
            <w:shd w:val="clear" w:color="auto" w:fill="FFFFFF"/>
          </w:rPr>
          <w:id w:val="949367903"/>
          <w:citation/>
        </w:sdtPr>
        <w:sdtContent>
          <w:r w:rsidR="00681B0A" w:rsidRPr="00681B0A">
            <w:rPr>
              <w:color w:val="000000"/>
              <w:shd w:val="clear" w:color="auto" w:fill="FFFFFF"/>
            </w:rPr>
            <w:fldChar w:fldCharType="begin"/>
          </w:r>
          <w:r w:rsidR="00681B0A" w:rsidRPr="00681B0A">
            <w:rPr>
              <w:color w:val="000000"/>
              <w:shd w:val="clear" w:color="auto" w:fill="FFFFFF"/>
            </w:rPr>
            <w:instrText xml:space="preserve"> CITATION Wha5 \l 1033 </w:instrText>
          </w:r>
          <w:r w:rsidR="00681B0A" w:rsidRPr="00681B0A">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(What is Social Media Content?, n.d.)</w:t>
          </w:r>
          <w:r w:rsidR="00681B0A" w:rsidRPr="00681B0A">
            <w:rPr>
              <w:color w:val="000000"/>
              <w:shd w:val="clear" w:color="auto" w:fill="FFFFFF"/>
            </w:rPr>
            <w:fldChar w:fldCharType="end"/>
          </w:r>
        </w:sdtContent>
      </w:sdt>
      <w:r w:rsidR="00681B0A" w:rsidRPr="00681B0A">
        <w:rPr>
          <w:color w:val="000000"/>
          <w:shd w:val="clear" w:color="auto" w:fill="FFFFFF"/>
        </w:rPr>
        <w:t xml:space="preserve"> The types of posts may vary depending on the nature of the Facebook </w:t>
      </w:r>
      <w:r w:rsidR="00681B0A" w:rsidRPr="00F53879">
        <w:rPr>
          <w:color w:val="000000"/>
          <w:shd w:val="clear" w:color="auto" w:fill="FFFFFF"/>
        </w:rPr>
        <w:t>platform and the specific objectives of supermarket brands such as City Mart, Capital Hypermarket, and Ocean Super</w:t>
      </w:r>
      <w:r w:rsidR="006B5783">
        <w:rPr>
          <w:color w:val="000000"/>
          <w:shd w:val="clear" w:color="auto" w:fill="FFFFFF"/>
        </w:rPr>
        <w:t xml:space="preserve"> C</w:t>
      </w:r>
      <w:r w:rsidR="00681B0A" w:rsidRPr="00F53879">
        <w:rPr>
          <w:color w:val="000000"/>
          <w:shd w:val="clear" w:color="auto" w:fill="FFFFFF"/>
        </w:rPr>
        <w:t>enter.</w:t>
      </w:r>
      <w:r w:rsidR="00504782">
        <w:rPr>
          <w:color w:val="000000"/>
          <w:shd w:val="clear" w:color="auto" w:fill="FFFFFF"/>
        </w:rPr>
        <w:t xml:space="preserve"> </w:t>
      </w:r>
    </w:p>
    <w:p w14:paraId="2DC6EA2D" w14:textId="260CC088" w:rsidR="00681B0A" w:rsidRPr="006B4362" w:rsidRDefault="00504782" w:rsidP="006B4362">
      <w:pPr>
        <w:pStyle w:val="NormalWeb"/>
        <w:spacing w:before="0" w:beforeAutospacing="0" w:after="0" w:afterAutospacing="0" w:line="360" w:lineRule="auto"/>
        <w:ind w:firstLine="720"/>
        <w:jc w:val="both"/>
      </w:pPr>
      <w:r>
        <w:rPr>
          <w:color w:val="000000"/>
          <w:shd w:val="clear" w:color="auto" w:fill="FFFFFF"/>
        </w:rPr>
        <w:t xml:space="preserve">There are seven types of Social Media Contents are </w:t>
      </w:r>
      <w:r w:rsidR="00EE4157" w:rsidRPr="00504782">
        <w:rPr>
          <w:color w:val="000000"/>
          <w:shd w:val="clear" w:color="auto" w:fill="FFFFFF"/>
        </w:rPr>
        <w:t>Product Highlight Posts</w:t>
      </w:r>
      <w:r>
        <w:rPr>
          <w:b/>
          <w:bCs/>
          <w:color w:val="000000"/>
          <w:shd w:val="clear" w:color="auto" w:fill="FFFFFF"/>
        </w:rPr>
        <w:t xml:space="preserve"> (</w:t>
      </w:r>
      <w:r>
        <w:t xml:space="preserve">new arrivals, seasonal products, household essentials, kids’ snacks &amp; drinks, and women’s personal care products), </w:t>
      </w:r>
      <w:r w:rsidR="00EE4157" w:rsidRPr="00504782">
        <w:rPr>
          <w:color w:val="000000"/>
          <w:shd w:val="clear" w:color="auto" w:fill="FFFFFF"/>
        </w:rPr>
        <w:t>Seasonal Shopping Guides</w:t>
      </w:r>
      <w:r>
        <w:rPr>
          <w:b/>
          <w:bCs/>
          <w:color w:val="000000"/>
          <w:shd w:val="clear" w:color="auto" w:fill="FFFFFF"/>
        </w:rPr>
        <w:t xml:space="preserve"> (</w:t>
      </w:r>
      <w:r w:rsidR="00EE4157" w:rsidRPr="00F53879">
        <w:rPr>
          <w:color w:val="000000"/>
          <w:shd w:val="clear" w:color="auto" w:fill="FFFFFF"/>
        </w:rPr>
        <w:t>Back-to-school essentials, holiday gift ideas, Ramadan and festive shopping lists</w:t>
      </w:r>
      <w:r>
        <w:rPr>
          <w:color w:val="000000"/>
          <w:shd w:val="clear" w:color="auto" w:fill="FFFFFF"/>
        </w:rPr>
        <w:t>),</w:t>
      </w:r>
      <w:r w:rsidR="00EE4157" w:rsidRPr="00F53879">
        <w:rPr>
          <w:color w:val="000000"/>
          <w:shd w:val="clear" w:color="auto" w:fill="FFFFFF"/>
        </w:rPr>
        <w:t> </w:t>
      </w:r>
      <w:r w:rsidR="00EE4157" w:rsidRPr="006B4362">
        <w:rPr>
          <w:color w:val="000000"/>
          <w:shd w:val="clear" w:color="auto" w:fill="FFFFFF"/>
        </w:rPr>
        <w:t>Lifestyle and Family Content</w:t>
      </w:r>
      <w:r w:rsidRPr="006B4362">
        <w:rPr>
          <w:color w:val="000000"/>
          <w:shd w:val="clear" w:color="auto" w:fill="FFFFFF"/>
        </w:rPr>
        <w:t xml:space="preserve"> (</w:t>
      </w:r>
      <w:r w:rsidR="00EE4157" w:rsidRPr="006B4362">
        <w:rPr>
          <w:color w:val="000000"/>
          <w:shd w:val="clear" w:color="auto" w:fill="FFFFFF"/>
        </w:rPr>
        <w:t>Shopping tips, home organization ideas, healthy eating content, and family-focused posts</w:t>
      </w:r>
      <w:r w:rsidRPr="006B4362">
        <w:rPr>
          <w:color w:val="000000"/>
          <w:shd w:val="clear" w:color="auto" w:fill="FFFFFF"/>
        </w:rPr>
        <w:t xml:space="preserve">), </w:t>
      </w:r>
      <w:r w:rsidR="00EE4157" w:rsidRPr="006B4362">
        <w:rPr>
          <w:color w:val="000000"/>
          <w:shd w:val="clear" w:color="auto" w:fill="FFFFFF"/>
        </w:rPr>
        <w:t>Customer Engagement Posts</w:t>
      </w:r>
      <w:r w:rsidRPr="006B4362">
        <w:rPr>
          <w:color w:val="000000"/>
          <w:shd w:val="clear" w:color="auto" w:fill="FFFFFF"/>
        </w:rPr>
        <w:t xml:space="preserve"> (</w:t>
      </w:r>
      <w:r w:rsidR="00EE4157" w:rsidRPr="006B4362">
        <w:rPr>
          <w:color w:val="000000"/>
          <w:shd w:val="clear" w:color="auto" w:fill="FFFFFF"/>
        </w:rPr>
        <w:t>Polls and questions, consumers’ favorite products,</w:t>
      </w:r>
      <w:r w:rsidR="006B4362" w:rsidRPr="006B4362">
        <w:rPr>
          <w:color w:val="000000"/>
          <w:shd w:val="clear" w:color="auto" w:fill="FFFFFF"/>
        </w:rPr>
        <w:t xml:space="preserve"> </w:t>
      </w:r>
      <w:r w:rsidR="00EE4157" w:rsidRPr="006B4362">
        <w:rPr>
          <w:color w:val="000000"/>
          <w:shd w:val="clear" w:color="auto" w:fill="FFFFFF"/>
        </w:rPr>
        <w:t>comment-to-win contests, and share-and-tag giveaways</w:t>
      </w:r>
      <w:r w:rsidRPr="006B4362">
        <w:rPr>
          <w:color w:val="000000"/>
          <w:shd w:val="clear" w:color="auto" w:fill="FFFFFF"/>
        </w:rPr>
        <w:t xml:space="preserve">), </w:t>
      </w:r>
      <w:r w:rsidR="00EE4157" w:rsidRPr="006B4362">
        <w:rPr>
          <w:color w:val="000000"/>
          <w:shd w:val="clear" w:color="auto" w:fill="FFFFFF"/>
        </w:rPr>
        <w:t>Membership Benefits</w:t>
      </w:r>
      <w:r w:rsidRPr="006B4362">
        <w:rPr>
          <w:color w:val="000000"/>
          <w:shd w:val="clear" w:color="auto" w:fill="FFFFFF"/>
        </w:rPr>
        <w:t xml:space="preserve"> (</w:t>
      </w:r>
      <w:r w:rsidR="00EE4157" w:rsidRPr="006B4362">
        <w:rPr>
          <w:color w:val="000000"/>
          <w:shd w:val="clear" w:color="auto" w:fill="FFFFFF"/>
        </w:rPr>
        <w:t>Loyalty point programs, exclusive member discounts, cashback offers, and corporate membership promotions</w:t>
      </w:r>
      <w:r w:rsidRPr="006B4362">
        <w:rPr>
          <w:color w:val="000000"/>
          <w:shd w:val="clear" w:color="auto" w:fill="FFFFFF"/>
        </w:rPr>
        <w:t xml:space="preserve">), </w:t>
      </w:r>
      <w:r w:rsidR="00EE4157" w:rsidRPr="006B4362">
        <w:rPr>
          <w:color w:val="000000"/>
          <w:shd w:val="clear" w:color="auto" w:fill="FFFFFF"/>
        </w:rPr>
        <w:t>Store Opening and Event Posts</w:t>
      </w:r>
      <w:r w:rsidRPr="006B4362">
        <w:rPr>
          <w:color w:val="000000"/>
          <w:shd w:val="clear" w:color="auto" w:fill="FFFFFF"/>
        </w:rPr>
        <w:t xml:space="preserve"> (u</w:t>
      </w:r>
      <w:r w:rsidR="00EE4157" w:rsidRPr="006B4362">
        <w:rPr>
          <w:color w:val="000000"/>
          <w:shd w:val="clear" w:color="auto" w:fill="FFFFFF"/>
        </w:rPr>
        <w:t>pdates related to supermarket brands, new branch openings, renovation announcements, in-store events, and holiday operating hours</w:t>
      </w:r>
      <w:r w:rsidRPr="006B4362">
        <w:rPr>
          <w:color w:val="000000"/>
          <w:shd w:val="clear" w:color="auto" w:fill="FFFFFF"/>
        </w:rPr>
        <w:t xml:space="preserve">), </w:t>
      </w:r>
      <w:r w:rsidR="00EE4157" w:rsidRPr="006B4362">
        <w:rPr>
          <w:color w:val="000000"/>
          <w:shd w:val="clear" w:color="auto" w:fill="FFFFFF"/>
        </w:rPr>
        <w:t>Corporate and Community Activities</w:t>
      </w:r>
      <w:r w:rsidRPr="006B4362">
        <w:rPr>
          <w:color w:val="000000"/>
          <w:shd w:val="clear" w:color="auto" w:fill="FFFFFF"/>
        </w:rPr>
        <w:t xml:space="preserve"> (</w:t>
      </w:r>
      <w:r w:rsidR="00EE4157" w:rsidRPr="006B4362">
        <w:rPr>
          <w:color w:val="000000"/>
          <w:shd w:val="clear" w:color="auto" w:fill="FFFFFF"/>
        </w:rPr>
        <w:t>CSR programs, donations, environmental campaigns, and employee appreciation activities</w:t>
      </w:r>
      <w:r w:rsidRPr="006B4362">
        <w:rPr>
          <w:color w:val="000000"/>
          <w:shd w:val="clear" w:color="auto" w:fill="FFFFFF"/>
        </w:rPr>
        <w:t>)</w:t>
      </w:r>
      <w:r w:rsidR="006B4362" w:rsidRPr="006B4362">
        <w:rPr>
          <w:color w:val="000000"/>
          <w:shd w:val="clear" w:color="auto" w:fill="FFFFFF"/>
        </w:rPr>
        <w:t>.</w:t>
      </w:r>
      <w:r w:rsidR="006B4362" w:rsidRPr="006B4362">
        <w:t xml:space="preserve"> </w:t>
      </w:r>
      <w:r w:rsidR="00EE4157" w:rsidRPr="006B4362">
        <w:rPr>
          <w:color w:val="000000"/>
          <w:shd w:val="clear" w:color="auto" w:fill="FFFFFF"/>
        </w:rPr>
        <w:t>When posting social media content on a daily basis, supermarkets often share product demonstrations, attractive designs, videos, store walkthroughs, display areas, and short reels to keep consumers interested and engaged.</w:t>
      </w:r>
    </w:p>
    <w:p w14:paraId="32C34DFF" w14:textId="0994105F" w:rsidR="00F53879" w:rsidRPr="006B4362" w:rsidRDefault="00F53879" w:rsidP="00F64DDA">
      <w:pPr>
        <w:pStyle w:val="NormalWeb"/>
        <w:spacing w:before="0" w:beforeAutospacing="0" w:after="0" w:afterAutospacing="0" w:line="360" w:lineRule="auto"/>
        <w:jc w:val="both"/>
      </w:pPr>
    </w:p>
    <w:p w14:paraId="304B7B52" w14:textId="1049FD52" w:rsidR="00F53879" w:rsidRPr="00CF0BD5" w:rsidRDefault="00F53879" w:rsidP="00CF0BD5">
      <w:pPr>
        <w:pStyle w:val="Heading3"/>
        <w:spacing w:before="0" w:line="360" w:lineRule="auto"/>
        <w:jc w:val="both"/>
        <w:rPr>
          <w:rFonts w:ascii="Times New Roman" w:hAnsi="Times New Roman" w:cs="Times New Roman"/>
          <w:b/>
          <w:bCs/>
          <w:color w:val="auto"/>
        </w:rPr>
      </w:pPr>
      <w:bookmarkStart w:id="63" w:name="_Toc232509408"/>
      <w:bookmarkStart w:id="64" w:name="_Toc232511872"/>
      <w:bookmarkStart w:id="65" w:name="_Toc232514795"/>
      <w:r w:rsidRPr="00CF0BD5">
        <w:rPr>
          <w:rFonts w:ascii="Times New Roman" w:hAnsi="Times New Roman" w:cs="Times New Roman"/>
          <w:b/>
          <w:bCs/>
          <w:color w:val="auto"/>
        </w:rPr>
        <w:t>2.4.2</w:t>
      </w:r>
      <w:r w:rsidRPr="00CF0BD5">
        <w:rPr>
          <w:rFonts w:ascii="Times New Roman" w:hAnsi="Times New Roman" w:cs="Times New Roman"/>
          <w:b/>
          <w:bCs/>
          <w:color w:val="auto"/>
        </w:rPr>
        <w:tab/>
      </w:r>
      <w:r w:rsidRPr="00CF0BD5">
        <w:rPr>
          <w:rFonts w:ascii="Times New Roman" w:hAnsi="Times New Roman" w:cs="Times New Roman"/>
          <w:b/>
          <w:bCs/>
          <w:color w:val="auto"/>
          <w:shd w:val="clear" w:color="auto" w:fill="FFFFFF"/>
        </w:rPr>
        <w:t>Online Promotion</w:t>
      </w:r>
      <w:bookmarkEnd w:id="63"/>
      <w:bookmarkEnd w:id="64"/>
      <w:bookmarkEnd w:id="65"/>
    </w:p>
    <w:p w14:paraId="64A8662B" w14:textId="24DF7A35" w:rsidR="00D23DD8" w:rsidRPr="006B4362" w:rsidRDefault="00F53879" w:rsidP="006B4362">
      <w:pPr>
        <w:pStyle w:val="NormalWeb"/>
        <w:spacing w:before="0" w:beforeAutospacing="0" w:after="0" w:afterAutospacing="0" w:line="360" w:lineRule="auto"/>
        <w:ind w:firstLine="720"/>
        <w:jc w:val="both"/>
        <w:rPr>
          <w:color w:val="000000"/>
          <w:shd w:val="clear" w:color="auto" w:fill="FFFFFF"/>
        </w:rPr>
      </w:pPr>
      <w:r w:rsidRPr="00F53879">
        <w:rPr>
          <w:color w:val="000000"/>
          <w:shd w:val="clear" w:color="auto" w:fill="FFFFFF"/>
        </w:rPr>
        <w:t>Supermarket offers and discounts are an effective way to build customer loyalty, attract attention, and increase sales. These retail promotions are not just a sales strategy, but also an opportunity to grow the brand and make it more recognizable to consumers. Effective strategic promotion planning is essential for successful promotions. By using the right tools and digital technologies, supermarkets can customize campaigns, reach the right audience, and track results in real time</w:t>
      </w:r>
      <w:sdt>
        <w:sdtPr>
          <w:rPr>
            <w:color w:val="000000"/>
            <w:shd w:val="clear" w:color="auto" w:fill="FFFFFF"/>
          </w:rPr>
          <w:id w:val="-538742772"/>
          <w:citation/>
        </w:sdtPr>
        <w:sdtContent>
          <w:r w:rsidRPr="00F53879">
            <w:rPr>
              <w:color w:val="000000"/>
              <w:shd w:val="clear" w:color="auto" w:fill="FFFFFF"/>
            </w:rPr>
            <w:fldChar w:fldCharType="begin"/>
          </w:r>
          <w:r w:rsidRPr="00F53879">
            <w:rPr>
              <w:color w:val="000000"/>
              <w:shd w:val="clear" w:color="auto" w:fill="FFFFFF"/>
            </w:rPr>
            <w:instrText xml:space="preserve"> CITATION Lív24 \l 1033 </w:instrText>
          </w:r>
          <w:r w:rsidRPr="00F53879">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(Padua, 2024)</w:t>
          </w:r>
          <w:r w:rsidRPr="00F53879">
            <w:rPr>
              <w:color w:val="000000"/>
              <w:shd w:val="clear" w:color="auto" w:fill="FFFFFF"/>
            </w:rPr>
            <w:fldChar w:fldCharType="end"/>
          </w:r>
        </w:sdtContent>
      </w:sdt>
      <w:r w:rsidRPr="00F53879">
        <w:rPr>
          <w:color w:val="000000"/>
          <w:shd w:val="clear" w:color="auto" w:fill="FFFFFF"/>
        </w:rPr>
        <w:t xml:space="preserve">.Supermarkets are one of the most effective places to directly interact with consumers at the point of purchase and influence their buying decisions. They can encourage higher purchase rates by offering in-store product demonstrations, promotions, and sampling, as well as through </w:t>
      </w:r>
      <w:r w:rsidRPr="00F53879">
        <w:rPr>
          <w:color w:val="000000"/>
          <w:shd w:val="clear" w:color="auto" w:fill="FFFFFF"/>
        </w:rPr>
        <w:lastRenderedPageBreak/>
        <w:t>special offers and loyalty programs</w:t>
      </w:r>
      <w:sdt>
        <w:sdtPr>
          <w:rPr>
            <w:color w:val="000000"/>
            <w:shd w:val="clear" w:color="auto" w:fill="FFFFFF"/>
          </w:rPr>
          <w:id w:val="861710846"/>
          <w:citation/>
        </w:sdtPr>
        <w:sdtContent>
          <w:r>
            <w:rPr>
              <w:color w:val="000000"/>
              <w:shd w:val="clear" w:color="auto" w:fill="FFFFFF"/>
            </w:rPr>
            <w:fldChar w:fldCharType="begin"/>
          </w:r>
          <w:r>
            <w:rPr>
              <w:color w:val="000000"/>
              <w:sz w:val="22"/>
              <w:szCs w:val="22"/>
              <w:shd w:val="clear" w:color="auto" w:fill="FFFFFF"/>
            </w:rPr>
            <w:instrText xml:space="preserve"> CITATION Sup \l 1033 </w:instrText>
          </w:r>
          <w:r>
            <w:rPr>
              <w:color w:val="000000"/>
              <w:shd w:val="clear" w:color="auto" w:fill="FFFFFF"/>
            </w:rPr>
            <w:fldChar w:fldCharType="separate"/>
          </w:r>
          <w:r w:rsidR="00A57A90">
            <w:rPr>
              <w:noProof/>
              <w:color w:val="000000"/>
              <w:sz w:val="22"/>
              <w:szCs w:val="22"/>
              <w:shd w:val="clear" w:color="auto" w:fill="FFFFFF"/>
            </w:rPr>
            <w:t xml:space="preserve"> </w:t>
          </w:r>
          <w:r w:rsidR="00A57A90" w:rsidRPr="00A57A90">
            <w:rPr>
              <w:noProof/>
              <w:color w:val="000000"/>
              <w:sz w:val="22"/>
              <w:szCs w:val="22"/>
              <w:shd w:val="clear" w:color="auto" w:fill="FFFFFF"/>
            </w:rPr>
            <w:t>(Supermarket Promotions, n.d.)</w:t>
          </w:r>
          <w:r>
            <w:rPr>
              <w:color w:val="000000"/>
              <w:shd w:val="clear" w:color="auto" w:fill="FFFFFF"/>
            </w:rPr>
            <w:fldChar w:fldCharType="end"/>
          </w:r>
        </w:sdtContent>
      </w:sdt>
      <w:r>
        <w:rPr>
          <w:color w:val="000000"/>
          <w:shd w:val="clear" w:color="auto" w:fill="FFFFFF"/>
        </w:rPr>
        <w:t>.</w:t>
      </w:r>
      <w:r w:rsidR="006B4362">
        <w:rPr>
          <w:color w:val="000000"/>
          <w:shd w:val="clear" w:color="auto" w:fill="FFFFFF"/>
        </w:rPr>
        <w:t xml:space="preserve"> </w:t>
      </w:r>
      <w:r w:rsidRPr="00F53879">
        <w:rPr>
          <w:color w:val="000000"/>
          <w:shd w:val="clear" w:color="auto" w:fill="FFFFFF"/>
        </w:rPr>
        <w:t>One of the most important factors in running a successful supermarket business is maintaining a strong brand reputation. A supermarket brand is built most effectively when customers have a positive experience and feel good about it.</w:t>
      </w:r>
      <w:r w:rsidR="006B4362">
        <w:t xml:space="preserve"> </w:t>
      </w:r>
      <w:r w:rsidRPr="00F53879">
        <w:rPr>
          <w:color w:val="000000"/>
          <w:shd w:val="clear" w:color="auto" w:fill="FFFFFF"/>
        </w:rPr>
        <w:t>Therefore, in addition to regular promotions, supermarkets can offer discounts, special deals, bakery samples, or free items with grocery purchases to show value and appreciation to customers. Other promotions, such as loyalty programs, also help strengthen relationships with customers who consistently choose the supermarket. The more effectively supermarkets communicate value through promotions, the stronger their brand reputation becomes over time</w:t>
      </w:r>
      <w:r w:rsidR="00D23DD8">
        <w:rPr>
          <w:color w:val="000000"/>
          <w:shd w:val="clear" w:color="auto" w:fill="FFFFFF"/>
        </w:rPr>
        <w:t xml:space="preserve">. </w:t>
      </w:r>
      <w:r w:rsidR="00D23DD8" w:rsidRPr="00D23DD8">
        <w:rPr>
          <w:color w:val="000000"/>
          <w:shd w:val="clear" w:color="auto" w:fill="FFFFFF"/>
        </w:rPr>
        <w:t>Once a product is purchased with a promotion, consumers who like the product can share the Supermarket Promotion with others and are more likely to purchase it again in the future.</w:t>
      </w:r>
    </w:p>
    <w:p w14:paraId="38E113C7" w14:textId="3A62CB8A" w:rsidR="00D23DD8" w:rsidRPr="006B4362" w:rsidRDefault="00D23DD8" w:rsidP="006B4362">
      <w:pPr>
        <w:pStyle w:val="NormalWeb"/>
        <w:spacing w:before="0" w:beforeAutospacing="0" w:after="0" w:afterAutospacing="0" w:line="360" w:lineRule="auto"/>
        <w:ind w:firstLine="720"/>
        <w:jc w:val="both"/>
        <w:rPr>
          <w:color w:val="000000"/>
          <w:sz w:val="22"/>
          <w:szCs w:val="22"/>
          <w:shd w:val="clear" w:color="auto" w:fill="FFFFFF"/>
        </w:rPr>
      </w:pPr>
      <w:r w:rsidRPr="00D23DD8">
        <w:rPr>
          <w:color w:val="000000"/>
          <w:shd w:val="clear" w:color="auto" w:fill="FFFFFF"/>
        </w:rPr>
        <w:t>As a result, this type of promotion not only creates interest and engagement with the product but can also increase sales over time. In this way, even short-term or limited-time promotions can deliver long-term benefits. To achieve this, supermarkets should use a digital marketing strategy to make sure their promotions align with consumer insights before posting them on Facebook. Selecting the right products for discounts or samples can attract customer interest and help drive sales</w:t>
      </w:r>
      <w:r>
        <w:rPr>
          <w:color w:val="000000"/>
          <w:shd w:val="clear" w:color="auto" w:fill="FFFFFF"/>
        </w:rPr>
        <w:t xml:space="preserve"> </w:t>
      </w:r>
      <w:sdt>
        <w:sdtPr>
          <w:rPr>
            <w:color w:val="000000"/>
            <w:shd w:val="clear" w:color="auto" w:fill="FFFFFF"/>
          </w:rPr>
          <w:id w:val="1124650093"/>
          <w:citation/>
        </w:sdtPr>
        <w:sdtContent>
          <w:r>
            <w:rPr>
              <w:color w:val="000000"/>
              <w:shd w:val="clear" w:color="auto" w:fill="FFFFFF"/>
            </w:rPr>
            <w:fldChar w:fldCharType="begin"/>
          </w:r>
          <w:r>
            <w:rPr>
              <w:color w:val="000000"/>
              <w:shd w:val="clear" w:color="auto" w:fill="FFFFFF"/>
            </w:rPr>
            <w:instrText xml:space="preserve"> CITATION Why3 \l 1033 </w:instrText>
          </w:r>
          <w:r>
            <w:rPr>
              <w:color w:val="000000"/>
              <w:shd w:val="clear" w:color="auto" w:fill="FFFFFF"/>
            </w:rPr>
            <w:fldChar w:fldCharType="separate"/>
          </w:r>
          <w:r w:rsidR="00A57A90" w:rsidRPr="00A57A90">
            <w:rPr>
              <w:noProof/>
              <w:color w:val="000000"/>
              <w:shd w:val="clear" w:color="auto" w:fill="FFFFFF"/>
            </w:rPr>
            <w:t>(Why Promotions are Important for a Supermarket, n.d.)</w:t>
          </w:r>
          <w:r>
            <w:rPr>
              <w:color w:val="000000"/>
              <w:shd w:val="clear" w:color="auto" w:fill="FFFFFF"/>
            </w:rPr>
            <w:fldChar w:fldCharType="end"/>
          </w:r>
        </w:sdtContent>
      </w:sdt>
      <w:r>
        <w:rPr>
          <w:color w:val="000000"/>
          <w:sz w:val="22"/>
          <w:szCs w:val="22"/>
          <w:shd w:val="clear" w:color="auto" w:fill="FFFFFF"/>
        </w:rPr>
        <w:t>.</w:t>
      </w:r>
      <w:r w:rsidR="006B4362">
        <w:rPr>
          <w:color w:val="000000"/>
          <w:sz w:val="22"/>
          <w:szCs w:val="22"/>
          <w:shd w:val="clear" w:color="auto" w:fill="FFFFFF"/>
        </w:rPr>
        <w:t xml:space="preserve"> </w:t>
      </w:r>
      <w:r w:rsidRPr="006B4362">
        <w:rPr>
          <w:color w:val="000000"/>
          <w:shd w:val="clear" w:color="auto" w:fill="FFFFFF"/>
        </w:rPr>
        <w:t xml:space="preserve">The current online promotions used by supermarkets in Myanmar’s retail industry </w:t>
      </w:r>
      <w:r w:rsidR="006B4362" w:rsidRPr="006B4362">
        <w:rPr>
          <w:color w:val="000000"/>
          <w:shd w:val="clear" w:color="auto" w:fill="FFFFFF"/>
        </w:rPr>
        <w:t xml:space="preserve">are </w:t>
      </w:r>
      <w:r w:rsidRPr="006B4362">
        <w:rPr>
          <w:color w:val="000000"/>
          <w:shd w:val="clear" w:color="auto" w:fill="FFFFFF"/>
        </w:rPr>
        <w:t>Seasonal Promotions</w:t>
      </w:r>
      <w:r w:rsidR="006B4362" w:rsidRPr="006B4362">
        <w:rPr>
          <w:color w:val="000000"/>
          <w:shd w:val="clear" w:color="auto" w:fill="FFFFFF"/>
        </w:rPr>
        <w:t xml:space="preserve"> (</w:t>
      </w:r>
      <w:r w:rsidRPr="006B4362">
        <w:rPr>
          <w:color w:val="000000"/>
          <w:shd w:val="clear" w:color="auto" w:fill="FFFFFF"/>
        </w:rPr>
        <w:t>Thingyan promotions, rainy season essentials, back-to-school promotions, Thadingyut gift bundles, Christmas specials, Chinese New Year promotions</w:t>
      </w:r>
      <w:r w:rsidR="006B4362" w:rsidRPr="006B4362">
        <w:rPr>
          <w:color w:val="000000"/>
          <w:shd w:val="clear" w:color="auto" w:fill="FFFFFF"/>
        </w:rPr>
        <w:t xml:space="preserve">), </w:t>
      </w:r>
      <w:r w:rsidRPr="006B4362">
        <w:rPr>
          <w:color w:val="000000"/>
          <w:shd w:val="clear" w:color="auto" w:fill="FFFFFF"/>
        </w:rPr>
        <w:t>Weekly Promotions and Discounts</w:t>
      </w:r>
      <w:r w:rsidR="006B4362" w:rsidRPr="006B4362">
        <w:rPr>
          <w:color w:val="000000"/>
          <w:shd w:val="clear" w:color="auto" w:fill="FFFFFF"/>
        </w:rPr>
        <w:t xml:space="preserve"> (</w:t>
      </w:r>
      <w:r w:rsidRPr="006B4362">
        <w:rPr>
          <w:color w:val="000000"/>
          <w:shd w:val="clear" w:color="auto" w:fill="FFFFFF"/>
        </w:rPr>
        <w:t>Buy 1 Get 1 Free, weekend deals, payday promotions, flash sales, member price promotions, special holiday offers, and bulk purchase discounts</w:t>
      </w:r>
      <w:r w:rsidR="006B4362" w:rsidRPr="006B4362">
        <w:rPr>
          <w:color w:val="000000"/>
          <w:shd w:val="clear" w:color="auto" w:fill="FFFFFF"/>
        </w:rPr>
        <w:t xml:space="preserve">), </w:t>
      </w:r>
      <w:r w:rsidRPr="006B4362">
        <w:rPr>
          <w:color w:val="000000"/>
          <w:shd w:val="clear" w:color="auto" w:fill="FFFFFF"/>
        </w:rPr>
        <w:t>Member Promotions</w:t>
      </w:r>
      <w:r w:rsidR="006B4362" w:rsidRPr="006B4362">
        <w:rPr>
          <w:color w:val="000000"/>
          <w:shd w:val="clear" w:color="auto" w:fill="FFFFFF"/>
        </w:rPr>
        <w:t xml:space="preserve"> (</w:t>
      </w:r>
      <w:r w:rsidRPr="006B4362">
        <w:rPr>
          <w:color w:val="000000"/>
          <w:shd w:val="clear" w:color="auto" w:fill="FFFFFF"/>
        </w:rPr>
        <w:t xml:space="preserve">Exclusive discounts for supermarket members </w:t>
      </w:r>
      <w:r w:rsidR="006B4362" w:rsidRPr="006B4362">
        <w:rPr>
          <w:color w:val="000000"/>
          <w:shd w:val="clear" w:color="auto" w:fill="FFFFFF"/>
        </w:rPr>
        <w:t xml:space="preserve">like </w:t>
      </w:r>
      <w:r w:rsidRPr="006B4362">
        <w:rPr>
          <w:color w:val="000000"/>
          <w:shd w:val="clear" w:color="auto" w:fill="FFFFFF"/>
        </w:rPr>
        <w:t>City Rewards, bonus points, cashback, and redeemable rewards</w:t>
      </w:r>
      <w:r w:rsidR="006B4362" w:rsidRPr="006B4362">
        <w:rPr>
          <w:color w:val="000000"/>
          <w:shd w:val="clear" w:color="auto" w:fill="FFFFFF"/>
        </w:rPr>
        <w:t xml:space="preserve">), </w:t>
      </w:r>
      <w:r w:rsidRPr="006B4362">
        <w:rPr>
          <w:color w:val="000000"/>
          <w:shd w:val="clear" w:color="auto" w:fill="FFFFFF"/>
        </w:rPr>
        <w:t>Online Order Promotions</w:t>
      </w:r>
      <w:r w:rsidR="006B4362" w:rsidRPr="006B4362">
        <w:rPr>
          <w:color w:val="000000"/>
          <w:shd w:val="clear" w:color="auto" w:fill="FFFFFF"/>
        </w:rPr>
        <w:t xml:space="preserve"> (</w:t>
      </w:r>
      <w:r w:rsidRPr="006B4362">
        <w:rPr>
          <w:color w:val="000000"/>
          <w:shd w:val="clear" w:color="auto" w:fill="FFFFFF"/>
        </w:rPr>
        <w:t>Special offers for online purchases, 10–15% discounts on online orders, free delivery for purchases above 50,000 MMK, and coupon or voucher codes</w:t>
      </w:r>
      <w:r w:rsidR="006B4362" w:rsidRPr="006B4362">
        <w:rPr>
          <w:color w:val="000000"/>
          <w:shd w:val="clear" w:color="auto" w:fill="FFFFFF"/>
        </w:rPr>
        <w:t>).</w:t>
      </w:r>
    </w:p>
    <w:p w14:paraId="4560D86F" w14:textId="2F5BE22F" w:rsidR="00D23DD8" w:rsidRDefault="00D23DD8" w:rsidP="00F64DDA">
      <w:pPr>
        <w:spacing w:line="360" w:lineRule="auto"/>
        <w:jc w:val="both"/>
        <w:rPr>
          <w:rFonts w:cs="Times New Roman"/>
          <w:color w:val="000000"/>
          <w:shd w:val="clear" w:color="auto" w:fill="FFFFFF"/>
        </w:rPr>
      </w:pPr>
    </w:p>
    <w:p w14:paraId="325236EF" w14:textId="2F4E9916" w:rsidR="00D23DD8" w:rsidRPr="00CF0BD5" w:rsidRDefault="00D23DD8" w:rsidP="00CF0BD5">
      <w:pPr>
        <w:pStyle w:val="Heading3"/>
        <w:spacing w:before="0" w:line="360" w:lineRule="auto"/>
        <w:jc w:val="both"/>
        <w:rPr>
          <w:rFonts w:ascii="Times New Roman" w:hAnsi="Times New Roman" w:cs="Times New Roman"/>
          <w:b/>
          <w:bCs/>
          <w:color w:val="auto"/>
          <w:szCs w:val="24"/>
        </w:rPr>
      </w:pPr>
      <w:bookmarkStart w:id="66" w:name="_Toc232509409"/>
      <w:bookmarkStart w:id="67" w:name="_Toc232511873"/>
      <w:bookmarkStart w:id="68" w:name="_Toc232514796"/>
      <w:r w:rsidRPr="00CF0BD5">
        <w:rPr>
          <w:rFonts w:ascii="Times New Roman" w:hAnsi="Times New Roman" w:cs="Times New Roman"/>
          <w:b/>
          <w:bCs/>
          <w:color w:val="auto"/>
          <w:shd w:val="clear" w:color="auto" w:fill="FFFFFF"/>
        </w:rPr>
        <w:t>2.4.3</w:t>
      </w:r>
      <w:r w:rsidRPr="00CF0BD5">
        <w:rPr>
          <w:rFonts w:ascii="Times New Roman" w:hAnsi="Times New Roman" w:cs="Times New Roman"/>
          <w:b/>
          <w:bCs/>
          <w:color w:val="auto"/>
          <w:shd w:val="clear" w:color="auto" w:fill="FFFFFF"/>
        </w:rPr>
        <w:tab/>
        <w:t>Influencer Review and Online Review</w:t>
      </w:r>
      <w:bookmarkEnd w:id="66"/>
      <w:bookmarkEnd w:id="67"/>
      <w:bookmarkEnd w:id="68"/>
    </w:p>
    <w:p w14:paraId="35605573" w14:textId="7316C8B3" w:rsidR="00D23DD8" w:rsidRPr="00D23DD8" w:rsidRDefault="00D23DD8" w:rsidP="00F64DDA">
      <w:pPr>
        <w:spacing w:line="360" w:lineRule="auto"/>
        <w:ind w:firstLine="720"/>
        <w:jc w:val="both"/>
        <w:rPr>
          <w:rFonts w:cs="Times New Roman"/>
          <w:szCs w:val="24"/>
        </w:rPr>
      </w:pPr>
      <w:r w:rsidRPr="00F77AD9">
        <w:rPr>
          <w:rFonts w:cs="Times New Roman"/>
          <w:color w:val="000000"/>
          <w:shd w:val="clear" w:color="auto" w:fill="FFFFFF"/>
        </w:rPr>
        <w:t>Purchasing decisions are often influenced by the environment, family, friends, and influencers people follow. Before choosing a supermarket brand, customers usually compare their options first. In today’s digital age, online reviews and opinions from social media influencers are becoming increasingly important.</w:t>
      </w:r>
      <w:r>
        <w:rPr>
          <w:rFonts w:cs="Times New Roman"/>
          <w:color w:val="000000"/>
          <w:shd w:val="clear" w:color="auto" w:fill="FFFFFF"/>
        </w:rPr>
        <w:t xml:space="preserve"> </w:t>
      </w:r>
      <w:r w:rsidRPr="00F77AD9">
        <w:rPr>
          <w:rFonts w:cs="Times New Roman"/>
          <w:color w:val="000000"/>
          <w:shd w:val="clear" w:color="auto" w:fill="FFFFFF"/>
        </w:rPr>
        <w:t xml:space="preserve">On platforms like </w:t>
      </w:r>
      <w:r w:rsidRPr="00F77AD9">
        <w:rPr>
          <w:rFonts w:cs="Times New Roman"/>
          <w:color w:val="000000"/>
          <w:shd w:val="clear" w:color="auto" w:fill="FFFFFF"/>
        </w:rPr>
        <w:lastRenderedPageBreak/>
        <w:t>Facebook, success is often measured through positive feedback and reviews. For supermarket brands, building trust depends not only on internal marketing but also on external reviews, which play a key role in the overall marketing process and should not be overlooked.</w:t>
      </w:r>
      <w:r>
        <w:rPr>
          <w:rFonts w:cs="Times New Roman"/>
          <w:color w:val="000000"/>
          <w:shd w:val="clear" w:color="auto" w:fill="FFFFFF"/>
        </w:rPr>
        <w:t xml:space="preserve"> </w:t>
      </w:r>
      <w:r w:rsidRPr="00F77AD9">
        <w:rPr>
          <w:rFonts w:cs="Times New Roman"/>
          <w:color w:val="000000"/>
          <w:shd w:val="clear" w:color="auto" w:fill="FFFFFF"/>
        </w:rPr>
        <w:t>Influencer reviews are collaborations between supermarket brands and influencers, where influencers are either sponsored or receive PR gifts to promote products. These partnerships help increase brand awareness, boost sales, and drive traffic to supermarkets.</w:t>
      </w:r>
      <w:r>
        <w:rPr>
          <w:rFonts w:cs="Times New Roman"/>
          <w:color w:val="000000"/>
          <w:shd w:val="clear" w:color="auto" w:fill="FFFFFF"/>
        </w:rPr>
        <w:t xml:space="preserve"> </w:t>
      </w:r>
      <w:r w:rsidRPr="00F77AD9">
        <w:rPr>
          <w:rFonts w:cs="Times New Roman"/>
          <w:color w:val="000000"/>
          <w:shd w:val="clear" w:color="auto" w:fill="FFFFFF"/>
        </w:rPr>
        <w:t>A user review, on the other hand, is feedback from a customer who has purchased a product and shares their honest opinion about the supermarket brand based on their experience.</w:t>
      </w:r>
    </w:p>
    <w:p w14:paraId="5C0FFA0A" w14:textId="43AE6037" w:rsidR="00D23DD8" w:rsidRPr="00197808" w:rsidRDefault="00D23DD8" w:rsidP="00F64DDA">
      <w:pPr>
        <w:pStyle w:val="NormalWeb"/>
        <w:spacing w:before="0" w:beforeAutospacing="0" w:after="0" w:afterAutospacing="0" w:line="360" w:lineRule="auto"/>
        <w:ind w:firstLine="720"/>
        <w:jc w:val="both"/>
        <w:rPr>
          <w:color w:val="000000"/>
          <w:shd w:val="clear" w:color="auto" w:fill="FFFFFF"/>
        </w:rPr>
      </w:pPr>
      <w:r w:rsidRPr="00197808">
        <w:rPr>
          <w:color w:val="000000"/>
          <w:shd w:val="clear" w:color="auto" w:fill="FFFFFF"/>
        </w:rPr>
        <w:t>Both types of reviews aim to share honest experiences with supermarket brands, highlight the pros and cons, and help guide future buyers. User reviews usually come from everyday shoppers, while influencer reviews often involve sponsored or gifted products. The main difference lies in audience size and reach, but both can also help show how useful the product is and how the brand is perceived(</w:t>
      </w:r>
      <w:sdt>
        <w:sdtPr>
          <w:rPr>
            <w:color w:val="000000"/>
            <w:shd w:val="clear" w:color="auto" w:fill="FFFFFF"/>
          </w:rPr>
          <w:id w:val="1368725996"/>
          <w:citation/>
        </w:sdtPr>
        <w:sdtContent>
          <w:r w:rsidRPr="00197808">
            <w:rPr>
              <w:color w:val="000000"/>
              <w:shd w:val="clear" w:color="auto" w:fill="FFFFFF"/>
            </w:rPr>
            <w:fldChar w:fldCharType="begin"/>
          </w:r>
          <w:r w:rsidRPr="00197808">
            <w:instrText xml:space="preserve"> CITATION Rev26 \l 1033 </w:instrText>
          </w:r>
          <w:r w:rsidRPr="00197808">
            <w:rPr>
              <w:color w:val="000000"/>
              <w:shd w:val="clear" w:color="auto" w:fill="FFFFFF"/>
            </w:rPr>
            <w:fldChar w:fldCharType="separate"/>
          </w:r>
          <w:r w:rsidR="00A57A90">
            <w:rPr>
              <w:noProof/>
            </w:rPr>
            <w:t xml:space="preserve"> (Review (User/Influencer): Definition, Examples &amp; Marketing Tips, 2026)</w:t>
          </w:r>
          <w:r w:rsidRPr="00197808">
            <w:rPr>
              <w:color w:val="000000"/>
              <w:shd w:val="clear" w:color="auto" w:fill="FFFFFF"/>
            </w:rPr>
            <w:fldChar w:fldCharType="end"/>
          </w:r>
        </w:sdtContent>
      </w:sdt>
      <w:r w:rsidRPr="00197808">
        <w:rPr>
          <w:color w:val="000000"/>
          <w:shd w:val="clear" w:color="auto" w:fill="FFFFFF"/>
        </w:rPr>
        <w:t>.</w:t>
      </w:r>
      <w:r w:rsidR="00197808" w:rsidRPr="00197808">
        <w:rPr>
          <w:color w:val="000000"/>
          <w:shd w:val="clear" w:color="auto" w:fill="FFFFFF"/>
        </w:rPr>
        <w:t xml:space="preserve"> </w:t>
      </w:r>
      <w:r w:rsidRPr="00197808">
        <w:rPr>
          <w:color w:val="000000"/>
          <w:shd w:val="clear" w:color="auto" w:fill="FFFFFF"/>
        </w:rPr>
        <w:t>User reviews are common in all types of businesses. Supermarkets use them to better understand customer experiences and improve the shopping process. By reading reviews before shopping or using supermarket services, customers can make more informed decisions. Positive recommendations from consumers can attract potential customers and encourage them to make a purchase, whether through user reviews or influencer marketing. At the same time, supermarkets can also benefit from negative reviews by learning from their mistakes and improving their services through necessary adjustments.</w:t>
      </w:r>
    </w:p>
    <w:p w14:paraId="07CDA556" w14:textId="52A2FD99" w:rsidR="00D23DD8" w:rsidRPr="006B4362" w:rsidRDefault="00D23DD8" w:rsidP="006B5783">
      <w:pPr>
        <w:pStyle w:val="NormalWeb"/>
        <w:spacing w:before="0" w:beforeAutospacing="0" w:after="0" w:afterAutospacing="0" w:line="360" w:lineRule="auto"/>
        <w:ind w:firstLine="720"/>
        <w:jc w:val="both"/>
      </w:pPr>
      <w:r w:rsidRPr="00197808">
        <w:rPr>
          <w:color w:val="000000"/>
          <w:shd w:val="clear" w:color="auto" w:fill="FFFFFF"/>
        </w:rPr>
        <w:t xml:space="preserve">In addition, influencer reviews allow supermarkets to work with content creators to promote products, offers, or services, helping attract potential customers to choose their brand. According to a study by the German Association for the Digital Economy, 59% of companies surveyed in 2018 were already using influencer marketing. The opinions and recommendations of well-known influencers are especially trusted by younger audiences, who are highly active on social media platforms. For influencer marketing to be effective, successful, and authentic, it is important for companies to choose high-quality influencers. This means selecting influencers who have actually visited and experienced supermarket products or services, so they can provide reliable and genuine feedback. Otherwise, when influencers promote supermarket offers or services, it becomes a digital marketing </w:t>
      </w:r>
      <w:r w:rsidRPr="00197808">
        <w:rPr>
          <w:color w:val="000000"/>
          <w:shd w:val="clear" w:color="auto" w:fill="FFFFFF"/>
        </w:rPr>
        <w:lastRenderedPageBreak/>
        <w:t>strategy that can positively influence the community</w:t>
      </w:r>
      <w:sdt>
        <w:sdtPr>
          <w:rPr>
            <w:color w:val="000000"/>
            <w:shd w:val="clear" w:color="auto" w:fill="FFFFFF"/>
          </w:rPr>
          <w:id w:val="390236182"/>
          <w:citation/>
        </w:sdtPr>
        <w:sdtContent>
          <w:r w:rsidR="00197808" w:rsidRPr="00197808">
            <w:rPr>
              <w:color w:val="000000"/>
              <w:shd w:val="clear" w:color="auto" w:fill="FFFFFF"/>
            </w:rPr>
            <w:fldChar w:fldCharType="begin"/>
          </w:r>
          <w:r w:rsidR="00197808" w:rsidRPr="00197808">
            <w:rPr>
              <w:color w:val="000000"/>
              <w:shd w:val="clear" w:color="auto" w:fill="FFFFFF"/>
            </w:rPr>
            <w:instrText xml:space="preserve"> CITATION Cus20 \l 1033 </w:instrText>
          </w:r>
          <w:r w:rsidR="00197808" w:rsidRPr="00197808">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(Customer reviews vs. influencer recommendations: This is how brands celebrate the greatest successes!, 2020)</w:t>
          </w:r>
          <w:r w:rsidR="00197808" w:rsidRPr="00197808">
            <w:rPr>
              <w:color w:val="000000"/>
              <w:shd w:val="clear" w:color="auto" w:fill="FFFFFF"/>
            </w:rPr>
            <w:fldChar w:fldCharType="end"/>
          </w:r>
        </w:sdtContent>
      </w:sdt>
      <w:r w:rsidR="00197808" w:rsidRPr="00197808">
        <w:rPr>
          <w:color w:val="000000"/>
          <w:shd w:val="clear" w:color="auto" w:fill="FFFFFF"/>
        </w:rPr>
        <w:t>.</w:t>
      </w:r>
      <w:r w:rsidR="006B4362">
        <w:rPr>
          <w:color w:val="000000"/>
          <w:shd w:val="clear" w:color="auto" w:fill="FFFFFF"/>
        </w:rPr>
        <w:t xml:space="preserve"> </w:t>
      </w:r>
      <w:r w:rsidRPr="006B4362">
        <w:rPr>
          <w:color w:val="000000"/>
          <w:shd w:val="clear" w:color="auto" w:fill="FFFFFF"/>
        </w:rPr>
        <w:t>Influencer and Online Reviews Used by Supermarkets are</w:t>
      </w:r>
      <w:r w:rsidR="006B4362" w:rsidRPr="006B4362">
        <w:rPr>
          <w:color w:val="000000"/>
          <w:shd w:val="clear" w:color="auto" w:fill="FFFFFF"/>
        </w:rPr>
        <w:t xml:space="preserve"> </w:t>
      </w:r>
      <w:r w:rsidRPr="006B4362">
        <w:rPr>
          <w:color w:val="000000"/>
          <w:shd w:val="clear" w:color="auto" w:fill="FFFFFF"/>
        </w:rPr>
        <w:t xml:space="preserve">Mommy &amp; Family Influencers </w:t>
      </w:r>
      <w:r w:rsidR="006B4362" w:rsidRPr="006B4362">
        <w:rPr>
          <w:color w:val="000000"/>
          <w:shd w:val="clear" w:color="auto" w:fill="FFFFFF"/>
        </w:rPr>
        <w:t>(</w:t>
      </w:r>
      <w:r w:rsidRPr="006B4362">
        <w:rPr>
          <w:color w:val="000000"/>
          <w:shd w:val="clear" w:color="auto" w:fill="FFFFFF"/>
        </w:rPr>
        <w:t>Content such as school lunch ingredients, baby and household essentials, and healthy meal preparation using supermarket products</w:t>
      </w:r>
      <w:r w:rsidR="006B4362" w:rsidRPr="006B4362">
        <w:rPr>
          <w:color w:val="000000"/>
          <w:shd w:val="clear" w:color="auto" w:fill="FFFFFF"/>
        </w:rPr>
        <w:t xml:space="preserve">), </w:t>
      </w:r>
      <w:r w:rsidRPr="006B4362">
        <w:rPr>
          <w:color w:val="000000"/>
          <w:shd w:val="clear" w:color="auto" w:fill="FFFFFF"/>
        </w:rPr>
        <w:t>Chef &amp; Food Creator Collaborations</w:t>
      </w:r>
      <w:r w:rsidR="006B4362" w:rsidRPr="006B4362">
        <w:rPr>
          <w:color w:val="000000"/>
          <w:shd w:val="clear" w:color="auto" w:fill="FFFFFF"/>
        </w:rPr>
        <w:t xml:space="preserve"> (</w:t>
      </w:r>
      <w:r w:rsidRPr="006B4362">
        <w:rPr>
          <w:color w:val="000000"/>
          <w:shd w:val="clear" w:color="auto" w:fill="FFFFFF"/>
        </w:rPr>
        <w:t>Recipes using supermarket ingredients, cooking videos featuring promotional items, and meal ideas for families</w:t>
      </w:r>
      <w:r w:rsidR="006B4362" w:rsidRPr="006B4362">
        <w:rPr>
          <w:color w:val="000000"/>
          <w:shd w:val="clear" w:color="auto" w:fill="FFFFFF"/>
        </w:rPr>
        <w:t xml:space="preserve">), </w:t>
      </w:r>
      <w:r w:rsidRPr="006B4362">
        <w:rPr>
          <w:color w:val="000000"/>
          <w:shd w:val="clear" w:color="auto" w:fill="FFFFFF"/>
        </w:rPr>
        <w:t>Product Review Videos</w:t>
      </w:r>
      <w:r w:rsidR="006B4362" w:rsidRPr="006B4362">
        <w:rPr>
          <w:color w:val="000000"/>
          <w:shd w:val="clear" w:color="auto" w:fill="FFFFFF"/>
        </w:rPr>
        <w:t xml:space="preserve"> (</w:t>
      </w:r>
      <w:r w:rsidRPr="006B4362">
        <w:rPr>
          <w:color w:val="000000"/>
          <w:shd w:val="clear" w:color="auto" w:fill="FFFFFF"/>
        </w:rPr>
        <w:t>Reviews of new imported products such as rice cookers, kitchenware, and household items</w:t>
      </w:r>
      <w:r w:rsidR="006B4362" w:rsidRPr="006B4362">
        <w:rPr>
          <w:color w:val="000000"/>
          <w:shd w:val="clear" w:color="auto" w:fill="FFFFFF"/>
        </w:rPr>
        <w:t>),</w:t>
      </w:r>
      <w:r w:rsidR="006B4362" w:rsidRPr="006B4362">
        <w:t xml:space="preserve"> </w:t>
      </w:r>
      <w:r w:rsidRPr="006B4362">
        <w:rPr>
          <w:color w:val="000000"/>
          <w:shd w:val="clear" w:color="auto" w:fill="FFFFFF"/>
        </w:rPr>
        <w:t>Online User Reviews</w:t>
      </w:r>
      <w:r w:rsidR="006B4362" w:rsidRPr="006B4362">
        <w:rPr>
          <w:color w:val="000000"/>
          <w:shd w:val="clear" w:color="auto" w:fill="FFFFFF"/>
        </w:rPr>
        <w:t xml:space="preserve"> (</w:t>
      </w:r>
      <w:r w:rsidRPr="006B4362">
        <w:rPr>
          <w:color w:val="000000"/>
          <w:shd w:val="clear" w:color="auto" w:fill="FFFFFF"/>
        </w:rPr>
        <w:t>Short customer reviews and ratings, Facebook review highlights, and positive consumer feedback</w:t>
      </w:r>
      <w:r w:rsidR="006B4362" w:rsidRPr="006B4362">
        <w:rPr>
          <w:color w:val="000000"/>
          <w:shd w:val="clear" w:color="auto" w:fill="FFFFFF"/>
        </w:rPr>
        <w:t>).</w:t>
      </w:r>
    </w:p>
    <w:p w14:paraId="7C523A96" w14:textId="799E8A72" w:rsidR="00197808" w:rsidRDefault="00197808" w:rsidP="00F64DDA">
      <w:pPr>
        <w:spacing w:line="360" w:lineRule="auto"/>
        <w:jc w:val="both"/>
        <w:rPr>
          <w:rFonts w:cs="Times New Roman"/>
          <w:color w:val="000000"/>
          <w:shd w:val="clear" w:color="auto" w:fill="FFFFFF"/>
        </w:rPr>
      </w:pPr>
    </w:p>
    <w:p w14:paraId="665AC187" w14:textId="0DE84583" w:rsidR="00197808" w:rsidRPr="00CF0BD5" w:rsidRDefault="00197808" w:rsidP="00CF0BD5">
      <w:pPr>
        <w:pStyle w:val="Heading3"/>
        <w:spacing w:before="0" w:line="360" w:lineRule="auto"/>
        <w:jc w:val="both"/>
        <w:rPr>
          <w:rFonts w:ascii="Times New Roman" w:hAnsi="Times New Roman" w:cs="Times New Roman"/>
          <w:b/>
          <w:bCs/>
          <w:color w:val="auto"/>
        </w:rPr>
      </w:pPr>
      <w:bookmarkStart w:id="69" w:name="_Toc232509410"/>
      <w:bookmarkStart w:id="70" w:name="_Toc232511874"/>
      <w:bookmarkStart w:id="71" w:name="_Toc232514797"/>
      <w:r w:rsidRPr="00CF0BD5">
        <w:rPr>
          <w:rFonts w:ascii="Times New Roman" w:hAnsi="Times New Roman" w:cs="Times New Roman"/>
          <w:b/>
          <w:bCs/>
          <w:color w:val="auto"/>
        </w:rPr>
        <w:t>2.4.4</w:t>
      </w:r>
      <w:r w:rsidRPr="00CF0BD5">
        <w:rPr>
          <w:rFonts w:ascii="Times New Roman" w:hAnsi="Times New Roman" w:cs="Times New Roman"/>
          <w:b/>
          <w:bCs/>
          <w:color w:val="auto"/>
        </w:rPr>
        <w:tab/>
      </w:r>
      <w:r w:rsidRPr="00CF0BD5">
        <w:rPr>
          <w:rFonts w:ascii="Times New Roman" w:hAnsi="Times New Roman" w:cs="Times New Roman"/>
          <w:b/>
          <w:bCs/>
          <w:color w:val="auto"/>
          <w:shd w:val="clear" w:color="auto" w:fill="FFFFFF"/>
        </w:rPr>
        <w:t>Posting Frequency</w:t>
      </w:r>
      <w:bookmarkEnd w:id="69"/>
      <w:bookmarkEnd w:id="70"/>
      <w:bookmarkEnd w:id="71"/>
    </w:p>
    <w:p w14:paraId="3BB787E6" w14:textId="36D378FF" w:rsidR="00197808" w:rsidRPr="00812670" w:rsidRDefault="00197808" w:rsidP="009A3C83">
      <w:pPr>
        <w:pStyle w:val="NormalWeb"/>
        <w:spacing w:before="0" w:beforeAutospacing="0" w:after="0" w:afterAutospacing="0" w:line="360" w:lineRule="auto"/>
        <w:ind w:firstLine="720"/>
        <w:jc w:val="both"/>
      </w:pPr>
      <w:r w:rsidRPr="00812670">
        <w:rPr>
          <w:color w:val="000000"/>
          <w:shd w:val="clear" w:color="auto" w:fill="FFFFFF"/>
        </w:rPr>
        <w:t>Posting frequency refers to how often a user or brand shares content on social media, which determines how regularly followers see new posts. It is an important part of digital marketing used to improve engagement, increase reach, and grow the audience</w:t>
      </w:r>
      <w:sdt>
        <w:sdtPr>
          <w:rPr>
            <w:color w:val="000000"/>
            <w:shd w:val="clear" w:color="auto" w:fill="FFFFFF"/>
          </w:rPr>
          <w:id w:val="-51548255"/>
          <w:citation/>
        </w:sdtPr>
        <w:sdtContent>
          <w:r w:rsidR="002B0768" w:rsidRPr="00812670">
            <w:rPr>
              <w:color w:val="000000"/>
              <w:shd w:val="clear" w:color="auto" w:fill="FFFFFF"/>
            </w:rPr>
            <w:fldChar w:fldCharType="begin"/>
          </w:r>
          <w:r w:rsidR="002B0768" w:rsidRPr="00812670">
            <w:rPr>
              <w:color w:val="000000"/>
              <w:shd w:val="clear" w:color="auto" w:fill="FFFFFF"/>
            </w:rPr>
            <w:instrText xml:space="preserve"> CITATION Pos1 \l 1033 </w:instrText>
          </w:r>
          <w:r w:rsidR="002B0768" w:rsidRPr="00812670">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(Posting Frequency, n.d.)</w:t>
          </w:r>
          <w:r w:rsidR="002B0768" w:rsidRPr="00812670">
            <w:rPr>
              <w:color w:val="000000"/>
              <w:shd w:val="clear" w:color="auto" w:fill="FFFFFF"/>
            </w:rPr>
            <w:fldChar w:fldCharType="end"/>
          </w:r>
        </w:sdtContent>
      </w:sdt>
      <w:r w:rsidR="002B0768" w:rsidRPr="00812670">
        <w:rPr>
          <w:color w:val="000000"/>
          <w:shd w:val="clear" w:color="auto" w:fill="FFFFFF"/>
        </w:rPr>
        <w:t xml:space="preserve">. </w:t>
      </w:r>
      <w:r w:rsidR="006B5783">
        <w:rPr>
          <w:color w:val="000000"/>
          <w:shd w:val="clear" w:color="auto" w:fill="FFFFFF"/>
        </w:rPr>
        <w:t>Regular posting</w:t>
      </w:r>
      <w:r w:rsidRPr="00812670">
        <w:rPr>
          <w:color w:val="000000"/>
          <w:shd w:val="clear" w:color="auto" w:fill="FFFFFF"/>
        </w:rPr>
        <w:t xml:space="preserve"> is very important, as it helps maintain effective communication between supermarkets and consumers. Posting at least once a day can help keep the brand visible, stay relevant to customers, and build stronger brand awareness</w:t>
      </w:r>
      <w:sdt>
        <w:sdtPr>
          <w:rPr>
            <w:color w:val="000000"/>
            <w:shd w:val="clear" w:color="auto" w:fill="FFFFFF"/>
          </w:rPr>
          <w:id w:val="1759169514"/>
          <w:citation/>
        </w:sdtPr>
        <w:sdtContent>
          <w:r w:rsidRPr="00812670">
            <w:rPr>
              <w:color w:val="000000"/>
              <w:shd w:val="clear" w:color="auto" w:fill="FFFFFF"/>
            </w:rPr>
            <w:fldChar w:fldCharType="begin"/>
          </w:r>
          <w:r w:rsidRPr="00812670">
            <w:rPr>
              <w:color w:val="000000"/>
              <w:shd w:val="clear" w:color="auto" w:fill="FFFFFF"/>
            </w:rPr>
            <w:instrText xml:space="preserve"> CITATION Pos \l 1033 </w:instrText>
          </w:r>
          <w:r w:rsidRPr="00812670">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(Posting frequency on Facebook – a quick guide for Brands and Media, n.d.)</w:t>
          </w:r>
          <w:r w:rsidRPr="00812670">
            <w:rPr>
              <w:color w:val="000000"/>
              <w:shd w:val="clear" w:color="auto" w:fill="FFFFFF"/>
            </w:rPr>
            <w:fldChar w:fldCharType="end"/>
          </w:r>
        </w:sdtContent>
      </w:sdt>
      <w:r w:rsidRPr="00812670">
        <w:rPr>
          <w:color w:val="000000"/>
          <w:shd w:val="clear" w:color="auto" w:fill="FFFFFF"/>
        </w:rPr>
        <w:t>. The posting frequency of supermarket brands on social media should be set at a reasonable level for both the brand and consumers. If supermarket brands post too often or share irrelevant content, they risk annoying followers, which may lead to unfollows. </w:t>
      </w:r>
    </w:p>
    <w:p w14:paraId="7EB1542F" w14:textId="62F17567" w:rsidR="00197808" w:rsidRPr="00812670" w:rsidRDefault="00197808" w:rsidP="00812670">
      <w:pPr>
        <w:pStyle w:val="NormalWeb"/>
        <w:spacing w:before="0" w:beforeAutospacing="0" w:after="0" w:afterAutospacing="0" w:line="360" w:lineRule="auto"/>
        <w:ind w:firstLine="720"/>
        <w:jc w:val="both"/>
      </w:pPr>
      <w:r w:rsidRPr="002B0768">
        <w:rPr>
          <w:color w:val="000000"/>
          <w:shd w:val="clear" w:color="auto" w:fill="FFFFFF"/>
        </w:rPr>
        <w:t>On the other hand, if supermarkets do not post often enough, the Supermarket brand may feel distant from consumers and may not have a strong relationship, which can affect sales. Therefore, supermarkets should maintain a balanced posting frequency by sharing useful, relevant, and timely content without overwhelming brand followers. The saying “quality over quantity” is very true in this case only a few strong, engaging posts are needed to connect with consumers effectively. As a result, supermarket brands create monthly content calendars to plan what to post and when. Maintaining a consistent and well-structured posting schedule on social media is one of the most effective ways to build long-term relationships with consumers</w:t>
      </w:r>
      <w:sdt>
        <w:sdtPr>
          <w:rPr>
            <w:color w:val="000000"/>
            <w:shd w:val="clear" w:color="auto" w:fill="FFFFFF"/>
          </w:rPr>
          <w:id w:val="1369951774"/>
          <w:citation/>
        </w:sdtPr>
        <w:sdtContent>
          <w:r w:rsidR="002B0768" w:rsidRPr="002B0768">
            <w:rPr>
              <w:color w:val="000000"/>
              <w:shd w:val="clear" w:color="auto" w:fill="FFFFFF"/>
            </w:rPr>
            <w:fldChar w:fldCharType="begin"/>
          </w:r>
          <w:r w:rsidR="002B0768" w:rsidRPr="002B0768">
            <w:rPr>
              <w:color w:val="000000"/>
              <w:shd w:val="clear" w:color="auto" w:fill="FFFFFF"/>
            </w:rPr>
            <w:instrText xml:space="preserve"> CITATION Jam25 \l 1033 </w:instrText>
          </w:r>
          <w:r w:rsidR="002B0768" w:rsidRPr="002B0768">
            <w:rPr>
              <w:color w:val="000000"/>
              <w:shd w:val="clear" w:color="auto" w:fill="FFFFFF"/>
            </w:rPr>
            <w:fldChar w:fldCharType="separate"/>
          </w:r>
          <w:r w:rsidR="00A57A90">
            <w:rPr>
              <w:noProof/>
              <w:color w:val="000000"/>
              <w:shd w:val="clear" w:color="auto" w:fill="FFFFFF"/>
            </w:rPr>
            <w:t xml:space="preserve"> </w:t>
          </w:r>
          <w:r w:rsidR="00A57A90" w:rsidRPr="00A57A90">
            <w:rPr>
              <w:noProof/>
              <w:color w:val="000000"/>
              <w:shd w:val="clear" w:color="auto" w:fill="FFFFFF"/>
            </w:rPr>
            <w:t>(James, 2025)</w:t>
          </w:r>
          <w:r w:rsidR="002B0768" w:rsidRPr="002B0768">
            <w:rPr>
              <w:color w:val="000000"/>
              <w:shd w:val="clear" w:color="auto" w:fill="FFFFFF"/>
            </w:rPr>
            <w:fldChar w:fldCharType="end"/>
          </w:r>
        </w:sdtContent>
      </w:sdt>
      <w:r w:rsidR="002B0768" w:rsidRPr="002B0768">
        <w:rPr>
          <w:color w:val="000000"/>
          <w:shd w:val="clear" w:color="auto" w:fill="FFFFFF"/>
        </w:rPr>
        <w:t>.</w:t>
      </w:r>
      <w:r w:rsidR="00812670">
        <w:t xml:space="preserve"> </w:t>
      </w:r>
      <w:r w:rsidRPr="00812670">
        <w:rPr>
          <w:color w:val="000000"/>
          <w:shd w:val="clear" w:color="auto" w:fill="FFFFFF"/>
        </w:rPr>
        <w:t>City Mart posts around 1 post per day, totaling approximately 28</w:t>
      </w:r>
      <w:r w:rsidR="006B5783">
        <w:rPr>
          <w:color w:val="000000"/>
          <w:shd w:val="clear" w:color="auto" w:fill="FFFFFF"/>
        </w:rPr>
        <w:t>-</w:t>
      </w:r>
      <w:r w:rsidRPr="00812670">
        <w:rPr>
          <w:color w:val="000000"/>
          <w:shd w:val="clear" w:color="auto" w:fill="FFFFFF"/>
        </w:rPr>
        <w:t>30 posts per month. The content mainly includes promotions, recipes, and loyalty benefits.</w:t>
      </w:r>
      <w:r w:rsidR="00812670" w:rsidRPr="00812670">
        <w:t xml:space="preserve"> </w:t>
      </w:r>
      <w:r w:rsidRPr="00812670">
        <w:rPr>
          <w:color w:val="000000"/>
          <w:shd w:val="clear" w:color="auto" w:fill="FFFFFF"/>
        </w:rPr>
        <w:t xml:space="preserve">Ocean Super Centre </w:t>
      </w:r>
      <w:r w:rsidRPr="00812670">
        <w:rPr>
          <w:color w:val="000000"/>
          <w:shd w:val="clear" w:color="auto" w:fill="FFFFFF"/>
        </w:rPr>
        <w:lastRenderedPageBreak/>
        <w:t>posts about 1</w:t>
      </w:r>
      <w:r w:rsidR="006B5783">
        <w:rPr>
          <w:color w:val="000000"/>
          <w:shd w:val="clear" w:color="auto" w:fill="FFFFFF"/>
        </w:rPr>
        <w:t>-</w:t>
      </w:r>
      <w:r w:rsidRPr="00812670">
        <w:rPr>
          <w:color w:val="000000"/>
          <w:shd w:val="clear" w:color="auto" w:fill="FFFFFF"/>
        </w:rPr>
        <w:t>2 times per day, with around 35</w:t>
      </w:r>
      <w:r w:rsidR="006B5783">
        <w:rPr>
          <w:color w:val="000000"/>
          <w:shd w:val="clear" w:color="auto" w:fill="FFFFFF"/>
        </w:rPr>
        <w:t>-</w:t>
      </w:r>
      <w:r w:rsidRPr="00812670">
        <w:rPr>
          <w:color w:val="000000"/>
          <w:shd w:val="clear" w:color="auto" w:fill="FFFFFF"/>
        </w:rPr>
        <w:t>45 posts per month. Their content focuses on weekly deals, fresh products, and social campaigns.</w:t>
      </w:r>
      <w:r w:rsidR="00812670" w:rsidRPr="00812670">
        <w:t xml:space="preserve"> </w:t>
      </w:r>
      <w:r w:rsidRPr="00812670">
        <w:rPr>
          <w:color w:val="000000"/>
          <w:shd w:val="clear" w:color="auto" w:fill="FFFFFF"/>
        </w:rPr>
        <w:t>Capital posts around 2 posts per day, averaging about 30 posts per month. The content includes promotions, seasonal products, and special flash sales.</w:t>
      </w:r>
    </w:p>
    <w:p w14:paraId="49B8A4BB" w14:textId="77777777" w:rsidR="002B0768" w:rsidRDefault="002B0768" w:rsidP="00F64DDA">
      <w:pPr>
        <w:spacing w:line="360" w:lineRule="auto"/>
        <w:jc w:val="both"/>
        <w:rPr>
          <w:rFonts w:cs="Times New Roman"/>
          <w:b/>
          <w:bCs/>
          <w:shd w:val="clear" w:color="auto" w:fill="FFFFFF"/>
        </w:rPr>
      </w:pPr>
    </w:p>
    <w:p w14:paraId="7A6119DD" w14:textId="516F6D16" w:rsidR="00ED3CE6" w:rsidRPr="00F862AC" w:rsidRDefault="00ED3CE6" w:rsidP="00F862AC">
      <w:pPr>
        <w:pStyle w:val="Heading2"/>
        <w:spacing w:line="360" w:lineRule="auto"/>
        <w:rPr>
          <w:rFonts w:ascii="Times New Roman" w:hAnsi="Times New Roman" w:cs="Times New Roman"/>
          <w:b/>
          <w:bCs/>
          <w:color w:val="000000" w:themeColor="text1"/>
          <w:sz w:val="24"/>
          <w:szCs w:val="22"/>
        </w:rPr>
      </w:pPr>
      <w:bookmarkStart w:id="72" w:name="_Toc232509411"/>
      <w:bookmarkStart w:id="73" w:name="_Toc232511875"/>
      <w:bookmarkStart w:id="74" w:name="_Toc232514798"/>
      <w:r w:rsidRPr="00F862AC">
        <w:rPr>
          <w:rFonts w:ascii="Times New Roman" w:hAnsi="Times New Roman" w:cs="Times New Roman"/>
          <w:b/>
          <w:bCs/>
          <w:color w:val="000000" w:themeColor="text1"/>
          <w:sz w:val="24"/>
          <w:szCs w:val="32"/>
          <w:shd w:val="clear" w:color="auto" w:fill="FFFFFF"/>
        </w:rPr>
        <w:t>2.</w:t>
      </w:r>
      <w:r w:rsidR="00F862AC" w:rsidRPr="00F862AC">
        <w:rPr>
          <w:rFonts w:ascii="Times New Roman" w:hAnsi="Times New Roman" w:cs="Times New Roman"/>
          <w:b/>
          <w:bCs/>
          <w:color w:val="000000" w:themeColor="text1"/>
          <w:sz w:val="24"/>
          <w:szCs w:val="32"/>
          <w:shd w:val="clear" w:color="auto" w:fill="FFFFFF"/>
          <w:lang w:bidi="my-MM"/>
        </w:rPr>
        <w:t>5</w:t>
      </w:r>
      <w:r w:rsidR="009A3C83" w:rsidRPr="00F862AC">
        <w:rPr>
          <w:rFonts w:ascii="Times New Roman" w:hAnsi="Times New Roman" w:cs="Times New Roman"/>
          <w:b/>
          <w:bCs/>
          <w:color w:val="000000" w:themeColor="text1"/>
          <w:sz w:val="24"/>
          <w:szCs w:val="32"/>
          <w:shd w:val="clear" w:color="auto" w:fill="FFFFFF"/>
        </w:rPr>
        <w:t xml:space="preserve">      </w:t>
      </w:r>
      <w:r w:rsidRPr="00F862AC">
        <w:rPr>
          <w:rFonts w:ascii="Times New Roman" w:hAnsi="Times New Roman" w:cs="Times New Roman"/>
          <w:b/>
          <w:bCs/>
          <w:color w:val="000000" w:themeColor="text1"/>
          <w:sz w:val="24"/>
          <w:szCs w:val="32"/>
          <w:shd w:val="clear" w:color="auto" w:fill="FFFFFF"/>
        </w:rPr>
        <w:t>Review of Empirical Studies</w:t>
      </w:r>
      <w:bookmarkEnd w:id="72"/>
      <w:bookmarkEnd w:id="73"/>
      <w:bookmarkEnd w:id="74"/>
    </w:p>
    <w:p w14:paraId="29BD1883" w14:textId="0A0264F6" w:rsidR="003A4E58" w:rsidRDefault="00ED3CE6" w:rsidP="00F64DDA">
      <w:pPr>
        <w:spacing w:line="360" w:lineRule="auto"/>
        <w:ind w:firstLine="720"/>
        <w:jc w:val="both"/>
        <w:rPr>
          <w:rFonts w:cs="Times New Roman"/>
          <w:szCs w:val="24"/>
        </w:rPr>
      </w:pPr>
      <w:r w:rsidRPr="00F76E87">
        <w:rPr>
          <w:rFonts w:cs="Times New Roman"/>
          <w:color w:val="000000"/>
          <w:shd w:val="clear" w:color="auto" w:fill="FFFFFF"/>
        </w:rPr>
        <w:t xml:space="preserve">First, </w:t>
      </w:r>
      <w:sdt>
        <w:sdtPr>
          <w:rPr>
            <w:rFonts w:cs="Times New Roman"/>
            <w:color w:val="000000"/>
            <w:shd w:val="clear" w:color="auto" w:fill="FFFFFF"/>
          </w:rPr>
          <w:id w:val="-1345398268"/>
          <w:citation/>
        </w:sdtPr>
        <w:sdtContent>
          <w:r w:rsidR="0064667F">
            <w:rPr>
              <w:rFonts w:cs="Times New Roman"/>
              <w:color w:val="000000"/>
              <w:shd w:val="clear" w:color="auto" w:fill="FFFFFF"/>
            </w:rPr>
            <w:fldChar w:fldCharType="begin"/>
          </w:r>
          <w:r w:rsidR="0064667F">
            <w:rPr>
              <w:rFonts w:cs="Times New Roman"/>
              <w:color w:val="000000"/>
              <w:shd w:val="clear" w:color="auto" w:fill="FFFFFF"/>
            </w:rPr>
            <w:instrText xml:space="preserve"> CITATION Ude23 \l 1033 </w:instrText>
          </w:r>
          <w:r w:rsidR="0064667F">
            <w:rPr>
              <w:rFonts w:cs="Times New Roman"/>
              <w:color w:val="000000"/>
              <w:shd w:val="clear" w:color="auto" w:fill="FFFFFF"/>
            </w:rPr>
            <w:fldChar w:fldCharType="separate"/>
          </w:r>
          <w:r w:rsidR="00A57A90" w:rsidRPr="00A57A90">
            <w:rPr>
              <w:rFonts w:cs="Times New Roman"/>
              <w:noProof/>
              <w:color w:val="000000"/>
              <w:shd w:val="clear" w:color="auto" w:fill="FFFFFF"/>
            </w:rPr>
            <w:t>(Francis, September 2023)</w:t>
          </w:r>
          <w:r w:rsidR="0064667F">
            <w:rPr>
              <w:rFonts w:cs="Times New Roman"/>
              <w:color w:val="000000"/>
              <w:shd w:val="clear" w:color="auto" w:fill="FFFFFF"/>
            </w:rPr>
            <w:fldChar w:fldCharType="end"/>
          </w:r>
        </w:sdtContent>
      </w:sdt>
      <w:r w:rsidR="00042EBD">
        <w:rPr>
          <w:rFonts w:cs="Times New Roman"/>
          <w:color w:val="000000"/>
          <w:shd w:val="clear" w:color="auto" w:fill="FFFFFF"/>
        </w:rPr>
        <w:t xml:space="preserve"> </w:t>
      </w:r>
      <w:r w:rsidRPr="00F76E87">
        <w:rPr>
          <w:rFonts w:cs="Times New Roman"/>
          <w:color w:val="000000"/>
          <w:shd w:val="clear" w:color="auto" w:fill="FFFFFF"/>
        </w:rPr>
        <w:t>conducted a study on the impact of digital marketing on consumer purchasing behavior in Nigeria. The main objective of the research was to e</w:t>
      </w:r>
      <w:r w:rsidR="006B5783">
        <w:rPr>
          <w:rFonts w:cs="Times New Roman"/>
          <w:color w:val="000000"/>
          <w:shd w:val="clear" w:color="auto" w:fill="FFFFFF"/>
        </w:rPr>
        <w:t>xperimentally</w:t>
      </w:r>
      <w:r w:rsidRPr="00F76E87">
        <w:rPr>
          <w:rFonts w:cs="Times New Roman"/>
          <w:color w:val="000000"/>
          <w:shd w:val="clear" w:color="auto" w:fill="FFFFFF"/>
        </w:rPr>
        <w:t xml:space="preserve"> investigate how various aspects of digital marketing influence consumer purchasing decisions.</w:t>
      </w:r>
      <w:r>
        <w:rPr>
          <w:rFonts w:cs="Times New Roman"/>
          <w:color w:val="000000"/>
          <w:shd w:val="clear" w:color="auto" w:fill="FFFFFF"/>
        </w:rPr>
        <w:t xml:space="preserve"> </w:t>
      </w:r>
      <w:r w:rsidRPr="00F76E87">
        <w:rPr>
          <w:rFonts w:cs="Times New Roman"/>
          <w:color w:val="000000"/>
          <w:shd w:val="clear" w:color="auto" w:fill="FFFFFF"/>
        </w:rPr>
        <w:t>The study examined the impact of four key independent variables of digital marketing: mobile marketing, content marketing, social media marketing, and email marketing on consumer purchasing behavior. The research involved a sample size of 385 participants, and data were collected systematically through a questionnaire.</w:t>
      </w:r>
      <w:r w:rsidR="003A4E58">
        <w:rPr>
          <w:rFonts w:cs="Times New Roman"/>
          <w:szCs w:val="24"/>
        </w:rPr>
        <w:tab/>
      </w:r>
    </w:p>
    <w:p w14:paraId="46F4C9B3" w14:textId="6D3EC69E" w:rsidR="00A670A0" w:rsidRPr="00067516" w:rsidRDefault="00ED3CE6" w:rsidP="00067516">
      <w:pPr>
        <w:spacing w:line="360" w:lineRule="auto"/>
        <w:ind w:firstLine="720"/>
        <w:jc w:val="both"/>
        <w:rPr>
          <w:rFonts w:cs="Times New Roman"/>
          <w:szCs w:val="24"/>
        </w:rPr>
      </w:pPr>
      <w:r w:rsidRPr="00F76E87">
        <w:rPr>
          <w:rFonts w:cs="Times New Roman"/>
          <w:color w:val="000000"/>
          <w:shd w:val="clear" w:color="auto" w:fill="FFFFFF"/>
        </w:rPr>
        <w:t>Regression analysis was used to analyze the data, allowing the researchers to determine the statistical significance and strength of the relationships between the independent variables and consumer purchasing behavior. The findings revealed a significant positive correlation across all four variables.</w:t>
      </w:r>
      <w:r w:rsidR="006B4362">
        <w:rPr>
          <w:rFonts w:cs="Times New Roman"/>
          <w:color w:val="000000"/>
          <w:shd w:val="clear" w:color="auto" w:fill="FFFFFF"/>
        </w:rPr>
        <w:t xml:space="preserve"> </w:t>
      </w:r>
      <w:r w:rsidRPr="00F76E87">
        <w:rPr>
          <w:rFonts w:cs="Times New Roman"/>
          <w:color w:val="000000"/>
          <w:shd w:val="clear" w:color="auto" w:fill="FFFFFF"/>
        </w:rPr>
        <w:t>Mobile marketing, content marketing, social media marketing, and email marketing were all found to significantly influence consumer purchasing behavior. This suggests that businesses in Nigeria can leverage these digital marketing strategies to effectively engage consumers and drive purchasing decisions.</w:t>
      </w:r>
      <w:r w:rsidR="00067516">
        <w:rPr>
          <w:rFonts w:cs="Times New Roman"/>
          <w:szCs w:val="24"/>
        </w:rPr>
        <w:t xml:space="preserve"> </w:t>
      </w:r>
      <w:r w:rsidRPr="00F76E87">
        <w:rPr>
          <w:rFonts w:cs="Times New Roman"/>
          <w:color w:val="000000"/>
          <w:shd w:val="clear" w:color="auto" w:fill="FFFFFF"/>
        </w:rPr>
        <w:t>Overall, the study contributes to a better understanding of the effectiveness of digital marketing in emerging markets and offers practical implications for marketers seeking to optimize their digital engagement strategies.</w:t>
      </w:r>
      <w:bookmarkStart w:id="75" w:name="_Toc229583051"/>
      <w:bookmarkStart w:id="76" w:name="_Toc229583704"/>
      <w:bookmarkStart w:id="77" w:name="_Toc229584457"/>
      <w:bookmarkStart w:id="78" w:name="_Toc229584756"/>
      <w:bookmarkStart w:id="79" w:name="_Toc229585141"/>
    </w:p>
    <w:p w14:paraId="6EB472C7" w14:textId="55A3002E" w:rsidR="00ED3CE6" w:rsidRPr="005F2733" w:rsidRDefault="00ED3CE6" w:rsidP="00A57A90">
      <w:pPr>
        <w:spacing w:line="360" w:lineRule="auto"/>
        <w:jc w:val="center"/>
        <w:rPr>
          <w:shd w:val="clear" w:color="auto" w:fill="FFFFFF"/>
        </w:rPr>
      </w:pPr>
      <w:r w:rsidRPr="005F2733">
        <w:rPr>
          <w:shd w:val="clear" w:color="auto" w:fill="FFFFFF"/>
        </w:rPr>
        <w:t xml:space="preserve">Figure (2.1) </w:t>
      </w:r>
      <w:r w:rsidR="00A57A90">
        <w:rPr>
          <w:shd w:val="clear" w:color="auto" w:fill="FFFFFF"/>
        </w:rPr>
        <w:t>Conceptual Framework of t</w:t>
      </w:r>
      <w:r w:rsidRPr="005F2733">
        <w:rPr>
          <w:shd w:val="clear" w:color="auto" w:fill="FFFFFF"/>
        </w:rPr>
        <w:t>he Impact of Digital Marketing on Consumer Purchasing Beha</w:t>
      </w:r>
      <w:r w:rsidR="00AE174E" w:rsidRPr="005F2733">
        <w:rPr>
          <w:shd w:val="clear" w:color="auto" w:fill="FFFFFF"/>
        </w:rPr>
        <w:t>vior</w:t>
      </w:r>
      <w:bookmarkEnd w:id="75"/>
      <w:bookmarkEnd w:id="76"/>
      <w:bookmarkEnd w:id="77"/>
      <w:bookmarkEnd w:id="78"/>
      <w:bookmarkEnd w:id="79"/>
    </w:p>
    <w:p w14:paraId="53DF8958" w14:textId="373524FE" w:rsidR="00AE174E" w:rsidRPr="00AE174E" w:rsidRDefault="00067516" w:rsidP="00ED3CE6">
      <w:pPr>
        <w:spacing w:before="240" w:after="240"/>
        <w:rPr>
          <w:rFonts w:cs="Times New Roman"/>
          <w:b/>
          <w:bCs/>
          <w:szCs w:val="24"/>
        </w:rPr>
      </w:pPr>
      <w:r>
        <w:rPr>
          <w:rFonts w:cs="Times New Roman"/>
          <w:b/>
          <w:bCs/>
          <w:noProof/>
          <w:szCs w:val="24"/>
        </w:rPr>
        <mc:AlternateContent>
          <mc:Choice Requires="wpg">
            <w:drawing>
              <wp:anchor distT="0" distB="0" distL="114300" distR="114300" simplePos="0" relativeHeight="251683840" behindDoc="0" locked="0" layoutInCell="1" allowOverlap="1" wp14:anchorId="0CD8FC51" wp14:editId="1C97F227">
                <wp:simplePos x="0" y="0"/>
                <wp:positionH relativeFrom="margin">
                  <wp:align>left</wp:align>
                </wp:positionH>
                <wp:positionV relativeFrom="paragraph">
                  <wp:posOffset>243010</wp:posOffset>
                </wp:positionV>
                <wp:extent cx="4754098" cy="1409337"/>
                <wp:effectExtent l="0" t="0" r="27940" b="19685"/>
                <wp:wrapNone/>
                <wp:docPr id="11" name="Group 11"/>
                <wp:cNvGraphicFramePr/>
                <a:graphic xmlns:a="http://schemas.openxmlformats.org/drawingml/2006/main">
                  <a:graphicData uri="http://schemas.microsoft.com/office/word/2010/wordprocessingGroup">
                    <wpg:wgp>
                      <wpg:cNvGrpSpPr/>
                      <wpg:grpSpPr>
                        <a:xfrm>
                          <a:off x="0" y="0"/>
                          <a:ext cx="4754098" cy="1409337"/>
                          <a:chOff x="0" y="0"/>
                          <a:chExt cx="4592907" cy="1409337"/>
                        </a:xfrm>
                      </wpg:grpSpPr>
                      <wps:wsp>
                        <wps:cNvPr id="2" name="Text Box 2"/>
                        <wps:cNvSpPr txBox="1"/>
                        <wps:spPr>
                          <a:xfrm>
                            <a:off x="0" y="372793"/>
                            <a:ext cx="1850027" cy="312057"/>
                          </a:xfrm>
                          <a:prstGeom prst="rect">
                            <a:avLst/>
                          </a:prstGeom>
                          <a:solidFill>
                            <a:schemeClr val="lt1"/>
                          </a:solidFill>
                          <a:ln w="6350">
                            <a:solidFill>
                              <a:prstClr val="black"/>
                            </a:solidFill>
                          </a:ln>
                        </wps:spPr>
                        <wps:txbx>
                          <w:txbxContent>
                            <w:p w14:paraId="37C06C11" w14:textId="630D7A38" w:rsidR="002B50F1" w:rsidRDefault="002B50F1" w:rsidP="005F2733">
                              <w:pPr>
                                <w:jc w:val="center"/>
                              </w:pPr>
                              <w:r>
                                <w:t>Social Media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 name="Group 10"/>
                        <wpg:cNvGrpSpPr/>
                        <wpg:grpSpPr>
                          <a:xfrm>
                            <a:off x="7034" y="0"/>
                            <a:ext cx="4585873" cy="1409337"/>
                            <a:chOff x="0" y="0"/>
                            <a:chExt cx="4600135" cy="1409337"/>
                          </a:xfrm>
                        </wpg:grpSpPr>
                        <wps:wsp>
                          <wps:cNvPr id="12" name="Text Box 12"/>
                          <wps:cNvSpPr txBox="1"/>
                          <wps:spPr>
                            <a:xfrm>
                              <a:off x="7033" y="0"/>
                              <a:ext cx="1850027" cy="312057"/>
                            </a:xfrm>
                            <a:prstGeom prst="rect">
                              <a:avLst/>
                            </a:prstGeom>
                            <a:solidFill>
                              <a:schemeClr val="lt1"/>
                            </a:solidFill>
                            <a:ln w="6350">
                              <a:solidFill>
                                <a:prstClr val="black"/>
                              </a:solidFill>
                            </a:ln>
                          </wps:spPr>
                          <wps:txbx>
                            <w:txbxContent>
                              <w:p w14:paraId="6D068172" w14:textId="5EA0E9CA" w:rsidR="002B50F1" w:rsidRDefault="002B50F1" w:rsidP="009C2F92">
                                <w:pPr>
                                  <w:jc w:val="center"/>
                                </w:pPr>
                                <w:r>
                                  <w:t>Mobile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3334043" y="246185"/>
                              <a:ext cx="1266092" cy="649409"/>
                            </a:xfrm>
                            <a:prstGeom prst="rect">
                              <a:avLst/>
                            </a:prstGeom>
                            <a:solidFill>
                              <a:schemeClr val="lt1"/>
                            </a:solidFill>
                            <a:ln w="6350">
                              <a:solidFill>
                                <a:prstClr val="black"/>
                              </a:solidFill>
                            </a:ln>
                          </wps:spPr>
                          <wps:txbx>
                            <w:txbxContent>
                              <w:p w14:paraId="4C5EC054" w14:textId="77777777" w:rsidR="002B50F1" w:rsidRDefault="002B50F1" w:rsidP="005F2733">
                                <w:pPr>
                                  <w:jc w:val="center"/>
                                </w:pPr>
                                <w:r>
                                  <w:t>Consumer Buying</w:t>
                                </w:r>
                              </w:p>
                              <w:p w14:paraId="2D26F726" w14:textId="6A054316" w:rsidR="002B50F1" w:rsidRDefault="002B50F1" w:rsidP="005F2733">
                                <w:pPr>
                                  <w:jc w:val="center"/>
                                </w:pPr>
                                <w:r>
                                  <w:t>Behavior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7033" y="731520"/>
                              <a:ext cx="1850027" cy="312057"/>
                            </a:xfrm>
                            <a:prstGeom prst="rect">
                              <a:avLst/>
                            </a:prstGeom>
                            <a:solidFill>
                              <a:schemeClr val="lt1"/>
                            </a:solidFill>
                            <a:ln w="6350">
                              <a:solidFill>
                                <a:prstClr val="black"/>
                              </a:solidFill>
                            </a:ln>
                          </wps:spPr>
                          <wps:txbx>
                            <w:txbxContent>
                              <w:p w14:paraId="00EA8A96" w14:textId="59CF29F3" w:rsidR="002B50F1" w:rsidRDefault="002B50F1" w:rsidP="005F2733">
                                <w:pPr>
                                  <w:jc w:val="center"/>
                                </w:pPr>
                                <w:r>
                                  <w:t>Content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0" y="1097280"/>
                              <a:ext cx="1850027" cy="312057"/>
                            </a:xfrm>
                            <a:prstGeom prst="rect">
                              <a:avLst/>
                            </a:prstGeom>
                            <a:solidFill>
                              <a:schemeClr val="lt1"/>
                            </a:solidFill>
                            <a:ln w="6350">
                              <a:solidFill>
                                <a:prstClr val="black"/>
                              </a:solidFill>
                            </a:ln>
                          </wps:spPr>
                          <wps:txbx>
                            <w:txbxContent>
                              <w:p w14:paraId="2ABCE872" w14:textId="789D3BF3" w:rsidR="002B50F1" w:rsidRDefault="002B50F1" w:rsidP="005F2733">
                                <w:pPr>
                                  <w:jc w:val="center"/>
                                </w:pPr>
                                <w:r>
                                  <w:t>Email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Straight Arrow Connector 6"/>
                          <wps:cNvCnPr/>
                          <wps:spPr>
                            <a:xfrm>
                              <a:off x="1863969" y="91440"/>
                              <a:ext cx="1491175" cy="3868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Straight Arrow Connector 7"/>
                          <wps:cNvCnPr/>
                          <wps:spPr>
                            <a:xfrm flipV="1">
                              <a:off x="1863969" y="505265"/>
                              <a:ext cx="1490980" cy="351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Straight Arrow Connector 8"/>
                          <wps:cNvCnPr/>
                          <wps:spPr>
                            <a:xfrm flipV="1">
                              <a:off x="1849901" y="507316"/>
                              <a:ext cx="1519457" cy="3458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Straight Arrow Connector 9"/>
                          <wps:cNvCnPr/>
                          <wps:spPr>
                            <a:xfrm flipV="1">
                              <a:off x="1871003" y="523435"/>
                              <a:ext cx="1470074" cy="6471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anchor>
            </w:drawing>
          </mc:Choice>
          <mc:Fallback>
            <w:pict>
              <v:group w14:anchorId="0CD8FC51" id="Group 11" o:spid="_x0000_s1026" style="position:absolute;margin-left:0;margin-top:19.15pt;width:374.35pt;height:110.95pt;z-index:251683840;mso-position-horizontal:left;mso-position-horizontal-relative:margin;mso-width-relative:margin" coordsize="45929,14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">
                <v:shapetype id="_x0000_t202" coordsize="21600,21600" o:spt="202" path="m,l,21600r21600,l21600,xe">
                  <v:stroke joinstyle="miter"/>
                  <v:path gradientshapeok="t" o:connecttype="rect"/>
                </v:shapetype>
                <v:shape id="_x0000_s1027" type="#_x0000_t202" style="position:absolute;top:3727;width:18500;height:3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37C06C11" w14:textId="630D7A38" w:rsidR="002B50F1" w:rsidRDefault="002B50F1" w:rsidP="005F2733">
                        <w:pPr>
                          <w:jc w:val="center"/>
                        </w:pPr>
                        <w:r>
                          <w:t>Social Media Marketing</w:t>
                        </w:r>
                      </w:p>
                    </w:txbxContent>
                  </v:textbox>
                </v:shape>
                <v:group id="Group 10" o:spid="_x0000_s1028" style="position:absolute;left:70;width:45859;height:14093" coordsize="46001,14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Text Box 12" o:spid="_x0000_s1029" type="#_x0000_t202" style="position:absolute;left:70;width:18500;height:3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fillcolor="white [3201]" strokeweight=".5pt">
                    <v:textbox>
                      <w:txbxContent>
                        <w:p w14:paraId="6D068172" w14:textId="5EA0E9CA" w:rsidR="002B50F1" w:rsidRDefault="002B50F1" w:rsidP="009C2F92">
                          <w:pPr>
                            <w:jc w:val="center"/>
                          </w:pPr>
                          <w:r>
                            <w:t>Mobile Marketing</w:t>
                          </w:r>
                        </w:p>
                      </w:txbxContent>
                    </v:textbox>
                  </v:shape>
                  <v:shape id="Text Box 16" o:spid="_x0000_s1030" type="#_x0000_t202" style="position:absolute;left:33340;top:2461;width:12661;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" fillcolor="white [3201]" strokeweight=".5pt">
                    <v:textbox>
                      <w:txbxContent>
                        <w:p w14:paraId="4C5EC054" w14:textId="77777777" w:rsidR="002B50F1" w:rsidRDefault="002B50F1" w:rsidP="005F2733">
                          <w:pPr>
                            <w:jc w:val="center"/>
                          </w:pPr>
                          <w:r>
                            <w:t>Consumer Buying</w:t>
                          </w:r>
                        </w:p>
                        <w:p w14:paraId="2D26F726" w14:textId="6A054316" w:rsidR="002B50F1" w:rsidRDefault="002B50F1" w:rsidP="005F2733">
                          <w:pPr>
                            <w:jc w:val="center"/>
                          </w:pPr>
                          <w:r>
                            <w:t>Behavior</w:t>
                          </w:r>
                        </w:p>
                      </w:txbxContent>
                    </v:textbox>
                  </v:shape>
                  <v:shape id="Text Box 4" o:spid="_x0000_s1031" type="#_x0000_t202" style="position:absolute;left:70;top:7315;width:18500;height:3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14:paraId="00EA8A96" w14:textId="59CF29F3" w:rsidR="002B50F1" w:rsidRDefault="002B50F1" w:rsidP="005F2733">
                          <w:pPr>
                            <w:jc w:val="center"/>
                          </w:pPr>
                          <w:r>
                            <w:t>Content Marketing</w:t>
                          </w:r>
                        </w:p>
                      </w:txbxContent>
                    </v:textbox>
                  </v:shape>
                  <v:shape id="Text Box 5" o:spid="_x0000_s1032" type="#_x0000_t202" style="position:absolute;top:10972;width:18500;height:3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CGwQAAANoAAAAPAAAAZHJzL2Rvd25yZXYueG1sRI9BawIx&#10;FITvhf6H8Aq91WwLl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HXxIIbBAAAA2gAAAA8AAAAA&#10;AAAAAAAAAAAABwIAAGRycy9kb3ducmV2LnhtbFBLBQYAAAAAAwADALcAAAD1AgAAAAA=&#10;" fillcolor="white [3201]" strokeweight=".5pt">
                    <v:textbox>
                      <w:txbxContent>
                        <w:p w14:paraId="2ABCE872" w14:textId="789D3BF3" w:rsidR="002B50F1" w:rsidRDefault="002B50F1" w:rsidP="005F2733">
                          <w:pPr>
                            <w:jc w:val="center"/>
                          </w:pPr>
                          <w:r>
                            <w:t>Email Marketing</w:t>
                          </w:r>
                        </w:p>
                      </w:txbxContent>
                    </v:textbox>
                  </v:shape>
                  <v:shapetype id="_x0000_t32" coordsize="21600,21600" o:spt="32" o:oned="t" path="m,l21600,21600e" filled="f">
                    <v:path arrowok="t" fillok="f" o:connecttype="none"/>
                    <o:lock v:ext="edit" shapetype="t"/>
                  </v:shapetype>
                  <v:shape id="Straight Arrow Connector 6" o:spid="_x0000_s1033" type="#_x0000_t32" style="position:absolute;left:18639;top:914;width:14912;height:38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" strokecolor="black [3200]" strokeweight=".5pt">
                    <v:stroke endarrow="block" joinstyle="miter"/>
                  </v:shape>
                  <v:shape id="Straight Arrow Connector 7" o:spid="_x0000_s1034" type="#_x0000_t32" style="position:absolute;left:18639;top:5052;width:14910;height:3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" strokecolor="black [3200]" strokeweight=".5pt">
                    <v:stroke endarrow="block" joinstyle="miter"/>
                  </v:shape>
                  <v:shape id="Straight Arrow Connector 8" o:spid="_x0000_s1035" type="#_x0000_t32" style="position:absolute;left:18499;top:5073;width:15194;height:34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" strokecolor="black [3200]" strokeweight=".5pt">
                    <v:stroke endarrow="block" joinstyle="miter"/>
                  </v:shape>
                  <v:shape id="Straight Arrow Connector 9" o:spid="_x0000_s1036" type="#_x0000_t32" style="position:absolute;left:18710;top:5234;width:14700;height:64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" strokecolor="black [3200]" strokeweight=".5pt">
                    <v:stroke endarrow="block" joinstyle="miter"/>
                  </v:shape>
                </v:group>
                <w10:wrap anchorx="margin"/>
              </v:group>
            </w:pict>
          </mc:Fallback>
        </mc:AlternateContent>
      </w:r>
    </w:p>
    <w:p w14:paraId="1BA42545" w14:textId="38CB68D6" w:rsidR="00ED3CE6" w:rsidRDefault="00ED3CE6" w:rsidP="00ED3CE6">
      <w:pPr>
        <w:spacing w:before="240" w:after="240"/>
        <w:rPr>
          <w:rFonts w:cs="Times New Roman"/>
          <w:szCs w:val="24"/>
        </w:rPr>
      </w:pPr>
    </w:p>
    <w:p w14:paraId="53BC45F2" w14:textId="18D789A7" w:rsidR="00AE174E" w:rsidRDefault="00AE174E" w:rsidP="00ED3CE6">
      <w:pPr>
        <w:spacing w:before="240" w:after="240"/>
        <w:rPr>
          <w:rFonts w:cs="Times New Roman"/>
          <w:szCs w:val="24"/>
        </w:rPr>
      </w:pPr>
    </w:p>
    <w:p w14:paraId="7DDC01C0" w14:textId="2018B350" w:rsidR="00AE174E" w:rsidRDefault="00AE174E" w:rsidP="00ED3CE6">
      <w:pPr>
        <w:spacing w:before="240" w:after="240"/>
        <w:rPr>
          <w:rFonts w:cs="Times New Roman"/>
          <w:szCs w:val="24"/>
        </w:rPr>
      </w:pPr>
    </w:p>
    <w:p w14:paraId="03368DFB" w14:textId="77777777" w:rsidR="00ED3CE6" w:rsidRPr="00F76E87" w:rsidRDefault="00ED3CE6" w:rsidP="00ED3CE6">
      <w:pPr>
        <w:rPr>
          <w:rFonts w:cs="Times New Roman"/>
          <w:szCs w:val="24"/>
        </w:rPr>
      </w:pPr>
    </w:p>
    <w:p w14:paraId="41129704" w14:textId="01383FE9" w:rsidR="00D74614" w:rsidRPr="000F5215" w:rsidRDefault="00ED3CE6" w:rsidP="00067516">
      <w:pPr>
        <w:spacing w:line="360" w:lineRule="auto"/>
        <w:jc w:val="both"/>
        <w:rPr>
          <w:rFonts w:cs="Times New Roman"/>
          <w:color w:val="000000"/>
          <w:sz w:val="22"/>
          <w:szCs w:val="22"/>
          <w:shd w:val="clear" w:color="auto" w:fill="FFFFFF"/>
        </w:rPr>
      </w:pPr>
      <w:r w:rsidRPr="000F5215">
        <w:rPr>
          <w:rFonts w:cs="Times New Roman"/>
          <w:color w:val="000000"/>
          <w:sz w:val="22"/>
          <w:szCs w:val="22"/>
          <w:shd w:val="clear" w:color="auto" w:fill="FFFFFF"/>
        </w:rPr>
        <w:t>Source: Francis</w:t>
      </w:r>
      <w:r w:rsidR="009A3C83" w:rsidRPr="000F5215">
        <w:rPr>
          <w:rFonts w:cs="Times New Roman"/>
          <w:color w:val="000000"/>
          <w:sz w:val="22"/>
          <w:szCs w:val="22"/>
          <w:shd w:val="clear" w:color="auto" w:fill="FFFFFF"/>
        </w:rPr>
        <w:t xml:space="preserve">, </w:t>
      </w:r>
      <w:r w:rsidRPr="000F5215">
        <w:rPr>
          <w:rFonts w:cs="Times New Roman"/>
          <w:color w:val="000000"/>
          <w:sz w:val="22"/>
          <w:szCs w:val="22"/>
          <w:shd w:val="clear" w:color="auto" w:fill="FFFFFF"/>
        </w:rPr>
        <w:t>(2023)</w:t>
      </w:r>
    </w:p>
    <w:p w14:paraId="4C658553" w14:textId="32BB3A4D" w:rsidR="00ED3CE6" w:rsidRPr="00F76E87" w:rsidRDefault="00ED3CE6" w:rsidP="0042069C">
      <w:pPr>
        <w:spacing w:line="360" w:lineRule="auto"/>
        <w:ind w:firstLine="720"/>
        <w:jc w:val="both"/>
        <w:rPr>
          <w:rFonts w:cs="Times New Roman"/>
          <w:szCs w:val="24"/>
        </w:rPr>
      </w:pPr>
      <w:r w:rsidRPr="00F76E87">
        <w:rPr>
          <w:rFonts w:cs="Times New Roman"/>
          <w:color w:val="000000"/>
          <w:shd w:val="clear" w:color="auto" w:fill="FFFFFF"/>
        </w:rPr>
        <w:lastRenderedPageBreak/>
        <w:t xml:space="preserve">Secondly, </w:t>
      </w:r>
      <w:sdt>
        <w:sdtPr>
          <w:rPr>
            <w:rFonts w:cs="Times New Roman"/>
            <w:color w:val="000000"/>
            <w:shd w:val="clear" w:color="auto" w:fill="FFFFFF"/>
          </w:rPr>
          <w:id w:val="2861317"/>
          <w:citation/>
        </w:sdtPr>
        <w:sdtContent>
          <w:r w:rsidR="00042EBD">
            <w:rPr>
              <w:rFonts w:cs="Times New Roman"/>
              <w:color w:val="000000"/>
              <w:shd w:val="clear" w:color="auto" w:fill="FFFFFF"/>
            </w:rPr>
            <w:fldChar w:fldCharType="begin"/>
          </w:r>
          <w:r w:rsidR="00042EBD">
            <w:rPr>
              <w:rFonts w:cs="Times New Roman"/>
              <w:color w:val="000000"/>
              <w:shd w:val="clear" w:color="auto" w:fill="FFFFFF"/>
            </w:rPr>
            <w:instrText xml:space="preserve"> CITATION HAW19 \l 1033 </w:instrText>
          </w:r>
          <w:r w:rsidR="00042EBD">
            <w:rPr>
              <w:rFonts w:cs="Times New Roman"/>
              <w:color w:val="000000"/>
              <w:shd w:val="clear" w:color="auto" w:fill="FFFFFF"/>
            </w:rPr>
            <w:fldChar w:fldCharType="separate"/>
          </w:r>
          <w:r w:rsidR="00A57A90" w:rsidRPr="00A57A90">
            <w:rPr>
              <w:rFonts w:cs="Times New Roman"/>
              <w:noProof/>
              <w:color w:val="000000"/>
              <w:shd w:val="clear" w:color="auto" w:fill="FFFFFF"/>
            </w:rPr>
            <w:t>(TADELE, MAY 2019)</w:t>
          </w:r>
          <w:r w:rsidR="00042EBD">
            <w:rPr>
              <w:rFonts w:cs="Times New Roman"/>
              <w:color w:val="000000"/>
              <w:shd w:val="clear" w:color="auto" w:fill="FFFFFF"/>
            </w:rPr>
            <w:fldChar w:fldCharType="end"/>
          </w:r>
        </w:sdtContent>
      </w:sdt>
      <w:r w:rsidR="00042EBD">
        <w:rPr>
          <w:rFonts w:cs="Times New Roman"/>
          <w:color w:val="000000"/>
          <w:shd w:val="clear" w:color="auto" w:fill="FFFFFF"/>
        </w:rPr>
        <w:t xml:space="preserve"> </w:t>
      </w:r>
      <w:r w:rsidRPr="00F76E87">
        <w:rPr>
          <w:rFonts w:cs="Times New Roman"/>
          <w:color w:val="000000"/>
          <w:shd w:val="clear" w:color="auto" w:fill="FFFFFF"/>
        </w:rPr>
        <w:t>investigated the impact of digital marketing on consumer purchasing behavior in relation to Coca-Cola Ethiopia. The aim of the study was to understand how various digital marketing channels influence consumer purchasing decisions for Coca-Cola products in Addis Ababa.</w:t>
      </w:r>
      <w:r w:rsidR="0042069C">
        <w:rPr>
          <w:rFonts w:cs="Times New Roman"/>
          <w:szCs w:val="24"/>
        </w:rPr>
        <w:t xml:space="preserve"> </w:t>
      </w:r>
      <w:r w:rsidRPr="00F76E87">
        <w:rPr>
          <w:rFonts w:cs="Times New Roman"/>
          <w:color w:val="000000"/>
          <w:shd w:val="clear" w:color="auto" w:fill="FFFFFF"/>
        </w:rPr>
        <w:t>As illustrated in the study,</w:t>
      </w:r>
      <w:r>
        <w:rPr>
          <w:rFonts w:cs="Times New Roman"/>
          <w:color w:val="000000"/>
          <w:shd w:val="clear" w:color="auto" w:fill="FFFFFF"/>
        </w:rPr>
        <w:t xml:space="preserve"> </w:t>
      </w:r>
      <w:r w:rsidRPr="00F76E87">
        <w:rPr>
          <w:rFonts w:cs="Times New Roman"/>
          <w:color w:val="000000"/>
          <w:shd w:val="clear" w:color="auto" w:fill="FFFFFF"/>
        </w:rPr>
        <w:t>Tadele’s</w:t>
      </w:r>
      <w:r>
        <w:rPr>
          <w:rFonts w:cs="Times New Roman"/>
          <w:color w:val="000000"/>
          <w:shd w:val="clear" w:color="auto" w:fill="FFFFFF"/>
        </w:rPr>
        <w:t xml:space="preserve"> </w:t>
      </w:r>
      <w:r w:rsidRPr="00F76E87">
        <w:rPr>
          <w:rFonts w:cs="Times New Roman"/>
          <w:color w:val="000000"/>
          <w:shd w:val="clear" w:color="auto" w:fill="FFFFFF"/>
        </w:rPr>
        <w:t>conceptual model shows the relationship between digital marketing strategies and consumer purchasing behavior. The research adopted a quantitative approach by systematically collecting primary data from 385 Coca-Cola consumers in Addis Ababa. A structured questionnaire was used for data collection, and the responses were analyzed using SPSS, applying both descriptive and explanatory research designs.</w:t>
      </w:r>
    </w:p>
    <w:p w14:paraId="5F92ADDE" w14:textId="6F3E0152" w:rsidR="00812670" w:rsidRPr="0099481B" w:rsidRDefault="00ED3CE6" w:rsidP="0099481B">
      <w:pPr>
        <w:spacing w:line="360" w:lineRule="auto"/>
        <w:ind w:firstLine="720"/>
        <w:jc w:val="both"/>
        <w:rPr>
          <w:rFonts w:cs="Times New Roman"/>
          <w:szCs w:val="24"/>
        </w:rPr>
      </w:pPr>
      <w:r w:rsidRPr="00F76E87">
        <w:rPr>
          <w:rFonts w:cs="Times New Roman"/>
          <w:color w:val="000000"/>
          <w:shd w:val="clear" w:color="auto" w:fill="FFFFFF"/>
        </w:rPr>
        <w:t>The study categorized digital marketing into three main segments: online display advertising, social media, and branded websites. The analysis aimed to determine both the individual and combined effects of these channels on consumer purchasing behavior.</w:t>
      </w:r>
      <w:r w:rsidR="00812670">
        <w:rPr>
          <w:rFonts w:cs="Times New Roman"/>
          <w:color w:val="000000"/>
          <w:shd w:val="clear" w:color="auto" w:fill="FFFFFF"/>
        </w:rPr>
        <w:t xml:space="preserve"> </w:t>
      </w:r>
      <w:r w:rsidRPr="00F76E87">
        <w:rPr>
          <w:rFonts w:cs="Times New Roman"/>
          <w:color w:val="000000"/>
          <w:shd w:val="clear" w:color="auto" w:fill="FFFFFF"/>
        </w:rPr>
        <w:t>The</w:t>
      </w:r>
      <w:r w:rsidR="00812670">
        <w:rPr>
          <w:rFonts w:cs="Times New Roman"/>
          <w:color w:val="000000"/>
          <w:shd w:val="clear" w:color="auto" w:fill="FFFFFF"/>
        </w:rPr>
        <w:t xml:space="preserve"> </w:t>
      </w:r>
      <w:r w:rsidRPr="00F76E87">
        <w:rPr>
          <w:rFonts w:cs="Times New Roman"/>
          <w:color w:val="000000"/>
          <w:shd w:val="clear" w:color="auto" w:fill="FFFFFF"/>
        </w:rPr>
        <w:t>findings indicate that all three components</w:t>
      </w:r>
      <w:r w:rsidR="006B5783">
        <w:rPr>
          <w:rFonts w:cs="Times New Roman"/>
          <w:color w:val="000000"/>
          <w:shd w:val="clear" w:color="auto" w:fill="FFFFFF"/>
        </w:rPr>
        <w:t xml:space="preserve"> such as </w:t>
      </w:r>
      <w:r w:rsidRPr="00F76E87">
        <w:rPr>
          <w:rFonts w:cs="Times New Roman"/>
          <w:color w:val="000000"/>
          <w:shd w:val="clear" w:color="auto" w:fill="FFFFFF"/>
        </w:rPr>
        <w:t>online advertising, social media, and websites</w:t>
      </w:r>
      <w:r w:rsidR="002B0768">
        <w:rPr>
          <w:rFonts w:cs="Times New Roman"/>
          <w:color w:val="000000"/>
          <w:shd w:val="clear" w:color="auto" w:fill="FFFFFF"/>
        </w:rPr>
        <w:t xml:space="preserve"> </w:t>
      </w:r>
      <w:r w:rsidRPr="00F76E87">
        <w:rPr>
          <w:rFonts w:cs="Times New Roman"/>
          <w:color w:val="000000"/>
          <w:shd w:val="clear" w:color="auto" w:fill="FFFFFF"/>
        </w:rPr>
        <w:t xml:space="preserve">have significant positive effects on consumer purchasing behavior. Notably, online display advertising was found to have the strongest influence, followed by social media and websites. This suggests that Coca-Cola Ethiopia can effectively </w:t>
      </w:r>
      <w:r w:rsidR="006B5783">
        <w:rPr>
          <w:rFonts w:cs="Times New Roman"/>
          <w:color w:val="000000"/>
          <w:shd w:val="clear" w:color="auto" w:fill="FFFFFF"/>
        </w:rPr>
        <w:t xml:space="preserve">increase </w:t>
      </w:r>
      <w:r w:rsidRPr="00F76E87">
        <w:rPr>
          <w:rFonts w:cs="Times New Roman"/>
          <w:color w:val="000000"/>
          <w:shd w:val="clear" w:color="auto" w:fill="FFFFFF"/>
        </w:rPr>
        <w:t>consumer engagement and purchasing decisions through strategic investment in these digital platforms.</w:t>
      </w:r>
      <w:r w:rsidR="0099481B">
        <w:rPr>
          <w:rFonts w:cs="Times New Roman"/>
          <w:szCs w:val="24"/>
        </w:rPr>
        <w:t xml:space="preserve"> </w:t>
      </w:r>
      <w:r w:rsidRPr="00F76E87">
        <w:rPr>
          <w:rFonts w:cs="Times New Roman"/>
          <w:color w:val="000000"/>
          <w:shd w:val="clear" w:color="auto" w:fill="FFFFFF"/>
        </w:rPr>
        <w:t>Overall, the study provides valuable insights into the effectiveness of specific digital marketing channels within the Ethiopian beverage market.</w:t>
      </w:r>
    </w:p>
    <w:p w14:paraId="79B2F4F4" w14:textId="6B34FD8C" w:rsidR="00ED3CE6" w:rsidRPr="0099481B" w:rsidRDefault="00ED3CE6" w:rsidP="00A57A90">
      <w:pPr>
        <w:spacing w:line="360" w:lineRule="auto"/>
        <w:jc w:val="center"/>
        <w:rPr>
          <w:shd w:val="clear" w:color="auto" w:fill="FFFFFF"/>
        </w:rPr>
      </w:pPr>
      <w:bookmarkStart w:id="80" w:name="_Toc229583052"/>
      <w:bookmarkStart w:id="81" w:name="_Toc229583705"/>
      <w:bookmarkStart w:id="82" w:name="_Toc229584458"/>
      <w:bookmarkStart w:id="83" w:name="_Toc229584757"/>
      <w:bookmarkStart w:id="84" w:name="_Toc229585142"/>
      <w:r w:rsidRPr="0099481B">
        <w:rPr>
          <w:shd w:val="clear" w:color="auto" w:fill="FFFFFF"/>
        </w:rPr>
        <w:t xml:space="preserve">Figure (2.2) </w:t>
      </w:r>
      <w:r w:rsidR="00A57A90">
        <w:rPr>
          <w:shd w:val="clear" w:color="auto" w:fill="FFFFFF"/>
        </w:rPr>
        <w:t xml:space="preserve">Conceptual Framework of </w:t>
      </w:r>
      <w:r w:rsidRPr="0099481B">
        <w:rPr>
          <w:shd w:val="clear" w:color="auto" w:fill="FFFFFF"/>
        </w:rPr>
        <w:t>Effect of Digital Marketing on Consumer Buying Behavior in Case of COCA-COLA Ethiopia</w:t>
      </w:r>
      <w:bookmarkEnd w:id="80"/>
      <w:bookmarkEnd w:id="81"/>
      <w:bookmarkEnd w:id="82"/>
      <w:bookmarkEnd w:id="83"/>
      <w:bookmarkEnd w:id="84"/>
    </w:p>
    <w:p w14:paraId="7B977040" w14:textId="5A004C6F" w:rsidR="000F3A8F" w:rsidRPr="000F3A8F" w:rsidRDefault="000F5215" w:rsidP="00ED3CE6">
      <w:pPr>
        <w:spacing w:before="240" w:after="240"/>
        <w:rPr>
          <w:rFonts w:cs="Times New Roman"/>
          <w:b/>
          <w:bCs/>
          <w:color w:val="000000"/>
          <w:shd w:val="clear" w:color="auto" w:fill="FFFFFF"/>
        </w:rPr>
      </w:pPr>
      <w:r>
        <w:rPr>
          <w:rFonts w:cs="Times New Roman"/>
          <w:b/>
          <w:bCs/>
          <w:noProof/>
          <w:color w:val="000000"/>
        </w:rPr>
        <mc:AlternateContent>
          <mc:Choice Requires="wpg">
            <w:drawing>
              <wp:anchor distT="0" distB="0" distL="114300" distR="114300" simplePos="0" relativeHeight="251732992" behindDoc="0" locked="0" layoutInCell="1" allowOverlap="1" wp14:anchorId="58813529" wp14:editId="20B4F3D2">
                <wp:simplePos x="0" y="0"/>
                <wp:positionH relativeFrom="column">
                  <wp:posOffset>-38100</wp:posOffset>
                </wp:positionH>
                <wp:positionV relativeFrom="paragraph">
                  <wp:posOffset>40005</wp:posOffset>
                </wp:positionV>
                <wp:extent cx="5454650" cy="2559050"/>
                <wp:effectExtent l="0" t="0" r="12700" b="12700"/>
                <wp:wrapNone/>
                <wp:docPr id="40" name="Group 40"/>
                <wp:cNvGraphicFramePr/>
                <a:graphic xmlns:a="http://schemas.openxmlformats.org/drawingml/2006/main">
                  <a:graphicData uri="http://schemas.microsoft.com/office/word/2010/wordprocessingGroup">
                    <wpg:wgp>
                      <wpg:cNvGrpSpPr/>
                      <wpg:grpSpPr>
                        <a:xfrm>
                          <a:off x="0" y="0"/>
                          <a:ext cx="5454650" cy="2559050"/>
                          <a:chOff x="0" y="0"/>
                          <a:chExt cx="5454650" cy="2559050"/>
                        </a:xfrm>
                      </wpg:grpSpPr>
                      <wpg:grpSp>
                        <wpg:cNvPr id="17" name="Group 17"/>
                        <wpg:cNvGrpSpPr/>
                        <wpg:grpSpPr>
                          <a:xfrm>
                            <a:off x="0" y="0"/>
                            <a:ext cx="5454650" cy="2559050"/>
                            <a:chOff x="0" y="0"/>
                            <a:chExt cx="5276201" cy="2907731"/>
                          </a:xfrm>
                        </wpg:grpSpPr>
                        <wps:wsp>
                          <wps:cNvPr id="24" name="Oval 24" descr="Online Display&#10;Advertising"/>
                          <wps:cNvSpPr/>
                          <wps:spPr>
                            <a:xfrm>
                              <a:off x="0" y="0"/>
                              <a:ext cx="1663148" cy="755374"/>
                            </a:xfrm>
                            <a:prstGeom prst="ellipse">
                              <a:avLst/>
                            </a:prstGeom>
                          </wps:spPr>
                          <wps:style>
                            <a:lnRef idx="2">
                              <a:schemeClr val="dk1"/>
                            </a:lnRef>
                            <a:fillRef idx="1">
                              <a:schemeClr val="lt1"/>
                            </a:fillRef>
                            <a:effectRef idx="0">
                              <a:schemeClr val="dk1"/>
                            </a:effectRef>
                            <a:fontRef idx="minor">
                              <a:schemeClr val="dk1"/>
                            </a:fontRef>
                          </wps:style>
                          <wps:txbx>
                            <w:txbxContent>
                              <w:p w14:paraId="05AE2720" w14:textId="77777777" w:rsidR="002B50F1" w:rsidRDefault="002B50F1" w:rsidP="000F3A8F">
                                <w:pPr>
                                  <w:jc w:val="center"/>
                                </w:pPr>
                                <w:r>
                                  <w:t>Online Display</w:t>
                                </w:r>
                              </w:p>
                              <w:p w14:paraId="5D713C2A" w14:textId="051FB15F" w:rsidR="002B50F1" w:rsidRDefault="002B50F1" w:rsidP="000F3A8F">
                                <w:pPr>
                                  <w:jc w:val="center"/>
                                </w:pPr>
                                <w:r>
                                  <w:t>Advertising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Oval 25" descr="Website "/>
                          <wps:cNvSpPr/>
                          <wps:spPr>
                            <a:xfrm>
                              <a:off x="21102" y="1153551"/>
                              <a:ext cx="1663148" cy="755374"/>
                            </a:xfrm>
                            <a:prstGeom prst="ellipse">
                              <a:avLst/>
                            </a:prstGeom>
                          </wps:spPr>
                          <wps:style>
                            <a:lnRef idx="2">
                              <a:schemeClr val="dk1"/>
                            </a:lnRef>
                            <a:fillRef idx="1">
                              <a:schemeClr val="lt1"/>
                            </a:fillRef>
                            <a:effectRef idx="0">
                              <a:schemeClr val="dk1"/>
                            </a:effectRef>
                            <a:fontRef idx="minor">
                              <a:schemeClr val="dk1"/>
                            </a:fontRef>
                          </wps:style>
                          <wps:txbx>
                            <w:txbxContent>
                              <w:p w14:paraId="32A0FE6F" w14:textId="57F52935" w:rsidR="002B50F1" w:rsidRDefault="002B50F1" w:rsidP="000F3A8F">
                                <w:pPr>
                                  <w:jc w:val="center"/>
                                </w:pPr>
                                <w:r>
                                  <w:t>Website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Oval 26"/>
                          <wps:cNvSpPr/>
                          <wps:spPr>
                            <a:xfrm>
                              <a:off x="0" y="2152357"/>
                              <a:ext cx="1663148" cy="755374"/>
                            </a:xfrm>
                            <a:prstGeom prst="ellipse">
                              <a:avLst/>
                            </a:prstGeom>
                          </wps:spPr>
                          <wps:style>
                            <a:lnRef idx="2">
                              <a:schemeClr val="dk1"/>
                            </a:lnRef>
                            <a:fillRef idx="1">
                              <a:schemeClr val="lt1"/>
                            </a:fillRef>
                            <a:effectRef idx="0">
                              <a:schemeClr val="dk1"/>
                            </a:effectRef>
                            <a:fontRef idx="minor">
                              <a:schemeClr val="dk1"/>
                            </a:fontRef>
                          </wps:style>
                          <wps:txbx>
                            <w:txbxContent>
                              <w:p w14:paraId="3FE83685" w14:textId="0E84EF4E" w:rsidR="002B50F1" w:rsidRDefault="002B50F1" w:rsidP="000F3A8F">
                                <w:pPr>
                                  <w:jc w:val="center"/>
                                </w:pPr>
                                <w:r>
                                  <w:t xml:space="preserve">Social Media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Oval 27"/>
                          <wps:cNvSpPr/>
                          <wps:spPr>
                            <a:xfrm>
                              <a:off x="3460653" y="1076178"/>
                              <a:ext cx="1815548" cy="755374"/>
                            </a:xfrm>
                            <a:prstGeom prst="ellipse">
                              <a:avLst/>
                            </a:prstGeom>
                          </wps:spPr>
                          <wps:style>
                            <a:lnRef idx="2">
                              <a:schemeClr val="dk1"/>
                            </a:lnRef>
                            <a:fillRef idx="1">
                              <a:schemeClr val="lt1"/>
                            </a:fillRef>
                            <a:effectRef idx="0">
                              <a:schemeClr val="dk1"/>
                            </a:effectRef>
                            <a:fontRef idx="minor">
                              <a:schemeClr val="dk1"/>
                            </a:fontRef>
                          </wps:style>
                          <wps:txbx>
                            <w:txbxContent>
                              <w:p w14:paraId="6D4FCE0A" w14:textId="62F013EC" w:rsidR="002B50F1" w:rsidRDefault="002B50F1" w:rsidP="000F3A8F">
                                <w:pPr>
                                  <w:jc w:val="center"/>
                                </w:pPr>
                                <w:r>
                                  <w:t>Consumer Buying Behavior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3" name="Straight Arrow Connector 33"/>
                        <wps:cNvCnPr/>
                        <wps:spPr>
                          <a:xfrm>
                            <a:off x="1682750" y="336550"/>
                            <a:ext cx="1894947" cy="895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 name="Straight Arrow Connector 36"/>
                        <wps:cNvCnPr/>
                        <wps:spPr>
                          <a:xfrm flipV="1">
                            <a:off x="1758950" y="1250950"/>
                            <a:ext cx="1797050" cy="88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 name="Straight Arrow Connector 37"/>
                        <wps:cNvCnPr/>
                        <wps:spPr>
                          <a:xfrm flipV="1">
                            <a:off x="1733550" y="1263650"/>
                            <a:ext cx="1844040" cy="946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8813529" id="Group 40" o:spid="_x0000_s1037" style="position:absolute;margin-left:-3pt;margin-top:3.15pt;width:429.5pt;height:201.5pt;z-index:251732992" coordsize="54546,2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">
                <v:group id="Group 17" o:spid="_x0000_s1038" style="position:absolute;width:54546;height:25590" coordsize="52762,29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Oval 24" o:spid="_x0000_s1039" alt="Online Display&#10;Advertising" style="position:absolute;width:16631;height:7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" fillcolor="white [3201]" strokecolor="black [3200]" strokeweight="1pt">
                    <v:stroke joinstyle="miter"/>
                    <v:textbox>
                      <w:txbxContent>
                        <w:p w14:paraId="05AE2720" w14:textId="77777777" w:rsidR="002B50F1" w:rsidRDefault="002B50F1" w:rsidP="000F3A8F">
                          <w:pPr>
                            <w:jc w:val="center"/>
                          </w:pPr>
                          <w:r>
                            <w:t>Online Display</w:t>
                          </w:r>
                        </w:p>
                        <w:p w14:paraId="5D713C2A" w14:textId="051FB15F" w:rsidR="002B50F1" w:rsidRDefault="002B50F1" w:rsidP="000F3A8F">
                          <w:pPr>
                            <w:jc w:val="center"/>
                          </w:pPr>
                          <w:r>
                            <w:t>Advertising</w:t>
                          </w:r>
                        </w:p>
                      </w:txbxContent>
                    </v:textbox>
                  </v:oval>
                  <v:oval id="Oval 25" o:spid="_x0000_s1040" alt="Website " style="position:absolute;left:211;top:11535;width:16631;height:7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" fillcolor="white [3201]" strokecolor="black [3200]" strokeweight="1pt">
                    <v:stroke joinstyle="miter"/>
                    <v:textbox>
                      <w:txbxContent>
                        <w:p w14:paraId="32A0FE6F" w14:textId="57F52935" w:rsidR="002B50F1" w:rsidRDefault="002B50F1" w:rsidP="000F3A8F">
                          <w:pPr>
                            <w:jc w:val="center"/>
                          </w:pPr>
                          <w:r>
                            <w:t>Website</w:t>
                          </w:r>
                        </w:p>
                      </w:txbxContent>
                    </v:textbox>
                  </v:oval>
                  <v:oval id="Oval 26" o:spid="_x0000_s1041" style="position:absolute;top:21523;width:16631;height:7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" fillcolor="white [3201]" strokecolor="black [3200]" strokeweight="1pt">
                    <v:stroke joinstyle="miter"/>
                    <v:textbox>
                      <w:txbxContent>
                        <w:p w14:paraId="3FE83685" w14:textId="0E84EF4E" w:rsidR="002B50F1" w:rsidRDefault="002B50F1" w:rsidP="000F3A8F">
                          <w:pPr>
                            <w:jc w:val="center"/>
                          </w:pPr>
                          <w:r>
                            <w:t xml:space="preserve">Social Media </w:t>
                          </w:r>
                        </w:p>
                      </w:txbxContent>
                    </v:textbox>
                  </v:oval>
                  <v:oval id="Oval 27" o:spid="_x0000_s1042" style="position:absolute;left:34606;top:10761;width:18156;height:7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" fillcolor="white [3201]" strokecolor="black [3200]" strokeweight="1pt">
                    <v:stroke joinstyle="miter"/>
                    <v:textbox>
                      <w:txbxContent>
                        <w:p w14:paraId="6D4FCE0A" w14:textId="62F013EC" w:rsidR="002B50F1" w:rsidRDefault="002B50F1" w:rsidP="000F3A8F">
                          <w:pPr>
                            <w:jc w:val="center"/>
                          </w:pPr>
                          <w:r>
                            <w:t>Consumer Buying Behavior</w:t>
                          </w:r>
                        </w:p>
                      </w:txbxContent>
                    </v:textbox>
                  </v:oval>
                </v:group>
                <v:shape id="Straight Arrow Connector 33" o:spid="_x0000_s1043" type="#_x0000_t32" style="position:absolute;left:16827;top:3365;width:18949;height:89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" strokecolor="black [3200]" strokeweight=".5pt">
                  <v:stroke endarrow="block" joinstyle="miter"/>
                </v:shape>
                <v:shape id="Straight Arrow Connector 36" o:spid="_x0000_s1044" type="#_x0000_t32" style="position:absolute;left:17589;top:12509;width:17971;height:8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" strokecolor="black [3200]" strokeweight=".5pt">
                  <v:stroke endarrow="block" joinstyle="miter"/>
                </v:shape>
                <v:shape id="Straight Arrow Connector 37" o:spid="_x0000_s1045" type="#_x0000_t32" style="position:absolute;left:17335;top:12636;width:18440;height:94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" strokecolor="black [3200]" strokeweight=".5pt">
                  <v:stroke endarrow="block" joinstyle="miter"/>
                </v:shape>
              </v:group>
            </w:pict>
          </mc:Fallback>
        </mc:AlternateContent>
      </w:r>
    </w:p>
    <w:p w14:paraId="50A32F39" w14:textId="73C06310" w:rsidR="000F3A8F" w:rsidRPr="00F76E87" w:rsidRDefault="000F3A8F" w:rsidP="00ED3CE6">
      <w:pPr>
        <w:spacing w:before="240" w:after="240"/>
        <w:rPr>
          <w:rFonts w:cs="Times New Roman"/>
          <w:szCs w:val="24"/>
        </w:rPr>
      </w:pPr>
    </w:p>
    <w:p w14:paraId="616C3657" w14:textId="4BB54AAC" w:rsidR="00ED3CE6" w:rsidRDefault="00ED3CE6" w:rsidP="00ED3CE6">
      <w:pPr>
        <w:spacing w:before="240" w:after="240"/>
        <w:rPr>
          <w:rFonts w:cs="Times New Roman"/>
          <w:color w:val="000000"/>
          <w:shd w:val="clear" w:color="auto" w:fill="FFFFFF"/>
        </w:rPr>
      </w:pPr>
    </w:p>
    <w:p w14:paraId="4318EAB9" w14:textId="183F7F7A" w:rsidR="000F3A8F" w:rsidRDefault="000F3A8F" w:rsidP="00ED3CE6">
      <w:pPr>
        <w:spacing w:before="240" w:after="240"/>
        <w:rPr>
          <w:rFonts w:cs="Times New Roman"/>
          <w:color w:val="000000"/>
          <w:shd w:val="clear" w:color="auto" w:fill="FFFFFF"/>
        </w:rPr>
      </w:pPr>
    </w:p>
    <w:p w14:paraId="2618543E" w14:textId="78C18694" w:rsidR="000F3A8F" w:rsidRDefault="000F3A8F" w:rsidP="00ED3CE6">
      <w:pPr>
        <w:spacing w:before="240" w:after="240"/>
        <w:rPr>
          <w:rFonts w:cs="Times New Roman"/>
          <w:color w:val="000000"/>
          <w:shd w:val="clear" w:color="auto" w:fill="FFFFFF"/>
        </w:rPr>
      </w:pPr>
    </w:p>
    <w:p w14:paraId="44572395" w14:textId="0C68B4BE" w:rsidR="000F3A8F" w:rsidRDefault="000F3A8F" w:rsidP="00ED3CE6">
      <w:pPr>
        <w:spacing w:before="240" w:after="240"/>
        <w:rPr>
          <w:rFonts w:cs="Times New Roman"/>
          <w:color w:val="000000"/>
          <w:shd w:val="clear" w:color="auto" w:fill="FFFFFF"/>
        </w:rPr>
      </w:pPr>
    </w:p>
    <w:p w14:paraId="481CE475" w14:textId="6CD6D5BA" w:rsidR="000F3A8F" w:rsidRDefault="000F3A8F" w:rsidP="00ED3CE6">
      <w:pPr>
        <w:spacing w:before="240" w:after="240"/>
        <w:rPr>
          <w:rFonts w:cs="Times New Roman"/>
          <w:color w:val="000000"/>
          <w:shd w:val="clear" w:color="auto" w:fill="FFFFFF"/>
        </w:rPr>
      </w:pPr>
    </w:p>
    <w:p w14:paraId="07B55401" w14:textId="22B93BC2" w:rsidR="000F3A8F" w:rsidRDefault="000F3A8F" w:rsidP="00ED3CE6">
      <w:pPr>
        <w:spacing w:before="240" w:after="240"/>
        <w:rPr>
          <w:rFonts w:cs="Times New Roman"/>
          <w:color w:val="000000"/>
          <w:shd w:val="clear" w:color="auto" w:fill="FFFFFF"/>
        </w:rPr>
      </w:pPr>
    </w:p>
    <w:p w14:paraId="1437CE92" w14:textId="14E38EDC" w:rsidR="00042EBD" w:rsidRPr="002B50F1" w:rsidRDefault="00ED3CE6" w:rsidP="0099481B">
      <w:pPr>
        <w:spacing w:line="360" w:lineRule="auto"/>
        <w:jc w:val="both"/>
        <w:rPr>
          <w:rFonts w:cs="Times New Roman"/>
          <w:color w:val="000000"/>
          <w:sz w:val="22"/>
          <w:szCs w:val="22"/>
          <w:shd w:val="clear" w:color="auto" w:fill="FFFFFF"/>
        </w:rPr>
      </w:pPr>
      <w:r w:rsidRPr="002B50F1">
        <w:rPr>
          <w:rFonts w:cs="Times New Roman"/>
          <w:color w:val="000000"/>
          <w:sz w:val="22"/>
          <w:szCs w:val="22"/>
          <w:shd w:val="clear" w:color="auto" w:fill="FFFFFF"/>
        </w:rPr>
        <w:t>Source: Tadele</w:t>
      </w:r>
      <w:r w:rsidR="0099481B" w:rsidRPr="002B50F1">
        <w:rPr>
          <w:rFonts w:cs="Times New Roman"/>
          <w:color w:val="000000"/>
          <w:sz w:val="22"/>
          <w:szCs w:val="22"/>
          <w:shd w:val="clear" w:color="auto" w:fill="FFFFFF"/>
        </w:rPr>
        <w:t xml:space="preserve">, </w:t>
      </w:r>
      <w:r w:rsidRPr="002B50F1">
        <w:rPr>
          <w:rFonts w:cs="Times New Roman"/>
          <w:color w:val="000000"/>
          <w:sz w:val="22"/>
          <w:szCs w:val="22"/>
          <w:shd w:val="clear" w:color="auto" w:fill="FFFFFF"/>
        </w:rPr>
        <w:t>(2019)</w:t>
      </w:r>
    </w:p>
    <w:p w14:paraId="3C8DC90D" w14:textId="5BAF22F0" w:rsidR="006E1647" w:rsidRDefault="00ED3CE6" w:rsidP="006E1647">
      <w:pPr>
        <w:spacing w:line="360" w:lineRule="auto"/>
        <w:ind w:firstLine="720"/>
        <w:jc w:val="both"/>
        <w:rPr>
          <w:rFonts w:cs="Times New Roman"/>
          <w:szCs w:val="24"/>
        </w:rPr>
      </w:pPr>
      <w:r w:rsidRPr="00F76E87">
        <w:rPr>
          <w:rFonts w:cs="Times New Roman"/>
          <w:color w:val="000000"/>
          <w:shd w:val="clear" w:color="auto" w:fill="FFFFFF"/>
        </w:rPr>
        <w:lastRenderedPageBreak/>
        <w:t>Thirdly,</w:t>
      </w:r>
      <w:sdt>
        <w:sdtPr>
          <w:rPr>
            <w:rFonts w:cs="Times New Roman"/>
            <w:color w:val="000000"/>
            <w:shd w:val="clear" w:color="auto" w:fill="FFFFFF"/>
          </w:rPr>
          <w:id w:val="-492568795"/>
          <w:citation/>
        </w:sdtPr>
        <w:sdtContent>
          <w:r w:rsidR="0064667F">
            <w:rPr>
              <w:rFonts w:cs="Times New Roman"/>
              <w:color w:val="000000"/>
              <w:shd w:val="clear" w:color="auto" w:fill="FFFFFF"/>
            </w:rPr>
            <w:fldChar w:fldCharType="begin"/>
          </w:r>
          <w:r w:rsidR="0064667F">
            <w:rPr>
              <w:rFonts w:cs="Times New Roman"/>
              <w:color w:val="000000"/>
              <w:shd w:val="clear" w:color="auto" w:fill="FFFFFF"/>
            </w:rPr>
            <w:instrText xml:space="preserve"> CITATION Sem25 \l 1033 </w:instrText>
          </w:r>
          <w:r w:rsidR="0064667F">
            <w:rPr>
              <w:rFonts w:cs="Times New Roman"/>
              <w:color w:val="000000"/>
              <w:shd w:val="clear" w:color="auto" w:fill="FFFFFF"/>
            </w:rPr>
            <w:fldChar w:fldCharType="separate"/>
          </w:r>
          <w:r w:rsidR="00A57A90">
            <w:rPr>
              <w:rFonts w:cs="Times New Roman"/>
              <w:noProof/>
              <w:color w:val="000000"/>
              <w:shd w:val="clear" w:color="auto" w:fill="FFFFFF"/>
            </w:rPr>
            <w:t xml:space="preserve"> </w:t>
          </w:r>
          <w:r w:rsidR="00A57A90" w:rsidRPr="00A57A90">
            <w:rPr>
              <w:rFonts w:cs="Times New Roman"/>
              <w:noProof/>
              <w:color w:val="000000"/>
              <w:shd w:val="clear" w:color="auto" w:fill="FFFFFF"/>
            </w:rPr>
            <w:t>(Tunc, 2025)</w:t>
          </w:r>
          <w:r w:rsidR="0064667F">
            <w:rPr>
              <w:rFonts w:cs="Times New Roman"/>
              <w:color w:val="000000"/>
              <w:shd w:val="clear" w:color="auto" w:fill="FFFFFF"/>
            </w:rPr>
            <w:fldChar w:fldCharType="end"/>
          </w:r>
        </w:sdtContent>
      </w:sdt>
      <w:r w:rsidR="0064667F">
        <w:rPr>
          <w:rFonts w:cs="Times New Roman"/>
          <w:color w:val="000000"/>
          <w:shd w:val="clear" w:color="auto" w:fill="FFFFFF"/>
        </w:rPr>
        <w:t xml:space="preserve"> </w:t>
      </w:r>
      <w:r w:rsidRPr="00F76E87">
        <w:rPr>
          <w:rFonts w:cs="Times New Roman"/>
          <w:color w:val="000000"/>
          <w:shd w:val="clear" w:color="auto" w:fill="FFFFFF"/>
        </w:rPr>
        <w:t>investigated the impact of digital marketing strategies on customer loyalty within the supermarket sector in Ireland. The study aimed to identify how various digital marketing practices influence customer loyalty, particularly among Generation Z individuals aged 18 to 40. It also sought to propose effective digital marketing strategies to enhance customer loyalty in this sector.</w:t>
      </w:r>
    </w:p>
    <w:p w14:paraId="76C87257" w14:textId="3CA74FE6" w:rsidR="00ED3CE6" w:rsidRPr="00F76E87" w:rsidRDefault="00ED3CE6" w:rsidP="006E1647">
      <w:pPr>
        <w:spacing w:line="360" w:lineRule="auto"/>
        <w:ind w:firstLine="720"/>
        <w:jc w:val="both"/>
        <w:rPr>
          <w:rFonts w:cs="Times New Roman"/>
          <w:szCs w:val="24"/>
        </w:rPr>
      </w:pPr>
      <w:r w:rsidRPr="00F76E87">
        <w:rPr>
          <w:rFonts w:cs="Times New Roman"/>
          <w:color w:val="000000"/>
          <w:shd w:val="clear" w:color="auto" w:fill="FFFFFF"/>
        </w:rPr>
        <w:t>The study adopted a quantitative research approach, using online surveys and structured questionnaires for data collection. A sample of 100 Generation Z respondents in Ireland, who frequently use Instagram, Facebook, and email for shopping and brand interaction</w:t>
      </w:r>
      <w:r w:rsidR="006B5783">
        <w:rPr>
          <w:rFonts w:cs="Times New Roman"/>
          <w:color w:val="000000"/>
          <w:shd w:val="clear" w:color="auto" w:fill="FFFFFF"/>
        </w:rPr>
        <w:t xml:space="preserve"> </w:t>
      </w:r>
      <w:r w:rsidRPr="00F76E87">
        <w:rPr>
          <w:rFonts w:cs="Times New Roman"/>
          <w:color w:val="000000"/>
          <w:shd w:val="clear" w:color="auto" w:fill="FFFFFF"/>
        </w:rPr>
        <w:t>was selected. The collected data were analyzed using descriptive and inferential statistical methods, including correlation and regression analysis</w:t>
      </w:r>
      <w:r w:rsidR="006B5783">
        <w:rPr>
          <w:rFonts w:cs="Times New Roman"/>
          <w:color w:val="000000"/>
          <w:shd w:val="clear" w:color="auto" w:fill="FFFFFF"/>
        </w:rPr>
        <w:t xml:space="preserve"> </w:t>
      </w:r>
      <w:r w:rsidRPr="00F76E87">
        <w:rPr>
          <w:rFonts w:cs="Times New Roman"/>
          <w:color w:val="000000"/>
          <w:shd w:val="clear" w:color="auto" w:fill="FFFFFF"/>
        </w:rPr>
        <w:t>with the help of SPSS software.</w:t>
      </w:r>
    </w:p>
    <w:p w14:paraId="54E04E2F" w14:textId="77777777" w:rsidR="006E1647" w:rsidRDefault="00ED3CE6" w:rsidP="006E1647">
      <w:pPr>
        <w:spacing w:line="360" w:lineRule="auto"/>
        <w:ind w:firstLine="720"/>
        <w:jc w:val="both"/>
        <w:rPr>
          <w:rFonts w:cs="Times New Roman"/>
          <w:szCs w:val="24"/>
        </w:rPr>
      </w:pPr>
      <w:r w:rsidRPr="00F76E87">
        <w:rPr>
          <w:rFonts w:cs="Times New Roman"/>
          <w:color w:val="000000"/>
          <w:shd w:val="clear" w:color="auto" w:fill="FFFFFF"/>
        </w:rPr>
        <w:t>The study examined the impact of social media marketing, mobile marketing, content marketing, and email marketing on customer loyalty. The results showed that social media marketing, mobile marketing, and email marketing have a significant positive correlation with customer loyalty. However, content marketing did not show a statistically significant relationship in this context.</w:t>
      </w:r>
      <w:r w:rsidR="002B0768">
        <w:rPr>
          <w:rFonts w:cs="Times New Roman"/>
          <w:szCs w:val="24"/>
        </w:rPr>
        <w:t xml:space="preserve"> </w:t>
      </w:r>
    </w:p>
    <w:p w14:paraId="734B6E3C" w14:textId="3B8FCD26" w:rsidR="00A670A0" w:rsidRPr="0099481B" w:rsidRDefault="00ED3CE6" w:rsidP="0099481B">
      <w:pPr>
        <w:spacing w:line="360" w:lineRule="auto"/>
        <w:ind w:firstLine="720"/>
        <w:jc w:val="both"/>
        <w:rPr>
          <w:rFonts w:cs="Times New Roman"/>
          <w:color w:val="000000"/>
          <w:shd w:val="clear" w:color="auto" w:fill="FFFFFF"/>
        </w:rPr>
      </w:pPr>
      <w:r w:rsidRPr="00F76E87">
        <w:rPr>
          <w:rFonts w:cs="Times New Roman"/>
          <w:color w:val="000000"/>
          <w:shd w:val="clear" w:color="auto" w:fill="FFFFFF"/>
        </w:rPr>
        <w:t>The study suggests that supermarkets should prioritize engagement strategies involving social media platforms, mobile app marketing, and email marketing. It also highlights the need to re-evaluate consumer insights to improve the effectiveness of content marketing strategies. Overall, this research provides practical guidance for Irish supermarkets to optimize their digital marketing efforts and improve customer retention.</w:t>
      </w:r>
    </w:p>
    <w:p w14:paraId="2411A2EC" w14:textId="4B97EE58" w:rsidR="000F3A8F" w:rsidRPr="0099481B" w:rsidRDefault="00ED3CE6" w:rsidP="0099481B">
      <w:pPr>
        <w:spacing w:line="360" w:lineRule="auto"/>
        <w:jc w:val="center"/>
        <w:rPr>
          <w:i/>
          <w:iCs/>
        </w:rPr>
      </w:pPr>
      <w:r w:rsidRPr="0099481B">
        <w:rPr>
          <w:shd w:val="clear" w:color="auto" w:fill="FFFFFF"/>
        </w:rPr>
        <w:t xml:space="preserve">Figure (2.3) </w:t>
      </w:r>
      <w:r w:rsidR="004F0B2C">
        <w:rPr>
          <w:shd w:val="clear" w:color="auto" w:fill="FFFFFF"/>
        </w:rPr>
        <w:t xml:space="preserve">Conceptual Framework </w:t>
      </w:r>
      <w:r w:rsidRPr="0099481B">
        <w:rPr>
          <w:shd w:val="clear" w:color="auto" w:fill="FFFFFF"/>
        </w:rPr>
        <w:t>of The Impact of Digital Marketing Strategies on Customer</w:t>
      </w:r>
      <w:r w:rsidR="006E1647" w:rsidRPr="0099481B">
        <w:t xml:space="preserve"> </w:t>
      </w:r>
      <w:r w:rsidRPr="0099481B">
        <w:rPr>
          <w:shd w:val="clear" w:color="auto" w:fill="FFFFFF"/>
        </w:rPr>
        <w:t>Loyalty: The Supermarket Sector in Ireland</w:t>
      </w:r>
    </w:p>
    <w:p w14:paraId="174D794A" w14:textId="1D8E274B" w:rsidR="000F3A8F" w:rsidRPr="00AE174E" w:rsidRDefault="00BA3359" w:rsidP="000F3A8F">
      <w:pPr>
        <w:spacing w:before="240" w:after="240"/>
        <w:rPr>
          <w:rFonts w:cs="Times New Roman"/>
          <w:b/>
          <w:bCs/>
          <w:szCs w:val="24"/>
        </w:rPr>
      </w:pPr>
      <w:r>
        <w:rPr>
          <w:rFonts w:cs="Times New Roman"/>
          <w:b/>
          <w:bCs/>
          <w:noProof/>
          <w:szCs w:val="24"/>
        </w:rPr>
        <mc:AlternateContent>
          <mc:Choice Requires="wpg">
            <w:drawing>
              <wp:anchor distT="0" distB="0" distL="114300" distR="114300" simplePos="0" relativeHeight="251688960" behindDoc="0" locked="0" layoutInCell="1" allowOverlap="1" wp14:anchorId="71861EB7" wp14:editId="6066ED84">
                <wp:simplePos x="0" y="0"/>
                <wp:positionH relativeFrom="margin">
                  <wp:align>left</wp:align>
                </wp:positionH>
                <wp:positionV relativeFrom="paragraph">
                  <wp:posOffset>111418</wp:posOffset>
                </wp:positionV>
                <wp:extent cx="5092505" cy="1547446"/>
                <wp:effectExtent l="0" t="0" r="13335" b="15240"/>
                <wp:wrapNone/>
                <wp:docPr id="55" name="Group 55"/>
                <wp:cNvGraphicFramePr/>
                <a:graphic xmlns:a="http://schemas.openxmlformats.org/drawingml/2006/main">
                  <a:graphicData uri="http://schemas.microsoft.com/office/word/2010/wordprocessingGroup">
                    <wpg:wgp>
                      <wpg:cNvGrpSpPr/>
                      <wpg:grpSpPr>
                        <a:xfrm>
                          <a:off x="0" y="0"/>
                          <a:ext cx="5092505" cy="1547446"/>
                          <a:chOff x="0" y="0"/>
                          <a:chExt cx="5029102" cy="1423405"/>
                        </a:xfrm>
                      </wpg:grpSpPr>
                      <wps:wsp>
                        <wps:cNvPr id="34" name="Text Box 34"/>
                        <wps:cNvSpPr txBox="1"/>
                        <wps:spPr>
                          <a:xfrm>
                            <a:off x="0" y="0"/>
                            <a:ext cx="1850027" cy="312057"/>
                          </a:xfrm>
                          <a:prstGeom prst="rect">
                            <a:avLst/>
                          </a:prstGeom>
                          <a:solidFill>
                            <a:schemeClr val="lt1"/>
                          </a:solidFill>
                          <a:ln w="6350">
                            <a:solidFill>
                              <a:prstClr val="black"/>
                            </a:solidFill>
                          </a:ln>
                        </wps:spPr>
                        <wps:txbx>
                          <w:txbxContent>
                            <w:p w14:paraId="588473C6" w14:textId="159BF367" w:rsidR="002B50F1" w:rsidRDefault="002B50F1" w:rsidP="000F3A8F">
                              <w:pPr>
                                <w:jc w:val="center"/>
                              </w:pPr>
                              <w:r>
                                <w:t xml:space="preserve">Social Media Marketing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0" y="372794"/>
                            <a:ext cx="1850027" cy="312057"/>
                          </a:xfrm>
                          <a:prstGeom prst="rect">
                            <a:avLst/>
                          </a:prstGeom>
                          <a:solidFill>
                            <a:schemeClr val="lt1"/>
                          </a:solidFill>
                          <a:ln w="6350">
                            <a:solidFill>
                              <a:prstClr val="black"/>
                            </a:solidFill>
                          </a:ln>
                        </wps:spPr>
                        <wps:txbx>
                          <w:txbxContent>
                            <w:p w14:paraId="5A1888FA" w14:textId="0582E972" w:rsidR="002B50F1" w:rsidRDefault="002B50F1" w:rsidP="000F3A8F">
                              <w:pPr>
                                <w:jc w:val="center"/>
                              </w:pPr>
                              <w:r>
                                <w:t>Mobile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0" y="745588"/>
                            <a:ext cx="1850027" cy="312057"/>
                          </a:xfrm>
                          <a:prstGeom prst="rect">
                            <a:avLst/>
                          </a:prstGeom>
                          <a:solidFill>
                            <a:schemeClr val="lt1"/>
                          </a:solidFill>
                          <a:ln w="6350">
                            <a:solidFill>
                              <a:prstClr val="black"/>
                            </a:solidFill>
                          </a:ln>
                        </wps:spPr>
                        <wps:txbx>
                          <w:txbxContent>
                            <w:p w14:paraId="4728AF5C" w14:textId="09FC78AC" w:rsidR="002B50F1" w:rsidRDefault="002B50F1" w:rsidP="000F3A8F">
                              <w:pPr>
                                <w:jc w:val="center"/>
                              </w:pPr>
                              <w:r>
                                <w:t>Content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0" y="1111348"/>
                            <a:ext cx="1850027" cy="312057"/>
                          </a:xfrm>
                          <a:prstGeom prst="rect">
                            <a:avLst/>
                          </a:prstGeom>
                          <a:solidFill>
                            <a:schemeClr val="lt1"/>
                          </a:solidFill>
                          <a:ln w="6350">
                            <a:solidFill>
                              <a:prstClr val="black"/>
                            </a:solidFill>
                          </a:ln>
                        </wps:spPr>
                        <wps:txbx>
                          <w:txbxContent>
                            <w:p w14:paraId="5ED01465" w14:textId="77777777" w:rsidR="002B50F1" w:rsidRDefault="002B50F1" w:rsidP="000F3A8F">
                              <w:pPr>
                                <w:jc w:val="center"/>
                              </w:pPr>
                              <w:r>
                                <w:t>Email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3552092" y="274320"/>
                            <a:ext cx="1477010" cy="611554"/>
                          </a:xfrm>
                          <a:prstGeom prst="rect">
                            <a:avLst/>
                          </a:prstGeom>
                          <a:solidFill>
                            <a:schemeClr val="lt1"/>
                          </a:solidFill>
                          <a:ln w="6350">
                            <a:solidFill>
                              <a:prstClr val="black"/>
                            </a:solidFill>
                          </a:ln>
                        </wps:spPr>
                        <wps:txbx>
                          <w:txbxContent>
                            <w:p w14:paraId="4394A231" w14:textId="6958712E" w:rsidR="002B50F1" w:rsidRDefault="002B50F1" w:rsidP="0099481B">
                              <w:pPr>
                                <w:jc w:val="center"/>
                              </w:pPr>
                              <w:r>
                                <w:t>Customer</w:t>
                              </w:r>
                            </w:p>
                            <w:p w14:paraId="5EAD59D5" w14:textId="70F35F1C" w:rsidR="002B50F1" w:rsidRDefault="002B50F1" w:rsidP="0099481B">
                              <w:pPr>
                                <w:jc w:val="center"/>
                              </w:pPr>
                              <w:r>
                                <w:t>Loyalty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Straight Arrow Connector 18"/>
                        <wps:cNvCnPr/>
                        <wps:spPr>
                          <a:xfrm>
                            <a:off x="1849902" y="119575"/>
                            <a:ext cx="1716405" cy="4501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1849902" y="523435"/>
                            <a:ext cx="1737360" cy="351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Straight Arrow Connector 53"/>
                        <wps:cNvCnPr/>
                        <wps:spPr>
                          <a:xfrm flipV="1">
                            <a:off x="1863969" y="584689"/>
                            <a:ext cx="1737360" cy="3165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Straight Arrow Connector 54"/>
                        <wps:cNvCnPr/>
                        <wps:spPr>
                          <a:xfrm flipV="1">
                            <a:off x="1849902" y="614875"/>
                            <a:ext cx="1716405" cy="604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1861EB7" id="Group 55" o:spid="_x0000_s1046" style="position:absolute;margin-left:0;margin-top:8.75pt;width:401pt;height:121.85pt;z-index:251688960;mso-position-horizontal:left;mso-position-horizontal-relative:margin;mso-width-relative:margin;mso-height-relative:margin" coordsize="50291,14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">
                <v:shape id="Text Box 34" o:spid="_x0000_s1047" type="#_x0000_t202" style="position:absolute;width:18500;height:3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TEBwgAAANsAAAAPAAAAZHJzL2Rvd25yZXYueG1sRI9BSwMx&#10;FITvgv8hPMGbzWqL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T2TEBwgAAANsAAAAPAAAA&#10;AAAAAAAAAAAAAAcCAABkcnMvZG93bnJldi54bWxQSwUGAAAAAAMAAwC3AAAA9gIAAAAA&#10;" fillcolor="white [3201]" strokeweight=".5pt">
                  <v:textbox>
                    <w:txbxContent>
                      <w:p w14:paraId="588473C6" w14:textId="159BF367" w:rsidR="002B50F1" w:rsidRDefault="002B50F1" w:rsidP="000F3A8F">
                        <w:pPr>
                          <w:jc w:val="center"/>
                        </w:pPr>
                        <w:r>
                          <w:t xml:space="preserve">Social Media Marketing </w:t>
                        </w:r>
                      </w:p>
                    </w:txbxContent>
                  </v:textbox>
                </v:shape>
                <v:shape id="Text Box 39" o:spid="_x0000_s1048" type="#_x0000_t202" style="position:absolute;top:3727;width:18500;height:3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6fwgAAANsAAAAPAAAAZHJzL2Rvd25yZXYueG1sRI9BSwMx&#10;FITvgv8hPMGbzaog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C92J6fwgAAANsAAAAPAAAA&#10;AAAAAAAAAAAAAAcCAABkcnMvZG93bnJldi54bWxQSwUGAAAAAAMAAwC3AAAA9gIAAAAA&#10;" fillcolor="white [3201]" strokeweight=".5pt">
                  <v:textbox>
                    <w:txbxContent>
                      <w:p w14:paraId="5A1888FA" w14:textId="0582E972" w:rsidR="002B50F1" w:rsidRDefault="002B50F1" w:rsidP="000F3A8F">
                        <w:pPr>
                          <w:jc w:val="center"/>
                        </w:pPr>
                        <w:r>
                          <w:t>Mobile Marketing</w:t>
                        </w:r>
                      </w:p>
                    </w:txbxContent>
                  </v:textbox>
                </v:shape>
                <v:shape id="Text Box 41" o:spid="_x0000_s1049" type="#_x0000_t202" style="position:absolute;top:7455;width:18500;height:3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HkwgAAANsAAAAPAAAAZHJzL2Rvd25yZXYueG1sRI9BawIx&#10;FITvhf6H8Aq91axS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AbqOHkwgAAANsAAAAPAAAA&#10;AAAAAAAAAAAAAAcCAABkcnMvZG93bnJldi54bWxQSwUGAAAAAAMAAwC3AAAA9gIAAAAA&#10;" fillcolor="white [3201]" strokeweight=".5pt">
                  <v:textbox>
                    <w:txbxContent>
                      <w:p w14:paraId="4728AF5C" w14:textId="09FC78AC" w:rsidR="002B50F1" w:rsidRDefault="002B50F1" w:rsidP="000F3A8F">
                        <w:pPr>
                          <w:jc w:val="center"/>
                        </w:pPr>
                        <w:r>
                          <w:t>Content Marketing</w:t>
                        </w:r>
                      </w:p>
                    </w:txbxContent>
                  </v:textbox>
                </v:shape>
                <v:shape id="Text Box 42" o:spid="_x0000_s1050" type="#_x0000_t202" style="position:absolute;top:11113;width:18500;height:3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TwgAAANsAAAAPAAAAZHJzL2Rvd25yZXYueG1sRI9BawIx&#10;FITvhf6H8ArearYi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Dren+TwgAAANsAAAAPAAAA&#10;AAAAAAAAAAAAAAcCAABkcnMvZG93bnJldi54bWxQSwUGAAAAAAMAAwC3AAAA9gIAAAAA&#10;" fillcolor="white [3201]" strokeweight=".5pt">
                  <v:textbox>
                    <w:txbxContent>
                      <w:p w14:paraId="5ED01465" w14:textId="77777777" w:rsidR="002B50F1" w:rsidRDefault="002B50F1" w:rsidP="000F3A8F">
                        <w:pPr>
                          <w:jc w:val="center"/>
                        </w:pPr>
                        <w:r>
                          <w:t>Email Marketing</w:t>
                        </w:r>
                      </w:p>
                    </w:txbxContent>
                  </v:textbox>
                </v:shape>
                <v:shape id="Text Box 38" o:spid="_x0000_s1051" type="#_x0000_t202" style="position:absolute;left:35520;top:2743;width:14771;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14:paraId="4394A231" w14:textId="6958712E" w:rsidR="002B50F1" w:rsidRDefault="002B50F1" w:rsidP="0099481B">
                        <w:pPr>
                          <w:jc w:val="center"/>
                        </w:pPr>
                        <w:r>
                          <w:t>Customer</w:t>
                        </w:r>
                      </w:p>
                      <w:p w14:paraId="5EAD59D5" w14:textId="70F35F1C" w:rsidR="002B50F1" w:rsidRDefault="002B50F1" w:rsidP="0099481B">
                        <w:pPr>
                          <w:jc w:val="center"/>
                        </w:pPr>
                        <w:r>
                          <w:t>Loyalty</w:t>
                        </w:r>
                      </w:p>
                    </w:txbxContent>
                  </v:textbox>
                </v:shape>
                <v:shape id="Straight Arrow Connector 18" o:spid="_x0000_s1052" type="#_x0000_t32" style="position:absolute;left:18499;top:1195;width:17164;height:45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" strokecolor="black [3200]" strokeweight=".5pt">
                  <v:stroke endarrow="block" joinstyle="miter"/>
                </v:shape>
                <v:shape id="Straight Arrow Connector 28" o:spid="_x0000_s1053" type="#_x0000_t32" style="position:absolute;left:18499;top:5234;width:17373;height: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" strokecolor="black [3200]" strokeweight=".5pt">
                  <v:stroke endarrow="block" joinstyle="miter"/>
                </v:shape>
                <v:shape id="Straight Arrow Connector 53" o:spid="_x0000_s1054" type="#_x0000_t32" style="position:absolute;left:18639;top:5846;width:17374;height:31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" strokecolor="black [3200]" strokeweight=".5pt">
                  <v:stroke endarrow="block" joinstyle="miter"/>
                </v:shape>
                <v:shape id="Straight Arrow Connector 54" o:spid="_x0000_s1055" type="#_x0000_t32" style="position:absolute;left:18499;top:6148;width:17164;height:60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" strokecolor="black [3200]" strokeweight=".5pt">
                  <v:stroke endarrow="block" joinstyle="miter"/>
                </v:shape>
                <w10:wrap anchorx="margin"/>
              </v:group>
            </w:pict>
          </mc:Fallback>
        </mc:AlternateContent>
      </w:r>
    </w:p>
    <w:p w14:paraId="1232C50E" w14:textId="5A05EA10" w:rsidR="000F3A8F" w:rsidRDefault="000F3A8F" w:rsidP="000F3A8F">
      <w:pPr>
        <w:spacing w:before="240" w:after="240"/>
        <w:rPr>
          <w:rFonts w:cs="Times New Roman"/>
          <w:szCs w:val="24"/>
        </w:rPr>
      </w:pPr>
    </w:p>
    <w:p w14:paraId="40BE7444" w14:textId="2EA11E81" w:rsidR="000F3A8F" w:rsidRDefault="000F3A8F" w:rsidP="000F3A8F">
      <w:pPr>
        <w:spacing w:before="240" w:after="240"/>
        <w:rPr>
          <w:rFonts w:cs="Times New Roman"/>
          <w:szCs w:val="24"/>
        </w:rPr>
      </w:pPr>
    </w:p>
    <w:p w14:paraId="657F27CC" w14:textId="168D94B5" w:rsidR="000F3A8F" w:rsidRDefault="000F3A8F" w:rsidP="000F3A8F">
      <w:pPr>
        <w:spacing w:before="240" w:after="240"/>
        <w:rPr>
          <w:rFonts w:cs="Times New Roman"/>
          <w:szCs w:val="24"/>
        </w:rPr>
      </w:pPr>
    </w:p>
    <w:p w14:paraId="5A26A7CE" w14:textId="0088BC69" w:rsidR="000F3A8F" w:rsidRDefault="000F3A8F" w:rsidP="00BA3359">
      <w:pPr>
        <w:spacing w:line="360" w:lineRule="auto"/>
        <w:jc w:val="both"/>
        <w:rPr>
          <w:rFonts w:cs="Times New Roman"/>
          <w:szCs w:val="24"/>
        </w:rPr>
      </w:pPr>
    </w:p>
    <w:p w14:paraId="1E48A4F9" w14:textId="58FA85DF" w:rsidR="00E138AB" w:rsidRPr="000F5215" w:rsidRDefault="00ED3CE6" w:rsidP="00BA3359">
      <w:pPr>
        <w:spacing w:line="360" w:lineRule="auto"/>
        <w:jc w:val="both"/>
        <w:rPr>
          <w:rFonts w:cs="Times New Roman"/>
          <w:color w:val="000000"/>
          <w:sz w:val="22"/>
          <w:szCs w:val="22"/>
          <w:shd w:val="clear" w:color="auto" w:fill="FFFFFF"/>
        </w:rPr>
      </w:pPr>
      <w:r w:rsidRPr="000F5215">
        <w:rPr>
          <w:rFonts w:cs="Times New Roman"/>
          <w:color w:val="000000"/>
          <w:sz w:val="22"/>
          <w:szCs w:val="22"/>
          <w:shd w:val="clear" w:color="auto" w:fill="FFFFFF"/>
        </w:rPr>
        <w:t>Source: Tunc</w:t>
      </w:r>
      <w:r w:rsidR="000F5215" w:rsidRPr="000F5215">
        <w:rPr>
          <w:rFonts w:cs="Times New Roman"/>
          <w:color w:val="000000"/>
          <w:sz w:val="22"/>
          <w:szCs w:val="22"/>
          <w:shd w:val="clear" w:color="auto" w:fill="FFFFFF"/>
        </w:rPr>
        <w:t>,</w:t>
      </w:r>
      <w:r w:rsidRPr="000F5215">
        <w:rPr>
          <w:rFonts w:cs="Times New Roman"/>
          <w:color w:val="000000"/>
          <w:sz w:val="22"/>
          <w:szCs w:val="22"/>
          <w:shd w:val="clear" w:color="auto" w:fill="FFFFFF"/>
        </w:rPr>
        <w:t xml:space="preserve"> (202</w:t>
      </w:r>
      <w:r w:rsidR="00E138AB" w:rsidRPr="000F5215">
        <w:rPr>
          <w:rFonts w:cs="Times New Roman"/>
          <w:color w:val="000000"/>
          <w:sz w:val="22"/>
          <w:szCs w:val="22"/>
          <w:shd w:val="clear" w:color="auto" w:fill="FFFFFF"/>
        </w:rPr>
        <w:t>5)</w:t>
      </w:r>
    </w:p>
    <w:p w14:paraId="56CC4869" w14:textId="77777777" w:rsidR="0042069C" w:rsidRPr="00E138AB" w:rsidRDefault="0042069C" w:rsidP="00F862AC">
      <w:pPr>
        <w:spacing w:line="360" w:lineRule="auto"/>
        <w:jc w:val="both"/>
        <w:rPr>
          <w:rFonts w:cs="Times New Roman"/>
          <w:b/>
          <w:bCs/>
          <w:color w:val="000000"/>
          <w:shd w:val="clear" w:color="auto" w:fill="FFFFFF"/>
        </w:rPr>
      </w:pPr>
    </w:p>
    <w:p w14:paraId="023A3FEB" w14:textId="2ABEC253" w:rsidR="0042069C" w:rsidRPr="00F7119D" w:rsidRDefault="00ED3CE6" w:rsidP="00F862AC">
      <w:pPr>
        <w:pStyle w:val="Heading2"/>
        <w:spacing w:before="0" w:line="360" w:lineRule="auto"/>
        <w:jc w:val="both"/>
        <w:rPr>
          <w:rFonts w:ascii="Times New Roman" w:hAnsi="Times New Roman" w:cs="Times New Roman"/>
          <w:b/>
          <w:bCs/>
          <w:color w:val="auto"/>
          <w:sz w:val="24"/>
          <w:szCs w:val="32"/>
        </w:rPr>
      </w:pPr>
      <w:bookmarkStart w:id="85" w:name="_Toc229585143"/>
      <w:bookmarkStart w:id="86" w:name="_Toc232509412"/>
      <w:bookmarkStart w:id="87" w:name="_Toc232511876"/>
      <w:bookmarkStart w:id="88" w:name="_Toc232514799"/>
      <w:r w:rsidRPr="0042069C">
        <w:rPr>
          <w:rFonts w:ascii="Times New Roman" w:hAnsi="Times New Roman" w:cs="Times New Roman"/>
          <w:b/>
          <w:bCs/>
          <w:color w:val="auto"/>
          <w:sz w:val="24"/>
          <w:szCs w:val="32"/>
        </w:rPr>
        <w:lastRenderedPageBreak/>
        <w:t>2.</w:t>
      </w:r>
      <w:r w:rsidR="00F862AC">
        <w:rPr>
          <w:rFonts w:ascii="Times New Roman" w:hAnsi="Times New Roman" w:cs="Times New Roman"/>
          <w:b/>
          <w:bCs/>
          <w:color w:val="auto"/>
          <w:sz w:val="24"/>
          <w:szCs w:val="32"/>
        </w:rPr>
        <w:t>6</w:t>
      </w:r>
      <w:r w:rsidR="0042069C">
        <w:rPr>
          <w:rFonts w:ascii="Times New Roman" w:hAnsi="Times New Roman" w:cs="Times New Roman"/>
          <w:b/>
          <w:bCs/>
          <w:color w:val="auto"/>
          <w:sz w:val="24"/>
          <w:szCs w:val="32"/>
        </w:rPr>
        <w:tab/>
      </w:r>
      <w:r w:rsidRPr="0042069C">
        <w:rPr>
          <w:rFonts w:ascii="Times New Roman" w:hAnsi="Times New Roman" w:cs="Times New Roman"/>
          <w:b/>
          <w:bCs/>
          <w:color w:val="auto"/>
          <w:sz w:val="24"/>
          <w:szCs w:val="32"/>
        </w:rPr>
        <w:t>Conceptual Framework of the Study</w:t>
      </w:r>
      <w:bookmarkEnd w:id="85"/>
      <w:bookmarkEnd w:id="86"/>
      <w:bookmarkEnd w:id="87"/>
      <w:bookmarkEnd w:id="88"/>
    </w:p>
    <w:p w14:paraId="3D6FE36A" w14:textId="507EB499" w:rsidR="0042069C" w:rsidRPr="00C63924" w:rsidRDefault="00042EBD" w:rsidP="00C63924">
      <w:pPr>
        <w:spacing w:line="360" w:lineRule="auto"/>
        <w:ind w:firstLine="720"/>
        <w:jc w:val="both"/>
        <w:rPr>
          <w:color w:val="000000"/>
        </w:rPr>
      </w:pPr>
      <w:r w:rsidRPr="001918E9">
        <w:rPr>
          <w:color w:val="000000"/>
        </w:rPr>
        <w:t xml:space="preserve">Conceptual framework is a key machine in research. It is essential to bridge the gaps in the research. The conceptual framework presented here is an original compilation for this study. It includes two variables: </w:t>
      </w:r>
      <w:r w:rsidR="00F7119D">
        <w:rPr>
          <w:color w:val="000000"/>
        </w:rPr>
        <w:t>digital marketing strategies and consumer engagement</w:t>
      </w:r>
      <w:r>
        <w:rPr>
          <w:color w:val="000000"/>
        </w:rPr>
        <w:t xml:space="preserve">. </w:t>
      </w:r>
      <w:r w:rsidRPr="001918E9">
        <w:rPr>
          <w:color w:val="000000"/>
        </w:rPr>
        <w:t>Based on literature review and empirical studies, the following conceptual framework is developed for this study.</w:t>
      </w:r>
    </w:p>
    <w:p w14:paraId="47EFCA2C" w14:textId="7711E135" w:rsidR="00594B91" w:rsidRPr="00C63924" w:rsidRDefault="00E67B33" w:rsidP="00C63924">
      <w:pPr>
        <w:jc w:val="center"/>
      </w:pPr>
      <w:r w:rsidRPr="006E1647">
        <w:t xml:space="preserve">Figure </w:t>
      </w:r>
      <w:r w:rsidR="006E1647" w:rsidRPr="006E1647">
        <w:t xml:space="preserve">(2.4) </w:t>
      </w:r>
      <w:r w:rsidRPr="006E1647">
        <w:t>Conceptual Frame Work of the Study</w:t>
      </w:r>
    </w:p>
    <w:p w14:paraId="4E74940D" w14:textId="3E37C081" w:rsidR="00E67B33" w:rsidRPr="00AE174E" w:rsidRDefault="00C63924" w:rsidP="00E67B33">
      <w:pPr>
        <w:spacing w:before="240" w:after="240"/>
        <w:rPr>
          <w:rFonts w:cs="Times New Roman"/>
          <w:b/>
          <w:bCs/>
          <w:szCs w:val="24"/>
        </w:rPr>
      </w:pPr>
      <w:r>
        <w:rPr>
          <w:rFonts w:cs="Times New Roman"/>
          <w:b/>
          <w:bCs/>
          <w:noProof/>
          <w:szCs w:val="24"/>
        </w:rPr>
        <mc:AlternateContent>
          <mc:Choice Requires="wpg">
            <w:drawing>
              <wp:anchor distT="0" distB="0" distL="114300" distR="114300" simplePos="0" relativeHeight="251694080" behindDoc="0" locked="0" layoutInCell="1" allowOverlap="1" wp14:anchorId="7BE0DD17" wp14:editId="67B2D730">
                <wp:simplePos x="0" y="0"/>
                <wp:positionH relativeFrom="margin">
                  <wp:align>right</wp:align>
                </wp:positionH>
                <wp:positionV relativeFrom="paragraph">
                  <wp:posOffset>112248</wp:posOffset>
                </wp:positionV>
                <wp:extent cx="5275385" cy="1832415"/>
                <wp:effectExtent l="0" t="0" r="20955" b="15875"/>
                <wp:wrapNone/>
                <wp:docPr id="60" name="Group 60"/>
                <wp:cNvGraphicFramePr/>
                <a:graphic xmlns:a="http://schemas.openxmlformats.org/drawingml/2006/main">
                  <a:graphicData uri="http://schemas.microsoft.com/office/word/2010/wordprocessingGroup">
                    <wpg:wgp>
                      <wpg:cNvGrpSpPr/>
                      <wpg:grpSpPr>
                        <a:xfrm>
                          <a:off x="0" y="0"/>
                          <a:ext cx="5275385" cy="1832415"/>
                          <a:chOff x="0" y="0"/>
                          <a:chExt cx="5042926" cy="1832415"/>
                        </a:xfrm>
                      </wpg:grpSpPr>
                      <wps:wsp>
                        <wps:cNvPr id="44" name="Text Box 44"/>
                        <wps:cNvSpPr txBox="1"/>
                        <wps:spPr>
                          <a:xfrm>
                            <a:off x="0" y="0"/>
                            <a:ext cx="1934308" cy="400929"/>
                          </a:xfrm>
                          <a:prstGeom prst="rect">
                            <a:avLst/>
                          </a:prstGeom>
                          <a:solidFill>
                            <a:schemeClr val="lt1"/>
                          </a:solidFill>
                          <a:ln w="6350">
                            <a:solidFill>
                              <a:prstClr val="black"/>
                            </a:solidFill>
                          </a:ln>
                        </wps:spPr>
                        <wps:txbx>
                          <w:txbxContent>
                            <w:p w14:paraId="707A22DF" w14:textId="498CA66E" w:rsidR="002B50F1" w:rsidRDefault="002B50F1" w:rsidP="00E67B33">
                              <w:pPr>
                                <w:jc w:val="center"/>
                              </w:pPr>
                              <w:r>
                                <w:t>Social Media Content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52"/>
                        <wps:cNvSpPr txBox="1"/>
                        <wps:spPr>
                          <a:xfrm>
                            <a:off x="21102" y="1343465"/>
                            <a:ext cx="1900555" cy="488950"/>
                          </a:xfrm>
                          <a:prstGeom prst="rect">
                            <a:avLst/>
                          </a:prstGeom>
                          <a:solidFill>
                            <a:schemeClr val="lt1"/>
                          </a:solidFill>
                          <a:ln w="6350">
                            <a:solidFill>
                              <a:prstClr val="black"/>
                            </a:solidFill>
                          </a:ln>
                        </wps:spPr>
                        <wps:txbx>
                          <w:txbxContent>
                            <w:p w14:paraId="0A3D350F" w14:textId="6B69C565" w:rsidR="002B50F1" w:rsidRDefault="002B50F1" w:rsidP="00E67B33">
                              <w:pPr>
                                <w:jc w:val="center"/>
                              </w:pPr>
                              <w:r>
                                <w:t>Posting Frequency &amp;</w:t>
                              </w:r>
                            </w:p>
                            <w:p w14:paraId="3A99A913" w14:textId="69293280" w:rsidR="002B50F1" w:rsidRDefault="002B50F1" w:rsidP="00E67B33">
                              <w:pPr>
                                <w:jc w:val="center"/>
                              </w:pPr>
                              <w:r>
                                <w:t>Consistency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21102" y="450167"/>
                            <a:ext cx="1900555" cy="368056"/>
                          </a:xfrm>
                          <a:prstGeom prst="rect">
                            <a:avLst/>
                          </a:prstGeom>
                          <a:solidFill>
                            <a:schemeClr val="lt1"/>
                          </a:solidFill>
                          <a:ln w="6350">
                            <a:solidFill>
                              <a:prstClr val="black"/>
                            </a:solidFill>
                          </a:ln>
                        </wps:spPr>
                        <wps:txbx>
                          <w:txbxContent>
                            <w:p w14:paraId="7ED0453D" w14:textId="4815FAD2" w:rsidR="002B50F1" w:rsidRDefault="002B50F1" w:rsidP="00E67B33">
                              <w:pPr>
                                <w:jc w:val="center"/>
                              </w:pPr>
                              <w:r>
                                <w:t>Online Promotion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Text Box 51"/>
                        <wps:cNvSpPr txBox="1"/>
                        <wps:spPr>
                          <a:xfrm>
                            <a:off x="21102" y="886265"/>
                            <a:ext cx="1900555" cy="375090"/>
                          </a:xfrm>
                          <a:prstGeom prst="rect">
                            <a:avLst/>
                          </a:prstGeom>
                          <a:solidFill>
                            <a:schemeClr val="lt1"/>
                          </a:solidFill>
                          <a:ln w="6350">
                            <a:solidFill>
                              <a:prstClr val="black"/>
                            </a:solidFill>
                          </a:ln>
                        </wps:spPr>
                        <wps:txbx>
                          <w:txbxContent>
                            <w:p w14:paraId="0A73A86E" w14:textId="53C6B65E" w:rsidR="002B50F1" w:rsidRDefault="002B50F1" w:rsidP="00E67B33">
                              <w:pPr>
                                <w:jc w:val="center"/>
                              </w:pPr>
                              <w:r w:rsidRPr="00E67B33">
                                <w:t xml:space="preserve">Influencer/ Online </w:t>
                              </w:r>
                              <w:r>
                                <w:t>Reviews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3749040" y="541607"/>
                            <a:ext cx="1293886" cy="534572"/>
                          </a:xfrm>
                          <a:prstGeom prst="rect">
                            <a:avLst/>
                          </a:prstGeom>
                          <a:solidFill>
                            <a:schemeClr val="lt1"/>
                          </a:solidFill>
                          <a:ln w="6350">
                            <a:solidFill>
                              <a:prstClr val="black"/>
                            </a:solidFill>
                          </a:ln>
                        </wps:spPr>
                        <wps:txbx>
                          <w:txbxContent>
                            <w:p w14:paraId="1CDF6B98" w14:textId="73BFC494" w:rsidR="002B50F1" w:rsidRDefault="002B50F1" w:rsidP="00C63924">
                              <w:pPr>
                                <w:jc w:val="center"/>
                              </w:pPr>
                              <w:r w:rsidRPr="00E67B33">
                                <w:t>Consumer</w:t>
                              </w:r>
                            </w:p>
                            <w:p w14:paraId="3343953C" w14:textId="63FA8579" w:rsidR="002B50F1" w:rsidRDefault="002B50F1" w:rsidP="00C63924">
                              <w:pPr>
                                <w:spacing w:line="360" w:lineRule="auto"/>
                                <w:jc w:val="center"/>
                              </w:pPr>
                              <w:r w:rsidRPr="00E67B33">
                                <w:t>Engagement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Straight Arrow Connector 56"/>
                        <wps:cNvCnPr/>
                        <wps:spPr>
                          <a:xfrm>
                            <a:off x="1913207" y="168813"/>
                            <a:ext cx="1842867" cy="6119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7" name="Straight Arrow Connector 57"/>
                        <wps:cNvCnPr/>
                        <wps:spPr>
                          <a:xfrm>
                            <a:off x="1920240" y="611945"/>
                            <a:ext cx="1855519" cy="1683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8" name="Straight Arrow Connector 58"/>
                        <wps:cNvCnPr/>
                        <wps:spPr>
                          <a:xfrm flipV="1">
                            <a:off x="1920240" y="781637"/>
                            <a:ext cx="1835737" cy="2953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9" name="Straight Arrow Connector 59"/>
                        <wps:cNvCnPr/>
                        <wps:spPr>
                          <a:xfrm flipV="1">
                            <a:off x="1920240" y="769620"/>
                            <a:ext cx="1855470" cy="7737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7BE0DD17" id="Group 60" o:spid="_x0000_s1056" style="position:absolute;margin-left:364.2pt;margin-top:8.85pt;width:415.4pt;height:144.3pt;z-index:251694080;mso-position-horizontal:right;mso-position-horizontal-relative:margin;mso-width-relative:margin" coordsize="50429,1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">
                <v:shape id="Text Box 44" o:spid="_x0000_s1057" type="#_x0000_t202" style="position:absolute;width:19343;height:4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0J8wgAAANsAAAAPAAAAZHJzL2Rvd25yZXYueG1sRI9BawIx&#10;FITvhf6H8ArearZF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AL30J8wgAAANsAAAAPAAAA&#10;AAAAAAAAAAAAAAcCAABkcnMvZG93bnJldi54bWxQSwUGAAAAAAMAAwC3AAAA9gIAAAAA&#10;" fillcolor="white [3201]" strokeweight=".5pt">
                  <v:textbox>
                    <w:txbxContent>
                      <w:p w14:paraId="707A22DF" w14:textId="498CA66E" w:rsidR="002B50F1" w:rsidRDefault="002B50F1" w:rsidP="00E67B33">
                        <w:pPr>
                          <w:jc w:val="center"/>
                        </w:pPr>
                        <w:r>
                          <w:t>Social Media Content</w:t>
                        </w:r>
                      </w:p>
                    </w:txbxContent>
                  </v:textbox>
                </v:shape>
                <v:shape id="Text Box 52" o:spid="_x0000_s1058" type="#_x0000_t202" style="position:absolute;left:211;top:13434;width:19005;height:4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lOwgAAANsAAAAPAAAAZHJzL2Rvd25yZXYueG1sRI9BawIx&#10;FITvhf6H8ArearaC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Buo+lOwgAAANsAAAAPAAAA&#10;AAAAAAAAAAAAAAcCAABkcnMvZG93bnJldi54bWxQSwUGAAAAAAMAAwC3AAAA9gIAAAAA&#10;" fillcolor="white [3201]" strokeweight=".5pt">
                  <v:textbox>
                    <w:txbxContent>
                      <w:p w14:paraId="0A3D350F" w14:textId="6B69C565" w:rsidR="002B50F1" w:rsidRDefault="002B50F1" w:rsidP="00E67B33">
                        <w:pPr>
                          <w:jc w:val="center"/>
                        </w:pPr>
                        <w:r>
                          <w:t>Posting Frequency &amp;</w:t>
                        </w:r>
                      </w:p>
                      <w:p w14:paraId="3A99A913" w14:textId="69293280" w:rsidR="002B50F1" w:rsidRDefault="002B50F1" w:rsidP="00E67B33">
                        <w:pPr>
                          <w:jc w:val="center"/>
                        </w:pPr>
                        <w:r>
                          <w:t>Consistency</w:t>
                        </w:r>
                      </w:p>
                    </w:txbxContent>
                  </v:textbox>
                </v:shape>
                <v:shape id="Text Box 49" o:spid="_x0000_s1059" type="#_x0000_t202" style="position:absolute;left:211;top:4501;width:19005;height:3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3iwgAAANsAAAAPAAAAZHJzL2Rvd25yZXYueG1sRI9BSwMx&#10;FITvgv8hPMGbzSoi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Dl3u3iwgAAANsAAAAPAAAA&#10;AAAAAAAAAAAAAAcCAABkcnMvZG93bnJldi54bWxQSwUGAAAAAAMAAwC3AAAA9gIAAAAA&#10;" fillcolor="white [3201]" strokeweight=".5pt">
                  <v:textbox>
                    <w:txbxContent>
                      <w:p w14:paraId="7ED0453D" w14:textId="4815FAD2" w:rsidR="002B50F1" w:rsidRDefault="002B50F1" w:rsidP="00E67B33">
                        <w:pPr>
                          <w:jc w:val="center"/>
                        </w:pPr>
                        <w:r>
                          <w:t>Online Promotion</w:t>
                        </w:r>
                      </w:p>
                    </w:txbxContent>
                  </v:textbox>
                </v:shape>
                <v:shape id="Text Box 51" o:spid="_x0000_s1060" type="#_x0000_t202" style="position:absolute;left:211;top:8862;width:19005;height:3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c5wgAAANsAAAAPAAAAZHJzL2Rvd25yZXYueG1sRI9BawIx&#10;FITvhf6H8Aq91axCZV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CecXc5wgAAANsAAAAPAAAA&#10;AAAAAAAAAAAAAAcCAABkcnMvZG93bnJldi54bWxQSwUGAAAAAAMAAwC3AAAA9gIAAAAA&#10;" fillcolor="white [3201]" strokeweight=".5pt">
                  <v:textbox>
                    <w:txbxContent>
                      <w:p w14:paraId="0A73A86E" w14:textId="53C6B65E" w:rsidR="002B50F1" w:rsidRDefault="002B50F1" w:rsidP="00E67B33">
                        <w:pPr>
                          <w:jc w:val="center"/>
                        </w:pPr>
                        <w:r w:rsidRPr="00E67B33">
                          <w:t xml:space="preserve">Influencer/ Online </w:t>
                        </w:r>
                        <w:r>
                          <w:t>Reviews</w:t>
                        </w:r>
                      </w:p>
                    </w:txbxContent>
                  </v:textbox>
                </v:shape>
                <v:shape id="Text Box 48" o:spid="_x0000_s1061" type="#_x0000_t202" style="position:absolute;left:37490;top:5416;width:12939;height:5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h5vwAAANsAAAAPAAAAZHJzL2Rvd25yZXYueG1sRE9NawIx&#10;EL0X+h/CFHqrWY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CKkkh5vwAAANsAAAAPAAAAAAAA&#10;AAAAAAAAAAcCAABkcnMvZG93bnJldi54bWxQSwUGAAAAAAMAAwC3AAAA8wIAAAAA&#10;" fillcolor="white [3201]" strokeweight=".5pt">
                  <v:textbox>
                    <w:txbxContent>
                      <w:p w14:paraId="1CDF6B98" w14:textId="73BFC494" w:rsidR="002B50F1" w:rsidRDefault="002B50F1" w:rsidP="00C63924">
                        <w:pPr>
                          <w:jc w:val="center"/>
                        </w:pPr>
                        <w:r w:rsidRPr="00E67B33">
                          <w:t>Consumer</w:t>
                        </w:r>
                      </w:p>
                      <w:p w14:paraId="3343953C" w14:textId="63FA8579" w:rsidR="002B50F1" w:rsidRDefault="002B50F1" w:rsidP="00C63924">
                        <w:pPr>
                          <w:spacing w:line="360" w:lineRule="auto"/>
                          <w:jc w:val="center"/>
                        </w:pPr>
                        <w:r w:rsidRPr="00E67B33">
                          <w:t>Engagement</w:t>
                        </w:r>
                      </w:p>
                    </w:txbxContent>
                  </v:textbox>
                </v:shape>
                <v:shape id="Straight Arrow Connector 56" o:spid="_x0000_s1062" type="#_x0000_t32" style="position:absolute;left:19132;top:1688;width:18428;height:6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" strokecolor="black [3200]" strokeweight=".5pt">
                  <v:stroke endarrow="block" joinstyle="miter"/>
                </v:shape>
                <v:shape id="Straight Arrow Connector 57" o:spid="_x0000_s1063" type="#_x0000_t32" style="position:absolute;left:19202;top:6119;width:18555;height:16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" strokecolor="black [3200]" strokeweight=".5pt">
                  <v:stroke endarrow="block" joinstyle="miter"/>
                </v:shape>
                <v:shape id="Straight Arrow Connector 58" o:spid="_x0000_s1064" type="#_x0000_t32" style="position:absolute;left:19202;top:7816;width:18357;height:2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" strokecolor="black [3200]" strokeweight=".5pt">
                  <v:stroke endarrow="block" joinstyle="miter"/>
                </v:shape>
                <v:shape id="Straight Arrow Connector 59" o:spid="_x0000_s1065" type="#_x0000_t32" style="position:absolute;left:19202;top:7696;width:18555;height:77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" strokecolor="black [3200]" strokeweight=".5pt">
                  <v:stroke endarrow="block" joinstyle="miter"/>
                </v:shape>
                <w10:wrap anchorx="margin"/>
              </v:group>
            </w:pict>
          </mc:Fallback>
        </mc:AlternateContent>
      </w:r>
    </w:p>
    <w:p w14:paraId="69608D30" w14:textId="78286333" w:rsidR="00E67B33" w:rsidRDefault="00E67B33" w:rsidP="00E67B33">
      <w:pPr>
        <w:spacing w:before="240" w:after="240"/>
        <w:rPr>
          <w:rFonts w:cs="Times New Roman"/>
          <w:szCs w:val="24"/>
        </w:rPr>
      </w:pPr>
    </w:p>
    <w:p w14:paraId="38155BCE" w14:textId="2088585A" w:rsidR="00E67B33" w:rsidRDefault="00E67B33" w:rsidP="00E67B33">
      <w:pPr>
        <w:spacing w:before="240" w:after="240"/>
        <w:rPr>
          <w:rFonts w:cs="Times New Roman"/>
          <w:szCs w:val="24"/>
        </w:rPr>
      </w:pPr>
    </w:p>
    <w:p w14:paraId="266FC0DC" w14:textId="4FD7EDEA" w:rsidR="00E67B33" w:rsidRDefault="00E67B33" w:rsidP="00E67B33">
      <w:pPr>
        <w:spacing w:before="240" w:after="240"/>
        <w:rPr>
          <w:rFonts w:cs="Times New Roman"/>
          <w:szCs w:val="24"/>
        </w:rPr>
      </w:pPr>
    </w:p>
    <w:p w14:paraId="2846754A" w14:textId="1C628A4C" w:rsidR="00E67B33" w:rsidRDefault="00E67B33" w:rsidP="00E67B33">
      <w:pPr>
        <w:spacing w:before="240" w:after="240"/>
        <w:rPr>
          <w:rFonts w:cs="Times New Roman"/>
          <w:szCs w:val="24"/>
        </w:rPr>
      </w:pPr>
    </w:p>
    <w:p w14:paraId="77CDE07C" w14:textId="538703CB" w:rsidR="00E138AB" w:rsidRDefault="00E138AB" w:rsidP="00E138AB">
      <w:pPr>
        <w:rPr>
          <w:lang w:val="x-none"/>
        </w:rPr>
      </w:pPr>
    </w:p>
    <w:p w14:paraId="5D6C1A74" w14:textId="728E275C" w:rsidR="00ED3CE6" w:rsidRPr="000F5215" w:rsidRDefault="00594B91" w:rsidP="00C63924">
      <w:pPr>
        <w:spacing w:line="360" w:lineRule="auto"/>
        <w:jc w:val="both"/>
        <w:rPr>
          <w:sz w:val="22"/>
          <w:szCs w:val="22"/>
          <w:lang w:val="x-none"/>
        </w:rPr>
      </w:pPr>
      <w:r w:rsidRPr="000F5215">
        <w:rPr>
          <w:sz w:val="22"/>
          <w:szCs w:val="22"/>
          <w:lang w:val="x-none"/>
        </w:rPr>
        <w:t>Source: Own Compilation, (2026)</w:t>
      </w:r>
    </w:p>
    <w:p w14:paraId="3B4CFB8C" w14:textId="338DBABC" w:rsidR="00F7119D" w:rsidRDefault="00C63924" w:rsidP="00C63924">
      <w:pPr>
        <w:spacing w:line="360" w:lineRule="auto"/>
        <w:jc w:val="both"/>
        <w:rPr>
          <w:bCs/>
        </w:rPr>
      </w:pPr>
      <w:r>
        <w:rPr>
          <w:bCs/>
        </w:rPr>
        <w:t xml:space="preserve"> </w:t>
      </w:r>
      <w:r>
        <w:rPr>
          <w:bCs/>
        </w:rPr>
        <w:tab/>
      </w:r>
      <w:r w:rsidR="00F7119D" w:rsidRPr="00107A73">
        <w:rPr>
          <w:bCs/>
        </w:rPr>
        <w:t>This research will examine the relationship between</w:t>
      </w:r>
      <w:r w:rsidR="00F7119D">
        <w:rPr>
          <w:bCs/>
        </w:rPr>
        <w:t xml:space="preserve"> </w:t>
      </w:r>
      <w:r w:rsidR="00F7119D">
        <w:rPr>
          <w:color w:val="000000"/>
        </w:rPr>
        <w:t>digital marketing strategies and consumer engagement</w:t>
      </w:r>
      <w:r w:rsidR="00F7119D" w:rsidRPr="00107A73">
        <w:rPr>
          <w:bCs/>
        </w:rPr>
        <w:t xml:space="preserve">. According to the figure </w:t>
      </w:r>
      <w:r w:rsidR="00F7119D">
        <w:rPr>
          <w:bCs/>
        </w:rPr>
        <w:t>2</w:t>
      </w:r>
      <w:r w:rsidR="00F7119D" w:rsidRPr="00107A73">
        <w:rPr>
          <w:bCs/>
        </w:rPr>
        <w:t>.</w:t>
      </w:r>
      <w:r w:rsidR="00F7119D">
        <w:rPr>
          <w:bCs/>
        </w:rPr>
        <w:t>4</w:t>
      </w:r>
      <w:r w:rsidR="00F7119D" w:rsidRPr="00107A73">
        <w:rPr>
          <w:bCs/>
        </w:rPr>
        <w:t>, there are independent variables</w:t>
      </w:r>
      <w:r w:rsidR="00F7119D">
        <w:rPr>
          <w:bCs/>
        </w:rPr>
        <w:t xml:space="preserve"> </w:t>
      </w:r>
      <w:r w:rsidR="00F7119D" w:rsidRPr="00107A73">
        <w:rPr>
          <w:bCs/>
        </w:rPr>
        <w:t>such as</w:t>
      </w:r>
      <w:r w:rsidR="00F7119D">
        <w:rPr>
          <w:bCs/>
        </w:rPr>
        <w:t xml:space="preserve"> social media content, online promotion, influencer/online reviews and posting frequency and </w:t>
      </w:r>
      <w:r w:rsidR="00F7119D" w:rsidRPr="00107A73">
        <w:rPr>
          <w:bCs/>
        </w:rPr>
        <w:t xml:space="preserve">dependent variables such as </w:t>
      </w:r>
      <w:r w:rsidR="00F7119D">
        <w:rPr>
          <w:bCs/>
        </w:rPr>
        <w:t>consumer engagement.</w:t>
      </w:r>
    </w:p>
    <w:p w14:paraId="5F418E8B" w14:textId="71066470" w:rsidR="00C63924" w:rsidRDefault="00C63924" w:rsidP="00C63924">
      <w:pPr>
        <w:spacing w:line="360" w:lineRule="auto"/>
        <w:jc w:val="both"/>
        <w:rPr>
          <w:bCs/>
        </w:rPr>
      </w:pPr>
    </w:p>
    <w:p w14:paraId="1D482176" w14:textId="7338809C" w:rsidR="00C63924" w:rsidRDefault="00C63924" w:rsidP="00C63924">
      <w:pPr>
        <w:spacing w:line="360" w:lineRule="auto"/>
        <w:jc w:val="both"/>
        <w:rPr>
          <w:bCs/>
        </w:rPr>
      </w:pPr>
    </w:p>
    <w:p w14:paraId="59AACB38" w14:textId="08430893" w:rsidR="00C63924" w:rsidRDefault="00C63924" w:rsidP="00C63924">
      <w:pPr>
        <w:spacing w:line="360" w:lineRule="auto"/>
        <w:jc w:val="both"/>
        <w:rPr>
          <w:bCs/>
        </w:rPr>
      </w:pPr>
    </w:p>
    <w:p w14:paraId="0EACB218" w14:textId="2E7B5345" w:rsidR="00C63924" w:rsidRDefault="00C63924" w:rsidP="00C63924">
      <w:pPr>
        <w:spacing w:line="360" w:lineRule="auto"/>
        <w:jc w:val="both"/>
        <w:rPr>
          <w:bCs/>
        </w:rPr>
      </w:pPr>
    </w:p>
    <w:p w14:paraId="4C3655A8" w14:textId="5B80F4D5" w:rsidR="00C63924" w:rsidRDefault="00C63924" w:rsidP="00C63924">
      <w:pPr>
        <w:spacing w:line="360" w:lineRule="auto"/>
        <w:jc w:val="both"/>
        <w:rPr>
          <w:bCs/>
        </w:rPr>
      </w:pPr>
    </w:p>
    <w:p w14:paraId="7D3D714F" w14:textId="3930CD0D" w:rsidR="00C63924" w:rsidRDefault="00C63924" w:rsidP="00C63924">
      <w:pPr>
        <w:spacing w:line="360" w:lineRule="auto"/>
        <w:jc w:val="both"/>
        <w:rPr>
          <w:bCs/>
        </w:rPr>
      </w:pPr>
    </w:p>
    <w:p w14:paraId="20372E30" w14:textId="7FF39F55" w:rsidR="00C63924" w:rsidRDefault="00C63924" w:rsidP="00C63924">
      <w:pPr>
        <w:spacing w:line="360" w:lineRule="auto"/>
        <w:jc w:val="both"/>
        <w:rPr>
          <w:bCs/>
        </w:rPr>
      </w:pPr>
    </w:p>
    <w:p w14:paraId="40346D0D" w14:textId="3648583A" w:rsidR="00C63924" w:rsidRDefault="00C63924" w:rsidP="00C63924">
      <w:pPr>
        <w:spacing w:line="360" w:lineRule="auto"/>
        <w:jc w:val="both"/>
        <w:rPr>
          <w:bCs/>
        </w:rPr>
      </w:pPr>
    </w:p>
    <w:p w14:paraId="106D6E02" w14:textId="5121FA66" w:rsidR="00C63924" w:rsidRDefault="00C63924" w:rsidP="00C63924">
      <w:pPr>
        <w:spacing w:line="360" w:lineRule="auto"/>
        <w:jc w:val="both"/>
        <w:rPr>
          <w:bCs/>
        </w:rPr>
      </w:pPr>
    </w:p>
    <w:p w14:paraId="1F8FF353" w14:textId="70766994" w:rsidR="00C63924" w:rsidRDefault="00C63924" w:rsidP="00C63924">
      <w:pPr>
        <w:spacing w:line="360" w:lineRule="auto"/>
        <w:jc w:val="both"/>
        <w:rPr>
          <w:bCs/>
        </w:rPr>
      </w:pPr>
    </w:p>
    <w:p w14:paraId="09BD35F9" w14:textId="3ACC57D1" w:rsidR="00C63924" w:rsidRDefault="00C63924" w:rsidP="00C63924">
      <w:pPr>
        <w:spacing w:line="360" w:lineRule="auto"/>
        <w:jc w:val="both"/>
        <w:rPr>
          <w:bCs/>
        </w:rPr>
      </w:pPr>
    </w:p>
    <w:p w14:paraId="4C51B5E8" w14:textId="75BC5BF8" w:rsidR="00C63924" w:rsidRDefault="00C63924" w:rsidP="00C63924">
      <w:pPr>
        <w:spacing w:line="360" w:lineRule="auto"/>
        <w:jc w:val="both"/>
        <w:rPr>
          <w:bCs/>
        </w:rPr>
      </w:pPr>
    </w:p>
    <w:p w14:paraId="48A8DA68" w14:textId="1D6EDFDC" w:rsidR="008545EF" w:rsidRPr="00E753F6" w:rsidRDefault="008545EF" w:rsidP="001E1392">
      <w:pPr>
        <w:pStyle w:val="Heading1"/>
      </w:pPr>
      <w:bookmarkStart w:id="89" w:name="_Toc232509413"/>
      <w:bookmarkStart w:id="90" w:name="_Toc232511877"/>
      <w:bookmarkStart w:id="91" w:name="_Toc232514800"/>
      <w:r w:rsidRPr="00E753F6">
        <w:lastRenderedPageBreak/>
        <w:t>CHAPTER III</w:t>
      </w:r>
      <w:bookmarkEnd w:id="89"/>
      <w:bookmarkEnd w:id="90"/>
      <w:bookmarkEnd w:id="91"/>
    </w:p>
    <w:p w14:paraId="10CFABAA" w14:textId="4DE98E5F" w:rsidR="008545EF" w:rsidRDefault="0024310F" w:rsidP="001E1392">
      <w:pPr>
        <w:pStyle w:val="Heading1"/>
      </w:pPr>
      <w:bookmarkStart w:id="92" w:name="_Toc232509414"/>
      <w:bookmarkStart w:id="93" w:name="_Toc232511878"/>
      <w:bookmarkStart w:id="94" w:name="_Toc232514801"/>
      <w:r w:rsidRPr="00E753F6">
        <w:t xml:space="preserve">RESEARCH </w:t>
      </w:r>
      <w:r w:rsidR="008545EF" w:rsidRPr="00E753F6">
        <w:t>METHODOLOGY</w:t>
      </w:r>
      <w:bookmarkEnd w:id="92"/>
      <w:bookmarkEnd w:id="93"/>
      <w:bookmarkEnd w:id="94"/>
    </w:p>
    <w:p w14:paraId="14079F51" w14:textId="77777777" w:rsidR="0042069C" w:rsidRPr="0042069C" w:rsidRDefault="0042069C" w:rsidP="00C63924">
      <w:pPr>
        <w:spacing w:line="360" w:lineRule="auto"/>
        <w:jc w:val="center"/>
      </w:pPr>
    </w:p>
    <w:p w14:paraId="66ACD8A8" w14:textId="00CD9F15" w:rsidR="006E2655" w:rsidRDefault="006E2655" w:rsidP="00C63924">
      <w:pPr>
        <w:spacing w:line="360" w:lineRule="auto"/>
        <w:ind w:firstLine="709"/>
        <w:jc w:val="both"/>
      </w:pPr>
      <w:r w:rsidRPr="00D2539C">
        <w:t xml:space="preserve">This chapter presents the research methodology adopted to examine the relationship between </w:t>
      </w:r>
      <w:r>
        <w:t>digital marketing strategies and consumer engagement at Supermarket retail industry in Myanmar</w:t>
      </w:r>
      <w:r w:rsidRPr="00D2539C">
        <w:t>. It contains</w:t>
      </w:r>
      <w:r>
        <w:t xml:space="preserve"> </w:t>
      </w:r>
      <w:r>
        <w:rPr>
          <w:szCs w:val="24"/>
        </w:rPr>
        <w:t xml:space="preserve">a quantitative research design will be used to examine the impact of Digital Marketing Strategies on consumer engagement. The methodology outlines the research design, sampling methods, and data collection procedures. It is structured to </w:t>
      </w:r>
      <w:r w:rsidR="0025054F">
        <w:rPr>
          <w:szCs w:val="24"/>
        </w:rPr>
        <w:t>make sure</w:t>
      </w:r>
      <w:r>
        <w:rPr>
          <w:szCs w:val="24"/>
        </w:rPr>
        <w:t xml:space="preserve"> that the research produces reliable, valid, and meaningful results that contribute both to academic understanding and practical applications in the supermarket retail industry.</w:t>
      </w:r>
    </w:p>
    <w:p w14:paraId="18C7A614" w14:textId="77777777" w:rsidR="006E2655" w:rsidRPr="006E2655" w:rsidRDefault="006E2655" w:rsidP="00C63924">
      <w:pPr>
        <w:spacing w:line="360" w:lineRule="auto"/>
        <w:jc w:val="both"/>
      </w:pPr>
    </w:p>
    <w:p w14:paraId="450D8BDB" w14:textId="3E3B1E43" w:rsidR="0024310F" w:rsidRDefault="0024310F" w:rsidP="0042069C">
      <w:pPr>
        <w:pStyle w:val="Heading2"/>
        <w:spacing w:before="0" w:line="360" w:lineRule="auto"/>
        <w:jc w:val="both"/>
        <w:rPr>
          <w:rFonts w:ascii="Times New Roman" w:hAnsi="Times New Roman" w:cs="Times New Roman"/>
          <w:b/>
          <w:bCs/>
          <w:color w:val="auto"/>
          <w:sz w:val="24"/>
          <w:szCs w:val="24"/>
        </w:rPr>
      </w:pPr>
      <w:bookmarkStart w:id="95" w:name="_Toc229583053"/>
      <w:bookmarkStart w:id="96" w:name="_Toc229583706"/>
      <w:bookmarkStart w:id="97" w:name="_Toc232509415"/>
      <w:bookmarkStart w:id="98" w:name="_Toc232511879"/>
      <w:bookmarkStart w:id="99" w:name="_Toc232514802"/>
      <w:r w:rsidRPr="006E1647">
        <w:rPr>
          <w:rFonts w:ascii="Times New Roman" w:hAnsi="Times New Roman" w:cs="Times New Roman"/>
          <w:b/>
          <w:bCs/>
          <w:color w:val="auto"/>
          <w:sz w:val="24"/>
          <w:szCs w:val="24"/>
        </w:rPr>
        <w:t>3.1</w:t>
      </w:r>
      <w:r w:rsidR="006E1647">
        <w:rPr>
          <w:rFonts w:ascii="Times New Roman" w:hAnsi="Times New Roman" w:cs="Times New Roman"/>
          <w:b/>
          <w:bCs/>
          <w:color w:val="auto"/>
          <w:sz w:val="24"/>
          <w:szCs w:val="24"/>
        </w:rPr>
        <w:tab/>
      </w:r>
      <w:r w:rsidRPr="006E1647">
        <w:rPr>
          <w:rFonts w:ascii="Times New Roman" w:hAnsi="Times New Roman" w:cs="Times New Roman"/>
          <w:b/>
          <w:bCs/>
          <w:color w:val="auto"/>
          <w:sz w:val="24"/>
          <w:szCs w:val="24"/>
        </w:rPr>
        <w:t>Research Methods</w:t>
      </w:r>
      <w:bookmarkEnd w:id="95"/>
      <w:bookmarkEnd w:id="96"/>
      <w:bookmarkEnd w:id="97"/>
      <w:bookmarkEnd w:id="98"/>
      <w:bookmarkEnd w:id="99"/>
    </w:p>
    <w:p w14:paraId="608C10FF" w14:textId="77777777" w:rsidR="006E1647" w:rsidRPr="00E65C45" w:rsidRDefault="006E1647" w:rsidP="0042069C">
      <w:pPr>
        <w:spacing w:line="360" w:lineRule="auto"/>
        <w:ind w:firstLine="720"/>
        <w:jc w:val="both"/>
        <w:rPr>
          <w:rFonts w:cs="Times New Roman"/>
          <w:szCs w:val="24"/>
        </w:rPr>
      </w:pPr>
      <w:r w:rsidRPr="00E65C45">
        <w:rPr>
          <w:rFonts w:cs="Times New Roman"/>
          <w:color w:val="000000"/>
          <w:szCs w:val="24"/>
          <w:shd w:val="clear" w:color="auto" w:fill="FFFFFF"/>
        </w:rPr>
        <w:t>This study uses a quantitative research method to examine the impact of digital marketing strategies on consumer engagement in Myanmar’s supermarket retail industry. A quantitative method is appropriate because it allows the collection of numerical data and the use of statistical analysis to identify relationships between variables. The study focuses on the relationship between the independent variables are Social Media Content, Online Promotions, Influencers/Online Reviews, Posting Frequency, and Consistency and the dependent variable, Consumer Engagement.</w:t>
      </w:r>
    </w:p>
    <w:p w14:paraId="7875033D" w14:textId="092D1A99" w:rsidR="006E1647" w:rsidRDefault="006E1647" w:rsidP="0042069C">
      <w:pPr>
        <w:spacing w:line="360" w:lineRule="auto"/>
        <w:ind w:firstLine="720"/>
        <w:jc w:val="both"/>
        <w:rPr>
          <w:rFonts w:cs="Times New Roman"/>
          <w:color w:val="000000"/>
          <w:szCs w:val="24"/>
          <w:shd w:val="clear" w:color="auto" w:fill="FFFFFF"/>
        </w:rPr>
      </w:pPr>
      <w:r w:rsidRPr="00E65C45">
        <w:rPr>
          <w:rFonts w:cs="Times New Roman"/>
          <w:color w:val="000000"/>
          <w:szCs w:val="24"/>
          <w:shd w:val="clear" w:color="auto" w:fill="FFFFFF"/>
        </w:rPr>
        <w:t>Data will be collected through structured questionnaires distributed via Google Forms. The target population includes supermarket shoppers and social media users in Myanmar, particularly individuals aged 18 to 45 who actively follow or engage with supermarket digital platforms. The collected data will be analyzed statistically to s</w:t>
      </w:r>
      <w:r w:rsidR="0025054F">
        <w:rPr>
          <w:rFonts w:cs="Times New Roman"/>
          <w:color w:val="000000"/>
          <w:szCs w:val="24"/>
          <w:shd w:val="clear" w:color="auto" w:fill="FFFFFF"/>
        </w:rPr>
        <w:t>ecu</w:t>
      </w:r>
      <w:r w:rsidRPr="00E65C45">
        <w:rPr>
          <w:rFonts w:cs="Times New Roman"/>
          <w:color w:val="000000"/>
          <w:szCs w:val="24"/>
          <w:shd w:val="clear" w:color="auto" w:fill="FFFFFF"/>
        </w:rPr>
        <w:t>re reliable and valid research findings that contribute to both academic understanding and practical applications in the supermarket retail industry.</w:t>
      </w:r>
    </w:p>
    <w:p w14:paraId="4928A965" w14:textId="77777777" w:rsidR="006E1647" w:rsidRDefault="006E1647" w:rsidP="0042069C">
      <w:pPr>
        <w:spacing w:line="360" w:lineRule="auto"/>
        <w:jc w:val="both"/>
      </w:pPr>
    </w:p>
    <w:p w14:paraId="127FA7E7" w14:textId="5DFB7B8F" w:rsidR="0024310F" w:rsidRDefault="0024310F" w:rsidP="0042069C">
      <w:pPr>
        <w:pStyle w:val="Heading3"/>
        <w:spacing w:before="0" w:line="360" w:lineRule="auto"/>
        <w:jc w:val="both"/>
        <w:rPr>
          <w:rFonts w:ascii="Times New Roman" w:hAnsi="Times New Roman" w:cs="Times New Roman"/>
          <w:b/>
          <w:bCs/>
          <w:color w:val="auto"/>
        </w:rPr>
      </w:pPr>
      <w:bookmarkStart w:id="100" w:name="_Toc229583054"/>
      <w:bookmarkStart w:id="101" w:name="_Toc229583707"/>
      <w:bookmarkStart w:id="102" w:name="_Toc232509416"/>
      <w:bookmarkStart w:id="103" w:name="_Toc232511880"/>
      <w:bookmarkStart w:id="104" w:name="_Toc232514803"/>
      <w:r w:rsidRPr="006E1647">
        <w:rPr>
          <w:rFonts w:ascii="Times New Roman" w:hAnsi="Times New Roman" w:cs="Times New Roman"/>
          <w:b/>
          <w:bCs/>
          <w:color w:val="auto"/>
        </w:rPr>
        <w:t>3.2</w:t>
      </w:r>
      <w:r w:rsidR="006E1647">
        <w:rPr>
          <w:rFonts w:ascii="Times New Roman" w:hAnsi="Times New Roman" w:cs="Times New Roman"/>
          <w:b/>
          <w:bCs/>
          <w:color w:val="auto"/>
        </w:rPr>
        <w:tab/>
      </w:r>
      <w:r w:rsidRPr="006E1647">
        <w:rPr>
          <w:rFonts w:ascii="Times New Roman" w:hAnsi="Times New Roman" w:cs="Times New Roman"/>
          <w:b/>
          <w:bCs/>
          <w:color w:val="auto"/>
        </w:rPr>
        <w:t>Research Design</w:t>
      </w:r>
      <w:bookmarkEnd w:id="100"/>
      <w:bookmarkEnd w:id="101"/>
      <w:bookmarkEnd w:id="102"/>
      <w:bookmarkEnd w:id="103"/>
      <w:bookmarkEnd w:id="104"/>
    </w:p>
    <w:p w14:paraId="6185D4FA" w14:textId="7B47E887" w:rsidR="0042069C" w:rsidRDefault="006E1647" w:rsidP="004F5E90">
      <w:pPr>
        <w:pStyle w:val="NormalWeb"/>
        <w:spacing w:before="0" w:beforeAutospacing="0" w:after="0" w:afterAutospacing="0" w:line="360" w:lineRule="auto"/>
        <w:ind w:firstLine="720"/>
        <w:jc w:val="both"/>
      </w:pPr>
      <w:r w:rsidRPr="006E1647">
        <w:rPr>
          <w:color w:val="000000"/>
          <w:shd w:val="clear" w:color="auto" w:fill="FFFFFF"/>
        </w:rPr>
        <w:t>This study adopts a quantitative research design to systematically investigate the impact of digital marketing strategies on consumer engagement. The research design outlines the sampling techniques and data collection procedures used in the study.</w:t>
      </w:r>
      <w:r w:rsidR="004F5E90">
        <w:t xml:space="preserve"> </w:t>
      </w:r>
      <w:r w:rsidRPr="006E1647">
        <w:rPr>
          <w:color w:val="000000"/>
          <w:shd w:val="clear" w:color="auto" w:fill="FFFFFF"/>
        </w:rPr>
        <w:t>To determine an appropriate sample size, Cochran’s formula is applied:</w:t>
      </w:r>
      <w:r w:rsidR="004F5E90">
        <w:rPr>
          <w:color w:val="000000"/>
          <w:shd w:val="clear" w:color="auto" w:fill="FFFFFF"/>
        </w:rPr>
        <w:t xml:space="preserve"> </w:t>
      </w:r>
      <w:r w:rsidRPr="006E1647">
        <w:rPr>
          <w:color w:val="000000"/>
        </w:rPr>
        <w:t>formula is used:</w:t>
      </w:r>
      <w:r w:rsidRPr="006E1647">
        <w:t xml:space="preserve"> </w:t>
      </w:r>
    </w:p>
    <w:p w14:paraId="221636A7" w14:textId="4F49E93E" w:rsidR="006E1647" w:rsidRPr="006E1647" w:rsidRDefault="006E1647" w:rsidP="0042069C">
      <w:pPr>
        <w:pStyle w:val="BodyText"/>
        <w:spacing w:line="360" w:lineRule="auto"/>
        <w:rPr>
          <w:rFonts w:cs="Times New Roman"/>
          <w:sz w:val="24"/>
          <w:szCs w:val="24"/>
        </w:rPr>
      </w:pPr>
      <w:r w:rsidRPr="006E1647">
        <w:rPr>
          <w:rFonts w:cs="Times New Roman"/>
          <w:sz w:val="24"/>
        </w:rPr>
        <w:lastRenderedPageBreak/>
        <w:t xml:space="preserve">n = </w:t>
      </w:r>
      <m:oMath>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z</m:t>
                </m:r>
              </m:e>
              <m:sup>
                <m:r>
                  <w:rPr>
                    <w:rFonts w:ascii="Cambria Math" w:hAnsi="Cambria Math" w:cs="Times New Roman"/>
                    <w:sz w:val="24"/>
                  </w:rPr>
                  <m:t>2</m:t>
                </m:r>
              </m:sup>
            </m:sSup>
            <m:r>
              <w:rPr>
                <w:rFonts w:ascii="Cambria Math" w:hAnsi="Cambria Math" w:cs="Times New Roman"/>
                <w:sz w:val="24"/>
              </w:rPr>
              <m:t>.  p. (1-p)</m:t>
            </m:r>
          </m:num>
          <m:den>
            <m:r>
              <w:rPr>
                <w:rFonts w:ascii="Cambria Math" w:hAnsi="Cambria Math" w:cs="Times New Roman"/>
                <w:sz w:val="24"/>
              </w:rPr>
              <m:t xml:space="preserve"> (</m:t>
            </m:r>
            <m:sSup>
              <m:sSupPr>
                <m:ctrlPr>
                  <w:rPr>
                    <w:rFonts w:ascii="Cambria Math" w:hAnsi="Cambria Math" w:cs="Times New Roman"/>
                    <w:i/>
                    <w:sz w:val="24"/>
                  </w:rPr>
                </m:ctrlPr>
              </m:sSupPr>
              <m:e>
                <m:r>
                  <w:rPr>
                    <w:rFonts w:ascii="Cambria Math" w:hAnsi="Cambria Math" w:cs="Times New Roman"/>
                    <w:sz w:val="24"/>
                  </w:rPr>
                  <m:t>e</m:t>
                </m:r>
              </m:e>
              <m:sup>
                <m:r>
                  <w:rPr>
                    <w:rFonts w:ascii="Cambria Math" w:hAnsi="Cambria Math" w:cs="Times New Roman"/>
                    <w:sz w:val="24"/>
                  </w:rPr>
                  <m:t>2</m:t>
                </m:r>
              </m:sup>
            </m:sSup>
            <m:r>
              <w:rPr>
                <w:rFonts w:ascii="Cambria Math" w:hAnsi="Cambria Math" w:cs="Times New Roman"/>
                <w:sz w:val="24"/>
              </w:rPr>
              <m:t>)</m:t>
            </m:r>
          </m:den>
        </m:f>
      </m:oMath>
    </w:p>
    <w:p w14:paraId="493B7537" w14:textId="77777777" w:rsidR="006E1647" w:rsidRPr="006E1647" w:rsidRDefault="006E1647" w:rsidP="0042069C">
      <w:pPr>
        <w:spacing w:line="360" w:lineRule="auto"/>
        <w:jc w:val="both"/>
        <w:rPr>
          <w:rFonts w:cs="Times New Roman"/>
          <w:szCs w:val="24"/>
        </w:rPr>
      </w:pPr>
      <w:r w:rsidRPr="006E1647">
        <w:rPr>
          <w:rFonts w:cs="Times New Roman"/>
          <w:szCs w:val="24"/>
        </w:rPr>
        <w:t>Where:</w:t>
      </w:r>
    </w:p>
    <w:p w14:paraId="090CA2F0" w14:textId="77777777" w:rsidR="006E1647" w:rsidRPr="006E1647" w:rsidRDefault="006E1647" w:rsidP="0042069C">
      <w:pPr>
        <w:spacing w:line="360" w:lineRule="auto"/>
        <w:jc w:val="both"/>
        <w:rPr>
          <w:rFonts w:cs="Times New Roman"/>
          <w:szCs w:val="24"/>
        </w:rPr>
      </w:pPr>
      <w:r w:rsidRPr="006E1647">
        <w:rPr>
          <w:rFonts w:cs="Times New Roman"/>
          <w:szCs w:val="24"/>
        </w:rPr>
        <w:t>n = sample size</w:t>
      </w:r>
    </w:p>
    <w:p w14:paraId="44D39080" w14:textId="77777777" w:rsidR="006E1647" w:rsidRPr="006E1647" w:rsidRDefault="006E1647" w:rsidP="0042069C">
      <w:pPr>
        <w:spacing w:line="360" w:lineRule="auto"/>
        <w:jc w:val="both"/>
        <w:rPr>
          <w:rFonts w:cs="Times New Roman"/>
          <w:szCs w:val="24"/>
        </w:rPr>
      </w:pPr>
      <w:r w:rsidRPr="006E1647">
        <w:rPr>
          <w:rFonts w:cs="Times New Roman"/>
          <w:szCs w:val="24"/>
        </w:rPr>
        <w:t>Z = 1.96 (95% confidence level)</w:t>
      </w:r>
    </w:p>
    <w:p w14:paraId="035B6B00" w14:textId="77777777" w:rsidR="006E1647" w:rsidRPr="006E1647" w:rsidRDefault="006E1647" w:rsidP="0042069C">
      <w:pPr>
        <w:spacing w:line="360" w:lineRule="auto"/>
        <w:jc w:val="both"/>
        <w:rPr>
          <w:rFonts w:cs="Times New Roman"/>
          <w:szCs w:val="24"/>
        </w:rPr>
      </w:pPr>
      <w:r w:rsidRPr="006E1647">
        <w:rPr>
          <w:rFonts w:cs="Times New Roman"/>
          <w:szCs w:val="24"/>
        </w:rPr>
        <w:t>p = 0.5 (maximum variability if unknown)</w:t>
      </w:r>
    </w:p>
    <w:p w14:paraId="65249313" w14:textId="77777777" w:rsidR="006E1647" w:rsidRPr="006E1647" w:rsidRDefault="006E1647" w:rsidP="0042069C">
      <w:pPr>
        <w:spacing w:line="360" w:lineRule="auto"/>
        <w:jc w:val="both"/>
        <w:rPr>
          <w:rFonts w:cs="Times New Roman"/>
          <w:szCs w:val="24"/>
        </w:rPr>
      </w:pPr>
      <w:r w:rsidRPr="006E1647">
        <w:rPr>
          <w:rFonts w:cs="Times New Roman"/>
          <w:szCs w:val="24"/>
        </w:rPr>
        <w:t>e = 0.07 (7% margin of error)</w:t>
      </w:r>
    </w:p>
    <w:p w14:paraId="472B22F5" w14:textId="77777777" w:rsidR="006E1647" w:rsidRPr="006E1647" w:rsidRDefault="006E1647" w:rsidP="0042069C">
      <w:pPr>
        <w:pStyle w:val="BodyText"/>
        <w:tabs>
          <w:tab w:val="left" w:pos="-2250"/>
        </w:tabs>
        <w:spacing w:line="360" w:lineRule="auto"/>
        <w:jc w:val="both"/>
        <w:rPr>
          <w:rFonts w:cs="Times New Roman"/>
          <w:sz w:val="24"/>
          <w:lang w:bidi="my-MM"/>
        </w:rPr>
      </w:pPr>
      <w:r w:rsidRPr="006E1647">
        <w:rPr>
          <w:rFonts w:cs="Times New Roman"/>
          <w:color w:val="000000"/>
          <w:sz w:val="24"/>
          <w:szCs w:val="24"/>
        </w:rPr>
        <w:t>Cochran’s formula,</w:t>
      </w:r>
    </w:p>
    <w:p w14:paraId="6D1F6A56" w14:textId="77777777" w:rsidR="0042069C" w:rsidRDefault="006E1647" w:rsidP="0042069C">
      <w:pPr>
        <w:pStyle w:val="BodyText"/>
        <w:tabs>
          <w:tab w:val="left" w:pos="-2250"/>
        </w:tabs>
        <w:spacing w:line="360" w:lineRule="auto"/>
        <w:ind w:firstLine="720"/>
        <w:jc w:val="both"/>
        <w:rPr>
          <w:rFonts w:cs="Times New Roman"/>
          <w:sz w:val="24"/>
        </w:rPr>
      </w:pPr>
      <w:r w:rsidRPr="006E1647">
        <w:rPr>
          <w:rFonts w:cs="Times New Roman"/>
          <w:sz w:val="24"/>
        </w:rPr>
        <w:t>Therefore,</w:t>
      </w:r>
    </w:p>
    <w:p w14:paraId="5CE8EFC9" w14:textId="4D386E54" w:rsidR="006E1647" w:rsidRPr="006E1647" w:rsidRDefault="006E1647" w:rsidP="0042069C">
      <w:pPr>
        <w:pStyle w:val="BodyText"/>
        <w:tabs>
          <w:tab w:val="left" w:pos="-2250"/>
        </w:tabs>
        <w:spacing w:line="360" w:lineRule="auto"/>
        <w:ind w:firstLine="720"/>
        <w:rPr>
          <w:rFonts w:cs="Times New Roman"/>
          <w:sz w:val="24"/>
        </w:rPr>
      </w:pPr>
      <w:r w:rsidRPr="006E1647">
        <w:rPr>
          <w:rFonts w:cs="Times New Roman"/>
          <w:sz w:val="24"/>
        </w:rPr>
        <w:t xml:space="preserve">n = </w:t>
      </w:r>
      <m:oMath>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z</m:t>
                </m:r>
              </m:e>
              <m:sup>
                <m:r>
                  <w:rPr>
                    <w:rFonts w:ascii="Cambria Math" w:hAnsi="Cambria Math" w:cs="Times New Roman"/>
                    <w:sz w:val="24"/>
                  </w:rPr>
                  <m:t>2</m:t>
                </m:r>
              </m:sup>
            </m:sSup>
            <m:r>
              <w:rPr>
                <w:rFonts w:ascii="Cambria Math" w:hAnsi="Cambria Math" w:cs="Times New Roman"/>
                <w:sz w:val="24"/>
              </w:rPr>
              <m:t>.  p. (1-p)</m:t>
            </m:r>
          </m:num>
          <m:den>
            <m:r>
              <w:rPr>
                <w:rFonts w:ascii="Cambria Math" w:hAnsi="Cambria Math" w:cs="Times New Roman"/>
                <w:sz w:val="24"/>
              </w:rPr>
              <m:t xml:space="preserve"> (</m:t>
            </m:r>
            <m:sSup>
              <m:sSupPr>
                <m:ctrlPr>
                  <w:rPr>
                    <w:rFonts w:ascii="Cambria Math" w:hAnsi="Cambria Math" w:cs="Times New Roman"/>
                    <w:i/>
                    <w:sz w:val="24"/>
                  </w:rPr>
                </m:ctrlPr>
              </m:sSupPr>
              <m:e>
                <m:r>
                  <w:rPr>
                    <w:rFonts w:ascii="Cambria Math" w:hAnsi="Cambria Math" w:cs="Times New Roman"/>
                    <w:sz w:val="24"/>
                  </w:rPr>
                  <m:t>e</m:t>
                </m:r>
              </m:e>
              <m:sup>
                <m:r>
                  <w:rPr>
                    <w:rFonts w:ascii="Cambria Math" w:hAnsi="Cambria Math" w:cs="Times New Roman"/>
                    <w:sz w:val="24"/>
                  </w:rPr>
                  <m:t>2</m:t>
                </m:r>
              </m:sup>
            </m:sSup>
            <m:r>
              <w:rPr>
                <w:rFonts w:ascii="Cambria Math" w:hAnsi="Cambria Math" w:cs="Times New Roman"/>
                <w:sz w:val="24"/>
              </w:rPr>
              <m:t>)</m:t>
            </m:r>
          </m:den>
        </m:f>
      </m:oMath>
    </w:p>
    <w:p w14:paraId="6F43E99A" w14:textId="2C6CB420" w:rsidR="006E1647" w:rsidRPr="006E1647" w:rsidRDefault="006E1647" w:rsidP="0042069C">
      <w:pPr>
        <w:pStyle w:val="BodyText"/>
        <w:tabs>
          <w:tab w:val="left" w:pos="-2250"/>
        </w:tabs>
        <w:spacing w:line="360" w:lineRule="auto"/>
        <w:ind w:firstLine="720"/>
        <w:rPr>
          <w:rFonts w:cs="Times New Roman"/>
          <w:sz w:val="24"/>
        </w:rPr>
      </w:pPr>
      <w:r w:rsidRPr="006E1647">
        <w:rPr>
          <w:rFonts w:cs="Times New Roman"/>
          <w:sz w:val="24"/>
        </w:rPr>
        <w:t xml:space="preserve">= </w:t>
      </w:r>
      <m:oMath>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(1.96)</m:t>
                </m:r>
              </m:e>
              <m:sup>
                <m:r>
                  <w:rPr>
                    <w:rFonts w:ascii="Cambria Math" w:hAnsi="Cambria Math" w:cs="Times New Roman"/>
                    <w:sz w:val="24"/>
                  </w:rPr>
                  <m:t>2</m:t>
                </m:r>
              </m:sup>
            </m:sSup>
            <m:r>
              <w:rPr>
                <w:rFonts w:ascii="Cambria Math" w:hAnsi="Cambria Math" w:cs="Times New Roman"/>
                <w:sz w:val="24"/>
              </w:rPr>
              <m:t>.  0.5 . (1-0.5)</m:t>
            </m:r>
          </m:num>
          <m:den>
            <m:r>
              <w:rPr>
                <w:rFonts w:ascii="Cambria Math" w:hAnsi="Cambria Math" w:cs="Times New Roman"/>
                <w:sz w:val="24"/>
              </w:rPr>
              <m:t xml:space="preserve"> (</m:t>
            </m:r>
            <m:sSup>
              <m:sSupPr>
                <m:ctrlPr>
                  <w:rPr>
                    <w:rFonts w:ascii="Cambria Math" w:hAnsi="Cambria Math" w:cs="Times New Roman"/>
                    <w:i/>
                    <w:sz w:val="24"/>
                  </w:rPr>
                </m:ctrlPr>
              </m:sSupPr>
              <m:e>
                <m:r>
                  <w:rPr>
                    <w:rFonts w:ascii="Cambria Math" w:hAnsi="Cambria Math" w:cs="Times New Roman"/>
                    <w:sz w:val="24"/>
                  </w:rPr>
                  <m:t>0.07</m:t>
                </m:r>
              </m:e>
              <m:sup>
                <m:r>
                  <w:rPr>
                    <w:rFonts w:ascii="Cambria Math" w:hAnsi="Cambria Math" w:cs="Times New Roman"/>
                    <w:sz w:val="24"/>
                  </w:rPr>
                  <m:t>2</m:t>
                </m:r>
              </m:sup>
            </m:sSup>
            <m:r>
              <w:rPr>
                <w:rFonts w:ascii="Cambria Math" w:hAnsi="Cambria Math" w:cs="Times New Roman"/>
                <w:sz w:val="24"/>
              </w:rPr>
              <m:t>)</m:t>
            </m:r>
          </m:den>
        </m:f>
      </m:oMath>
    </w:p>
    <w:p w14:paraId="1B65B541" w14:textId="6146EAD1" w:rsidR="006E1647" w:rsidRPr="006E1647" w:rsidRDefault="006E1647" w:rsidP="0042069C">
      <w:pPr>
        <w:pStyle w:val="BodyText"/>
        <w:tabs>
          <w:tab w:val="left" w:pos="-2250"/>
        </w:tabs>
        <w:spacing w:line="360" w:lineRule="auto"/>
        <w:ind w:firstLine="720"/>
        <w:rPr>
          <w:rFonts w:cs="Times New Roman"/>
          <w:sz w:val="24"/>
        </w:rPr>
      </w:pPr>
      <w:r w:rsidRPr="006E1647">
        <w:rPr>
          <w:rFonts w:cs="Times New Roman"/>
          <w:sz w:val="24"/>
        </w:rPr>
        <w:t xml:space="preserve">= </w:t>
      </w:r>
      <m:oMath>
        <m:f>
          <m:fPr>
            <m:ctrlPr>
              <w:rPr>
                <w:rFonts w:ascii="Cambria Math" w:hAnsi="Cambria Math" w:cs="Times New Roman"/>
                <w:i/>
                <w:sz w:val="24"/>
              </w:rPr>
            </m:ctrlPr>
          </m:fPr>
          <m:num>
            <m:r>
              <w:rPr>
                <w:rFonts w:ascii="Cambria Math" w:hAnsi="Cambria Math" w:cs="Times New Roman"/>
                <w:sz w:val="24"/>
              </w:rPr>
              <m:t>3.8416 .  0.25</m:t>
            </m:r>
          </m:num>
          <m:den>
            <m:r>
              <w:rPr>
                <w:rFonts w:ascii="Cambria Math" w:hAnsi="Cambria Math" w:cs="Times New Roman"/>
                <w:sz w:val="24"/>
              </w:rPr>
              <m:t>0.0049</m:t>
            </m:r>
          </m:den>
        </m:f>
      </m:oMath>
    </w:p>
    <w:p w14:paraId="6D735743" w14:textId="4B0A060C" w:rsidR="006E1647" w:rsidRPr="0042069C" w:rsidRDefault="006E1647" w:rsidP="0042069C">
      <w:pPr>
        <w:pStyle w:val="BodyText"/>
        <w:tabs>
          <w:tab w:val="left" w:pos="-2250"/>
        </w:tabs>
        <w:spacing w:line="360" w:lineRule="auto"/>
        <w:ind w:firstLine="720"/>
        <w:rPr>
          <w:rFonts w:cs="Times New Roman"/>
          <w:sz w:val="24"/>
        </w:rPr>
      </w:pPr>
      <w:r w:rsidRPr="006E1647">
        <w:rPr>
          <w:rFonts w:cs="Times New Roman"/>
          <w:sz w:val="24"/>
        </w:rPr>
        <w:t xml:space="preserve">= </w:t>
      </w:r>
      <m:oMath>
        <m:f>
          <m:fPr>
            <m:ctrlPr>
              <w:rPr>
                <w:rFonts w:ascii="Cambria Math" w:hAnsi="Cambria Math" w:cs="Times New Roman"/>
                <w:i/>
                <w:sz w:val="24"/>
              </w:rPr>
            </m:ctrlPr>
          </m:fPr>
          <m:num>
            <m:r>
              <w:rPr>
                <w:rFonts w:ascii="Cambria Math" w:hAnsi="Cambria Math" w:cs="Times New Roman"/>
                <w:sz w:val="24"/>
              </w:rPr>
              <m:t>0.9604</m:t>
            </m:r>
          </m:num>
          <m:den>
            <m:r>
              <w:rPr>
                <w:rFonts w:ascii="Cambria Math" w:hAnsi="Cambria Math" w:cs="Times New Roman"/>
                <w:sz w:val="24"/>
              </w:rPr>
              <m:t>0.0049</m:t>
            </m:r>
          </m:den>
        </m:f>
      </m:oMath>
      <w:r w:rsidRPr="006E1647">
        <w:rPr>
          <w:rFonts w:cs="Times New Roman"/>
          <w:sz w:val="24"/>
        </w:rPr>
        <w:t xml:space="preserve"> </w:t>
      </w:r>
      <m:oMath>
        <m:r>
          <w:rPr>
            <w:rFonts w:ascii="Cambria Math" w:hAnsi="Cambria Math" w:cs="Times New Roman"/>
            <w:sz w:val="24"/>
          </w:rPr>
          <m:t xml:space="preserve">  ~</m:t>
        </m:r>
      </m:oMath>
      <w:r w:rsidRPr="006E1647">
        <w:rPr>
          <w:rFonts w:cs="Times New Roman"/>
          <w:sz w:val="24"/>
        </w:rPr>
        <w:t xml:space="preserve">  196</w:t>
      </w:r>
    </w:p>
    <w:p w14:paraId="5E3F51CF" w14:textId="32D58482" w:rsidR="006E1647" w:rsidRPr="0042069C" w:rsidRDefault="006E1647" w:rsidP="0042069C">
      <w:pPr>
        <w:pStyle w:val="NormalWeb"/>
        <w:spacing w:before="0" w:beforeAutospacing="0" w:after="0" w:afterAutospacing="0" w:line="360" w:lineRule="auto"/>
        <w:ind w:firstLine="720"/>
        <w:jc w:val="both"/>
      </w:pPr>
      <w:r w:rsidRPr="006E1647">
        <w:rPr>
          <w:color w:val="000000"/>
          <w:shd w:val="clear" w:color="auto" w:fill="FFFFFF"/>
        </w:rPr>
        <w:t xml:space="preserve">Therefore, the required sample size is approximately 196 respondents. A stratified random sampling technique will be applied to select participants who actively engage with supermarket digital platforms. The population will be divided into age groups, such as 18–25, 26–35, and 36–45, to </w:t>
      </w:r>
      <w:r w:rsidR="0025054F">
        <w:rPr>
          <w:color w:val="000000"/>
          <w:shd w:val="clear" w:color="auto" w:fill="FFFFFF"/>
        </w:rPr>
        <w:t>assure</w:t>
      </w:r>
      <w:r w:rsidRPr="006E1647">
        <w:rPr>
          <w:color w:val="000000"/>
          <w:shd w:val="clear" w:color="auto" w:fill="FFFFFF"/>
        </w:rPr>
        <w:t xml:space="preserve"> proportional representation from each category.</w:t>
      </w:r>
      <w:r w:rsidR="00D74614">
        <w:rPr>
          <w:color w:val="000000"/>
          <w:shd w:val="clear" w:color="auto" w:fill="FFFFFF"/>
        </w:rPr>
        <w:t xml:space="preserve"> </w:t>
      </w:r>
      <w:r w:rsidRPr="006E1647">
        <w:rPr>
          <w:color w:val="000000"/>
          <w:shd w:val="clear" w:color="auto" w:fill="FFFFFF"/>
        </w:rPr>
        <w:t>Data will be collected through online questionnaires distributed via Google Forms. The questionnaires will be shared through Facebook groups, direct consumer networks, and university students to obtain a diverse sample representing different demographic groups and consumer engagement behaviors.</w:t>
      </w:r>
    </w:p>
    <w:p w14:paraId="4433C082" w14:textId="106D11EC" w:rsidR="006E1647" w:rsidRDefault="006E1647" w:rsidP="0042069C">
      <w:pPr>
        <w:pStyle w:val="NormalWeb"/>
        <w:spacing w:before="0" w:beforeAutospacing="0" w:after="0" w:afterAutospacing="0" w:line="360" w:lineRule="auto"/>
        <w:jc w:val="both"/>
        <w:rPr>
          <w:color w:val="000000"/>
          <w:shd w:val="clear" w:color="auto" w:fill="FFFFFF"/>
        </w:rPr>
      </w:pPr>
    </w:p>
    <w:p w14:paraId="392944D0" w14:textId="325B22B6" w:rsidR="006E1647" w:rsidRPr="00E753F6" w:rsidRDefault="006E1647" w:rsidP="0042069C">
      <w:pPr>
        <w:pStyle w:val="Heading2"/>
        <w:spacing w:before="0" w:line="360" w:lineRule="auto"/>
        <w:jc w:val="both"/>
        <w:rPr>
          <w:rFonts w:ascii="Times New Roman" w:hAnsi="Times New Roman" w:cs="Times New Roman"/>
          <w:b/>
          <w:bCs/>
          <w:color w:val="auto"/>
          <w:sz w:val="24"/>
          <w:szCs w:val="32"/>
        </w:rPr>
      </w:pPr>
      <w:bookmarkStart w:id="105" w:name="_Toc232509417"/>
      <w:bookmarkStart w:id="106" w:name="_Toc232511881"/>
      <w:bookmarkStart w:id="107" w:name="_Toc232514804"/>
      <w:r w:rsidRPr="00E753F6">
        <w:rPr>
          <w:rFonts w:ascii="Times New Roman" w:hAnsi="Times New Roman" w:cs="Times New Roman"/>
          <w:b/>
          <w:bCs/>
          <w:color w:val="auto"/>
          <w:sz w:val="24"/>
          <w:szCs w:val="32"/>
          <w:shd w:val="clear" w:color="auto" w:fill="FFFFFF"/>
        </w:rPr>
        <w:t>3.3</w:t>
      </w:r>
      <w:r w:rsidR="0042069C">
        <w:rPr>
          <w:rFonts w:ascii="Times New Roman" w:hAnsi="Times New Roman" w:cs="Times New Roman"/>
          <w:b/>
          <w:bCs/>
          <w:color w:val="auto"/>
          <w:sz w:val="24"/>
          <w:szCs w:val="32"/>
          <w:shd w:val="clear" w:color="auto" w:fill="FFFFFF"/>
        </w:rPr>
        <w:t xml:space="preserve"> </w:t>
      </w:r>
      <w:r w:rsidR="0042069C">
        <w:rPr>
          <w:rFonts w:ascii="Times New Roman" w:hAnsi="Times New Roman" w:cs="Times New Roman"/>
          <w:b/>
          <w:bCs/>
          <w:color w:val="auto"/>
          <w:sz w:val="24"/>
          <w:szCs w:val="32"/>
          <w:shd w:val="clear" w:color="auto" w:fill="FFFFFF"/>
        </w:rPr>
        <w:tab/>
      </w:r>
      <w:r w:rsidRPr="00E753F6">
        <w:rPr>
          <w:rFonts w:ascii="Times New Roman" w:hAnsi="Times New Roman" w:cs="Times New Roman"/>
          <w:b/>
          <w:bCs/>
          <w:color w:val="auto"/>
          <w:sz w:val="24"/>
          <w:szCs w:val="32"/>
          <w:shd w:val="clear" w:color="auto" w:fill="FFFFFF"/>
        </w:rPr>
        <w:t xml:space="preserve"> Data Collection Method</w:t>
      </w:r>
      <w:bookmarkEnd w:id="105"/>
      <w:bookmarkEnd w:id="106"/>
      <w:bookmarkEnd w:id="107"/>
    </w:p>
    <w:p w14:paraId="7F41C46A" w14:textId="1D14DD08" w:rsidR="006E1647" w:rsidRPr="00E65C45" w:rsidRDefault="0042069C" w:rsidP="0042069C">
      <w:pPr>
        <w:spacing w:line="360" w:lineRule="auto"/>
        <w:jc w:val="both"/>
        <w:rPr>
          <w:rFonts w:cs="Times New Roman"/>
          <w:szCs w:val="24"/>
        </w:rPr>
      </w:pPr>
      <w:r>
        <w:rPr>
          <w:rFonts w:cs="Times New Roman"/>
          <w:color w:val="000000"/>
          <w:szCs w:val="24"/>
          <w:shd w:val="clear" w:color="auto" w:fill="FFFFFF"/>
        </w:rPr>
        <w:t xml:space="preserve"> </w:t>
      </w:r>
      <w:r>
        <w:rPr>
          <w:rFonts w:cs="Times New Roman"/>
          <w:color w:val="000000"/>
          <w:szCs w:val="24"/>
          <w:shd w:val="clear" w:color="auto" w:fill="FFFFFF"/>
        </w:rPr>
        <w:tab/>
      </w:r>
      <w:r w:rsidR="006E1647" w:rsidRPr="00E65C45">
        <w:rPr>
          <w:rFonts w:cs="Times New Roman"/>
          <w:color w:val="000000"/>
          <w:szCs w:val="24"/>
          <w:shd w:val="clear" w:color="auto" w:fill="FFFFFF"/>
        </w:rPr>
        <w:t>This study relies on primary data collected through a survey method using a structured questionnaire to examine the impact of digital marketing strategies on consumer engagement. The questionnaire is divided into two main sections. The first section collects demographic information, including age, gender, and frequency of supermarket visits. The second section focuses on the main study variables, including Social Media Content, Online Promotions, Influencers/Online Reviews, Posting Frequency and Consistency, and Consumer Engagement.</w:t>
      </w:r>
    </w:p>
    <w:p w14:paraId="6F97F7BF" w14:textId="52F4984B" w:rsidR="006E1647" w:rsidRPr="00E65C45" w:rsidRDefault="0042069C" w:rsidP="0042069C">
      <w:pPr>
        <w:spacing w:line="360" w:lineRule="auto"/>
        <w:jc w:val="both"/>
        <w:rPr>
          <w:rFonts w:cs="Times New Roman"/>
          <w:szCs w:val="24"/>
        </w:rPr>
      </w:pPr>
      <w:r>
        <w:rPr>
          <w:rFonts w:cs="Times New Roman"/>
          <w:color w:val="000000"/>
          <w:szCs w:val="24"/>
          <w:shd w:val="clear" w:color="auto" w:fill="FFFFFF"/>
        </w:rPr>
        <w:t xml:space="preserve"> </w:t>
      </w:r>
      <w:r>
        <w:rPr>
          <w:rFonts w:cs="Times New Roman"/>
          <w:color w:val="000000"/>
          <w:szCs w:val="24"/>
          <w:shd w:val="clear" w:color="auto" w:fill="FFFFFF"/>
        </w:rPr>
        <w:tab/>
      </w:r>
      <w:r w:rsidR="006E1647" w:rsidRPr="00E65C45">
        <w:rPr>
          <w:rFonts w:cs="Times New Roman"/>
          <w:color w:val="000000"/>
          <w:szCs w:val="24"/>
          <w:shd w:val="clear" w:color="auto" w:fill="FFFFFF"/>
        </w:rPr>
        <w:t xml:space="preserve">A five-point Likert scale ranging from 1 (Strongly Disagree) to 5 (Strongly Agree) is used to measure respondents’ perceptions and attitudes. This scale supports </w:t>
      </w:r>
      <w:r w:rsidR="006E1647" w:rsidRPr="00E65C45">
        <w:rPr>
          <w:rFonts w:cs="Times New Roman"/>
          <w:color w:val="000000"/>
          <w:szCs w:val="24"/>
          <w:shd w:val="clear" w:color="auto" w:fill="FFFFFF"/>
        </w:rPr>
        <w:lastRenderedPageBreak/>
        <w:t>quantitative analysis and enables easy comparison of responses.</w:t>
      </w:r>
      <w:r w:rsidR="006E1647">
        <w:rPr>
          <w:rFonts w:cs="Times New Roman"/>
          <w:szCs w:val="24"/>
        </w:rPr>
        <w:t xml:space="preserve"> </w:t>
      </w:r>
      <w:r w:rsidR="006E1647" w:rsidRPr="00E65C45">
        <w:rPr>
          <w:rFonts w:cs="Times New Roman"/>
          <w:color w:val="000000"/>
          <w:szCs w:val="24"/>
          <w:shd w:val="clear" w:color="auto" w:fill="FFFFFF"/>
        </w:rPr>
        <w:t xml:space="preserve">The questionnaire will be distributed online through Google Forms. The survey link will be shared through Facebook groups, direct consumer networks, and university students to reach supermarket shoppers and social media users aged 18–45 in Myanmar. </w:t>
      </w:r>
    </w:p>
    <w:p w14:paraId="3408404A" w14:textId="77777777" w:rsidR="006E1647" w:rsidRDefault="006E1647" w:rsidP="0042069C">
      <w:pPr>
        <w:pStyle w:val="NormalWeb"/>
        <w:spacing w:before="0" w:beforeAutospacing="0" w:after="0" w:afterAutospacing="0" w:line="360" w:lineRule="auto"/>
        <w:jc w:val="both"/>
      </w:pPr>
    </w:p>
    <w:p w14:paraId="7D29450C" w14:textId="30B9189E" w:rsidR="005777B0" w:rsidRPr="00E753F6" w:rsidRDefault="006E1647" w:rsidP="0042069C">
      <w:pPr>
        <w:pStyle w:val="Heading2"/>
        <w:spacing w:before="0" w:line="360" w:lineRule="auto"/>
        <w:jc w:val="both"/>
        <w:rPr>
          <w:rFonts w:ascii="Times New Roman" w:hAnsi="Times New Roman" w:cs="Times New Roman"/>
          <w:b/>
          <w:bCs/>
          <w:color w:val="auto"/>
          <w:sz w:val="24"/>
          <w:szCs w:val="32"/>
          <w:shd w:val="clear" w:color="auto" w:fill="FFFFFF"/>
        </w:rPr>
      </w:pPr>
      <w:bookmarkStart w:id="108" w:name="_Toc232509418"/>
      <w:bookmarkStart w:id="109" w:name="_Toc232511882"/>
      <w:bookmarkStart w:id="110" w:name="_Toc232514805"/>
      <w:r w:rsidRPr="00E753F6">
        <w:rPr>
          <w:rFonts w:ascii="Times New Roman" w:hAnsi="Times New Roman" w:cs="Times New Roman"/>
          <w:b/>
          <w:bCs/>
          <w:color w:val="auto"/>
          <w:sz w:val="24"/>
          <w:szCs w:val="22"/>
          <w:shd w:val="clear" w:color="auto" w:fill="FFFFFF"/>
        </w:rPr>
        <w:t>3.</w:t>
      </w:r>
      <w:r w:rsidR="005777B0" w:rsidRPr="00E753F6">
        <w:rPr>
          <w:rFonts w:ascii="Times New Roman" w:hAnsi="Times New Roman" w:cs="Times New Roman"/>
          <w:b/>
          <w:bCs/>
          <w:color w:val="auto"/>
          <w:sz w:val="24"/>
          <w:szCs w:val="22"/>
          <w:shd w:val="clear" w:color="auto" w:fill="FFFFFF"/>
        </w:rPr>
        <w:t>4</w:t>
      </w:r>
      <w:r w:rsidR="005777B0" w:rsidRPr="00E753F6">
        <w:rPr>
          <w:rFonts w:ascii="Times New Roman" w:hAnsi="Times New Roman" w:cs="Times New Roman"/>
          <w:b/>
          <w:bCs/>
          <w:color w:val="auto"/>
          <w:sz w:val="24"/>
          <w:szCs w:val="22"/>
          <w:shd w:val="clear" w:color="auto" w:fill="FFFFFF"/>
        </w:rPr>
        <w:tab/>
      </w:r>
      <w:r w:rsidRPr="00E753F6">
        <w:rPr>
          <w:rFonts w:ascii="Times New Roman" w:hAnsi="Times New Roman" w:cs="Times New Roman"/>
          <w:b/>
          <w:bCs/>
          <w:color w:val="auto"/>
          <w:sz w:val="24"/>
          <w:szCs w:val="32"/>
          <w:shd w:val="clear" w:color="auto" w:fill="FFFFFF"/>
        </w:rPr>
        <w:t>Data Analysis of the Stud</w:t>
      </w:r>
      <w:r w:rsidR="005777B0" w:rsidRPr="00E753F6">
        <w:rPr>
          <w:rFonts w:ascii="Times New Roman" w:hAnsi="Times New Roman" w:cs="Times New Roman"/>
          <w:b/>
          <w:bCs/>
          <w:color w:val="auto"/>
          <w:sz w:val="24"/>
          <w:szCs w:val="32"/>
          <w:shd w:val="clear" w:color="auto" w:fill="FFFFFF"/>
        </w:rPr>
        <w:t>y</w:t>
      </w:r>
      <w:bookmarkEnd w:id="108"/>
      <w:bookmarkEnd w:id="109"/>
      <w:bookmarkEnd w:id="110"/>
    </w:p>
    <w:p w14:paraId="3262F8D0" w14:textId="59BD5DE7" w:rsidR="006E1647" w:rsidRDefault="0042069C" w:rsidP="0042069C">
      <w:pPr>
        <w:spacing w:line="360" w:lineRule="auto"/>
        <w:jc w:val="both"/>
        <w:rPr>
          <w:shd w:val="clear" w:color="auto" w:fill="FFFFFF"/>
        </w:rPr>
      </w:pPr>
      <w:r>
        <w:rPr>
          <w:shd w:val="clear" w:color="auto" w:fill="FFFFFF"/>
        </w:rPr>
        <w:t xml:space="preserve"> </w:t>
      </w:r>
      <w:r>
        <w:rPr>
          <w:shd w:val="clear" w:color="auto" w:fill="FFFFFF"/>
        </w:rPr>
        <w:tab/>
      </w:r>
      <w:r w:rsidR="006E1647" w:rsidRPr="00E65C45">
        <w:rPr>
          <w:shd w:val="clear" w:color="auto" w:fill="FFFFFF"/>
        </w:rPr>
        <w:t>The collected survey data will be analyzed using both descriptive and inferential statistical methods to examine the impact of digital marketing strategies on consumer engagement in Myanmar’s supermarket retail industry. The data obtained from the questionnaires will first be organized, coded, and entered into the system for analysis. Statistical analyses will be conducted using IBM SPSS Statistics and Microsoft Excel to make sure accurate and reliable results. The analysis aims to identify patterns, relationships, and the overall influence of digital marketing strategies on consumer engagement.</w:t>
      </w:r>
    </w:p>
    <w:p w14:paraId="3300BDE0" w14:textId="77777777" w:rsidR="005777B0" w:rsidRPr="005777B0" w:rsidRDefault="005777B0" w:rsidP="0042069C">
      <w:pPr>
        <w:spacing w:line="360" w:lineRule="auto"/>
        <w:jc w:val="both"/>
      </w:pPr>
    </w:p>
    <w:p w14:paraId="46AD6E07" w14:textId="77777777" w:rsidR="005777B0" w:rsidRPr="005F4A9D" w:rsidRDefault="006E1647" w:rsidP="005F4A9D">
      <w:pPr>
        <w:pStyle w:val="Heading3"/>
        <w:spacing w:before="0" w:line="360" w:lineRule="auto"/>
        <w:jc w:val="both"/>
        <w:rPr>
          <w:rFonts w:ascii="Times New Roman" w:hAnsi="Times New Roman" w:cs="Times New Roman"/>
          <w:b/>
          <w:bCs/>
          <w:color w:val="000000" w:themeColor="text1"/>
        </w:rPr>
      </w:pPr>
      <w:bookmarkStart w:id="111" w:name="_Toc232509419"/>
      <w:bookmarkStart w:id="112" w:name="_Toc232511883"/>
      <w:bookmarkStart w:id="113" w:name="_Toc232514806"/>
      <w:r w:rsidRPr="005F4A9D">
        <w:rPr>
          <w:rFonts w:ascii="Times New Roman" w:hAnsi="Times New Roman" w:cs="Times New Roman"/>
          <w:b/>
          <w:bCs/>
          <w:color w:val="000000" w:themeColor="text1"/>
          <w:shd w:val="clear" w:color="auto" w:fill="FFFFFF"/>
        </w:rPr>
        <w:t>3.4.1</w:t>
      </w:r>
      <w:r w:rsidR="005777B0" w:rsidRPr="005F4A9D">
        <w:rPr>
          <w:rFonts w:ascii="Times New Roman" w:hAnsi="Times New Roman" w:cs="Times New Roman"/>
          <w:b/>
          <w:bCs/>
          <w:color w:val="000000" w:themeColor="text1"/>
          <w:shd w:val="clear" w:color="auto" w:fill="FFFFFF"/>
        </w:rPr>
        <w:tab/>
      </w:r>
      <w:r w:rsidRPr="005F4A9D">
        <w:rPr>
          <w:rFonts w:ascii="Times New Roman" w:hAnsi="Times New Roman" w:cs="Times New Roman"/>
          <w:b/>
          <w:bCs/>
          <w:color w:val="000000" w:themeColor="text1"/>
          <w:shd w:val="clear" w:color="auto" w:fill="FFFFFF"/>
        </w:rPr>
        <w:t>Descriptive Analysis</w:t>
      </w:r>
      <w:bookmarkEnd w:id="111"/>
      <w:bookmarkEnd w:id="112"/>
      <w:bookmarkEnd w:id="113"/>
    </w:p>
    <w:p w14:paraId="2771BA76" w14:textId="3193942B" w:rsidR="006E1647" w:rsidRDefault="0042069C" w:rsidP="0042069C">
      <w:pPr>
        <w:spacing w:line="360" w:lineRule="auto"/>
        <w:jc w:val="both"/>
        <w:rPr>
          <w:rFonts w:cs="Times New Roman"/>
          <w:color w:val="000000"/>
          <w:szCs w:val="24"/>
          <w:shd w:val="clear" w:color="auto" w:fill="FFFFFF"/>
        </w:rPr>
      </w:pPr>
      <w:r>
        <w:rPr>
          <w:rFonts w:cs="Times New Roman"/>
          <w:color w:val="000000"/>
          <w:szCs w:val="24"/>
          <w:shd w:val="clear" w:color="auto" w:fill="FFFFFF"/>
        </w:rPr>
        <w:t xml:space="preserve"> </w:t>
      </w:r>
      <w:r>
        <w:rPr>
          <w:rFonts w:cs="Times New Roman"/>
          <w:color w:val="000000"/>
          <w:szCs w:val="24"/>
          <w:shd w:val="clear" w:color="auto" w:fill="FFFFFF"/>
        </w:rPr>
        <w:tab/>
      </w:r>
      <w:r w:rsidR="006E1647" w:rsidRPr="00E65C45">
        <w:rPr>
          <w:rFonts w:cs="Times New Roman"/>
          <w:color w:val="000000"/>
          <w:szCs w:val="24"/>
          <w:shd w:val="clear" w:color="auto" w:fill="FFFFFF"/>
        </w:rPr>
        <w:t>Descriptive analysis will be used to summarize and present the demographic characteristics of the respondents and the main study variables. Statistical measures such as frequency, percentage, mean, and standard deviation will be applied to analyze the collected data. This analysis will help describe respondents’ opinions, perceptions, and engagement levels regarding digital marketing strategies used by supermarkets. The findings will also provide a clear understanding of the overall trends and response patterns within the study.</w:t>
      </w:r>
    </w:p>
    <w:p w14:paraId="1C06323F" w14:textId="1E518441" w:rsidR="005777B0" w:rsidRPr="005777B0" w:rsidRDefault="005777B0" w:rsidP="0042069C">
      <w:pPr>
        <w:spacing w:line="360" w:lineRule="auto"/>
        <w:jc w:val="both"/>
        <w:rPr>
          <w:rFonts w:cs="Times New Roman"/>
          <w:b/>
          <w:bCs/>
          <w:szCs w:val="24"/>
        </w:rPr>
      </w:pPr>
    </w:p>
    <w:p w14:paraId="0A2D12D4" w14:textId="77777777" w:rsidR="005777B0" w:rsidRPr="005F4A9D" w:rsidRDefault="006E1647" w:rsidP="005F4A9D">
      <w:pPr>
        <w:pStyle w:val="Heading3"/>
        <w:spacing w:before="0" w:line="360" w:lineRule="auto"/>
        <w:jc w:val="both"/>
        <w:rPr>
          <w:rFonts w:ascii="Times New Roman" w:hAnsi="Times New Roman" w:cs="Times New Roman"/>
          <w:b/>
          <w:bCs/>
          <w:color w:val="000000" w:themeColor="text1"/>
        </w:rPr>
      </w:pPr>
      <w:bookmarkStart w:id="114" w:name="_Toc232509420"/>
      <w:bookmarkStart w:id="115" w:name="_Toc232511884"/>
      <w:bookmarkStart w:id="116" w:name="_Toc232514807"/>
      <w:r w:rsidRPr="005F4A9D">
        <w:rPr>
          <w:rFonts w:ascii="Times New Roman" w:hAnsi="Times New Roman" w:cs="Times New Roman"/>
          <w:b/>
          <w:bCs/>
          <w:color w:val="000000" w:themeColor="text1"/>
          <w:shd w:val="clear" w:color="auto" w:fill="FFFFFF"/>
        </w:rPr>
        <w:t>3.4.2</w:t>
      </w:r>
      <w:r w:rsidR="005777B0" w:rsidRPr="005F4A9D">
        <w:rPr>
          <w:rFonts w:ascii="Times New Roman" w:hAnsi="Times New Roman" w:cs="Times New Roman"/>
          <w:b/>
          <w:bCs/>
          <w:color w:val="000000" w:themeColor="text1"/>
          <w:shd w:val="clear" w:color="auto" w:fill="FFFFFF"/>
        </w:rPr>
        <w:tab/>
      </w:r>
      <w:r w:rsidRPr="005F4A9D">
        <w:rPr>
          <w:rFonts w:ascii="Times New Roman" w:hAnsi="Times New Roman" w:cs="Times New Roman"/>
          <w:b/>
          <w:bCs/>
          <w:color w:val="000000" w:themeColor="text1"/>
          <w:shd w:val="clear" w:color="auto" w:fill="FFFFFF"/>
        </w:rPr>
        <w:t>Inferential Analysis</w:t>
      </w:r>
      <w:bookmarkEnd w:id="114"/>
      <w:bookmarkEnd w:id="115"/>
      <w:bookmarkEnd w:id="116"/>
    </w:p>
    <w:p w14:paraId="13BFF43E" w14:textId="493C4323" w:rsidR="006E1647" w:rsidRDefault="0042069C" w:rsidP="0042069C">
      <w:pPr>
        <w:spacing w:line="360" w:lineRule="auto"/>
        <w:jc w:val="both"/>
        <w:rPr>
          <w:rFonts w:cs="Times New Roman"/>
          <w:color w:val="000000"/>
          <w:szCs w:val="24"/>
          <w:shd w:val="clear" w:color="auto" w:fill="FFFFFF"/>
        </w:rPr>
      </w:pPr>
      <w:r>
        <w:rPr>
          <w:rFonts w:cs="Times New Roman"/>
          <w:color w:val="000000"/>
          <w:szCs w:val="24"/>
          <w:shd w:val="clear" w:color="auto" w:fill="FFFFFF"/>
        </w:rPr>
        <w:t xml:space="preserve"> </w:t>
      </w:r>
      <w:r>
        <w:rPr>
          <w:rFonts w:cs="Times New Roman"/>
          <w:color w:val="000000"/>
          <w:szCs w:val="24"/>
          <w:shd w:val="clear" w:color="auto" w:fill="FFFFFF"/>
        </w:rPr>
        <w:tab/>
      </w:r>
      <w:r w:rsidR="006E1647" w:rsidRPr="005777B0">
        <w:rPr>
          <w:rFonts w:cs="Times New Roman"/>
          <w:color w:val="000000"/>
          <w:szCs w:val="24"/>
          <w:shd w:val="clear" w:color="auto" w:fill="FFFFFF"/>
        </w:rPr>
        <w:t>Inferential analysis will be conducted to examine</w:t>
      </w:r>
      <w:r w:rsidR="00A07B12" w:rsidRPr="00A07B12">
        <w:t xml:space="preserve"> </w:t>
      </w:r>
      <w:r w:rsidR="00A07B12">
        <w:t xml:space="preserve">the correlation analysis and linear regression to determine the </w:t>
      </w:r>
      <w:r w:rsidR="0025054F">
        <w:t>improve</w:t>
      </w:r>
      <w:r w:rsidR="00A07B12">
        <w:t xml:space="preserve"> and direction of association between</w:t>
      </w:r>
      <w:r w:rsidR="006E1647" w:rsidRPr="005777B0">
        <w:rPr>
          <w:rFonts w:cs="Times New Roman"/>
          <w:color w:val="000000"/>
          <w:szCs w:val="24"/>
          <w:shd w:val="clear" w:color="auto" w:fill="FFFFFF"/>
        </w:rPr>
        <w:t xml:space="preserve"> digital marketing strategies and consumer engagement. Correlation analysis will be used to </w:t>
      </w:r>
      <w:r w:rsidR="0025054F">
        <w:rPr>
          <w:rFonts w:cs="Times New Roman"/>
          <w:color w:val="000000"/>
          <w:szCs w:val="24"/>
          <w:shd w:val="clear" w:color="auto" w:fill="FFFFFF"/>
        </w:rPr>
        <w:t xml:space="preserve">decide </w:t>
      </w:r>
      <w:r w:rsidR="006E1647" w:rsidRPr="005777B0">
        <w:rPr>
          <w:rFonts w:cs="Times New Roman"/>
          <w:color w:val="000000"/>
          <w:szCs w:val="24"/>
          <w:shd w:val="clear" w:color="auto" w:fill="FFFFFF"/>
        </w:rPr>
        <w:t>the strength and direction of the relationship between the independent variables and the dependent variable. In addition, multiple regression analysis will be applied to identify the extent to which Social Media Content, Online Promotions, Influencers/Online Reviews, Posting Frequency, and Consistency influence consumer engagement. These statistical techniques will help test the research objectives and provide meaningful conclusions for the study.</w:t>
      </w:r>
    </w:p>
    <w:p w14:paraId="685B5A10" w14:textId="77777777" w:rsidR="008545EF" w:rsidRPr="00D5749C" w:rsidRDefault="008545EF" w:rsidP="001E1392">
      <w:pPr>
        <w:pStyle w:val="Heading1"/>
      </w:pPr>
      <w:bookmarkStart w:id="117" w:name="_Toc232509421"/>
      <w:bookmarkStart w:id="118" w:name="_Toc232511885"/>
      <w:bookmarkStart w:id="119" w:name="_Toc232514808"/>
      <w:r w:rsidRPr="00D5749C">
        <w:lastRenderedPageBreak/>
        <w:t>CHAPTER IV</w:t>
      </w:r>
      <w:bookmarkEnd w:id="117"/>
      <w:bookmarkEnd w:id="118"/>
      <w:bookmarkEnd w:id="119"/>
    </w:p>
    <w:p w14:paraId="139B1326" w14:textId="77777777" w:rsidR="008545EF" w:rsidRDefault="008545EF" w:rsidP="001E1392">
      <w:pPr>
        <w:pStyle w:val="Heading1"/>
      </w:pPr>
      <w:bookmarkStart w:id="120" w:name="_Toc232509422"/>
      <w:bookmarkStart w:id="121" w:name="_Toc232511886"/>
      <w:bookmarkStart w:id="122" w:name="_Toc232514809"/>
      <w:r>
        <w:t>ANALYSIS AND RESULTS</w:t>
      </w:r>
      <w:bookmarkEnd w:id="120"/>
      <w:bookmarkEnd w:id="121"/>
      <w:bookmarkEnd w:id="122"/>
    </w:p>
    <w:p w14:paraId="3F3A4B88" w14:textId="77777777" w:rsidR="008545EF" w:rsidRDefault="008545EF" w:rsidP="0016688E">
      <w:pPr>
        <w:spacing w:line="360" w:lineRule="auto"/>
        <w:jc w:val="center"/>
      </w:pPr>
    </w:p>
    <w:p w14:paraId="514682D2" w14:textId="7ED92386" w:rsidR="00980A34" w:rsidRDefault="00980A34" w:rsidP="00980A34">
      <w:pPr>
        <w:pStyle w:val="NormalWeb"/>
        <w:spacing w:before="0" w:beforeAutospacing="0" w:after="0" w:afterAutospacing="0" w:line="360" w:lineRule="auto"/>
        <w:ind w:right="27" w:firstLine="720"/>
        <w:jc w:val="both"/>
        <w:rPr>
          <w:color w:val="000000"/>
        </w:rPr>
      </w:pPr>
      <w:r>
        <w:rPr>
          <w:color w:val="000000"/>
        </w:rPr>
        <w:t>This chapter expresses an analysis of the impact of digital marketing strategies on consumer engagement at Supermarket Retail Industry in Myanmar. Firstly, the chapter expresses the profile of the respondents, the mean values of each respondent, and the reliability and correlation of the variables. Moreover, multiple regression analysis on the impact of digital marketing strategies on consumer engagement in industry is presented in the second part.</w:t>
      </w:r>
    </w:p>
    <w:p w14:paraId="6B34B7F3" w14:textId="6081D13F" w:rsidR="00980A34" w:rsidRDefault="00980A34" w:rsidP="00980A34">
      <w:pPr>
        <w:pStyle w:val="NormalWeb"/>
        <w:spacing w:before="0" w:beforeAutospacing="0" w:after="0" w:afterAutospacing="0" w:line="360" w:lineRule="auto"/>
        <w:ind w:right="27"/>
        <w:jc w:val="both"/>
        <w:rPr>
          <w:color w:val="000000"/>
        </w:rPr>
      </w:pPr>
    </w:p>
    <w:p w14:paraId="1B75546A" w14:textId="503978E5" w:rsidR="00980A34" w:rsidRDefault="00980A34" w:rsidP="00A2242D">
      <w:pPr>
        <w:pStyle w:val="Heading2"/>
        <w:spacing w:before="0" w:line="360" w:lineRule="auto"/>
        <w:jc w:val="both"/>
        <w:rPr>
          <w:rFonts w:ascii="Times New Roman" w:hAnsi="Times New Roman" w:cs="Times New Roman"/>
          <w:b/>
          <w:bCs/>
          <w:color w:val="auto"/>
          <w:sz w:val="24"/>
          <w:szCs w:val="24"/>
        </w:rPr>
      </w:pPr>
      <w:bookmarkStart w:id="123" w:name="_Toc232509423"/>
      <w:bookmarkStart w:id="124" w:name="_Toc232511887"/>
      <w:bookmarkStart w:id="125" w:name="_Toc232514810"/>
      <w:r>
        <w:rPr>
          <w:rFonts w:ascii="Times New Roman" w:hAnsi="Times New Roman" w:cs="Times New Roman"/>
          <w:b/>
          <w:bCs/>
          <w:color w:val="auto"/>
          <w:sz w:val="24"/>
          <w:szCs w:val="24"/>
        </w:rPr>
        <w:t>4.1</w:t>
      </w:r>
      <w:r w:rsidR="001740DC">
        <w:rPr>
          <w:rFonts w:ascii="Times New Roman" w:hAnsi="Times New Roman" w:cs="Times New Roman"/>
          <w:b/>
          <w:bCs/>
          <w:color w:val="auto"/>
          <w:sz w:val="24"/>
          <w:szCs w:val="24"/>
        </w:rPr>
        <w:tab/>
      </w:r>
      <w:r>
        <w:rPr>
          <w:rFonts w:ascii="Times New Roman" w:hAnsi="Times New Roman" w:cs="Times New Roman"/>
          <w:b/>
          <w:bCs/>
          <w:color w:val="auto"/>
          <w:sz w:val="24"/>
          <w:szCs w:val="24"/>
        </w:rPr>
        <w:t>Demographic Profile of Respondents</w:t>
      </w:r>
      <w:bookmarkEnd w:id="123"/>
      <w:bookmarkEnd w:id="124"/>
      <w:bookmarkEnd w:id="125"/>
    </w:p>
    <w:p w14:paraId="318DC68F" w14:textId="06500F10" w:rsidR="00980A34" w:rsidRDefault="00980A34" w:rsidP="00A2242D">
      <w:pPr>
        <w:spacing w:line="360" w:lineRule="auto"/>
        <w:ind w:firstLine="709"/>
        <w:jc w:val="both"/>
      </w:pPr>
      <w:r>
        <w:t xml:space="preserve">This section presents the demographic profile of the respondents. The study focuses on factors such as gender, marital status, age, education level, income level, occupation, reasons for purchasing from supermarkets, frequency of internet use, hours spent on the internet, </w:t>
      </w:r>
      <w:r w:rsidR="00C32EA1">
        <w:t>the rate</w:t>
      </w:r>
      <w:r>
        <w:t xml:space="preserve"> of shopping at supermarkets, and preferred methods of purchasing products from supermarkets. The survey collected data from 196 respondents. The data obtained from the respondents were analyzed using descriptive statistics and statistical data to understand the respondents' demographic characteristics and survey responses.</w:t>
      </w:r>
    </w:p>
    <w:p w14:paraId="3D251C8C" w14:textId="53C4EF8A" w:rsidR="00980A34" w:rsidRDefault="00980A34" w:rsidP="00980A34">
      <w:pPr>
        <w:spacing w:line="360" w:lineRule="auto"/>
        <w:jc w:val="both"/>
      </w:pPr>
    </w:p>
    <w:p w14:paraId="671719E6" w14:textId="47DFDA42" w:rsidR="00980A34" w:rsidRDefault="00980A34" w:rsidP="00A2242D">
      <w:pPr>
        <w:pStyle w:val="Heading3"/>
        <w:spacing w:before="0" w:line="360" w:lineRule="auto"/>
        <w:jc w:val="both"/>
        <w:rPr>
          <w:rFonts w:ascii="Times New Roman" w:hAnsi="Times New Roman" w:cs="Times New Roman"/>
          <w:b/>
          <w:bCs/>
          <w:color w:val="auto"/>
        </w:rPr>
      </w:pPr>
      <w:bookmarkStart w:id="126" w:name="_Toc232509424"/>
      <w:bookmarkStart w:id="127" w:name="_Toc232511888"/>
      <w:bookmarkStart w:id="128" w:name="_Toc232514811"/>
      <w:r w:rsidRPr="00980A34">
        <w:rPr>
          <w:rFonts w:ascii="Times New Roman" w:hAnsi="Times New Roman" w:cs="Times New Roman"/>
          <w:b/>
          <w:bCs/>
          <w:color w:val="auto"/>
        </w:rPr>
        <w:t>4.1.1</w:t>
      </w:r>
      <w:r w:rsidR="001740DC">
        <w:rPr>
          <w:rFonts w:ascii="Times New Roman" w:hAnsi="Times New Roman" w:cs="Times New Roman"/>
          <w:b/>
          <w:bCs/>
          <w:color w:val="auto"/>
        </w:rPr>
        <w:tab/>
      </w:r>
      <w:r w:rsidRPr="00980A34">
        <w:rPr>
          <w:rFonts w:ascii="Times New Roman" w:hAnsi="Times New Roman" w:cs="Times New Roman"/>
          <w:b/>
          <w:bCs/>
          <w:color w:val="auto"/>
        </w:rPr>
        <w:t>Gender</w:t>
      </w:r>
      <w:bookmarkEnd w:id="126"/>
      <w:bookmarkEnd w:id="127"/>
      <w:bookmarkEnd w:id="128"/>
    </w:p>
    <w:p w14:paraId="5D9E59FC" w14:textId="77777777" w:rsidR="00980A34" w:rsidRDefault="00980A34" w:rsidP="00A2242D">
      <w:pPr>
        <w:spacing w:line="360" w:lineRule="auto"/>
        <w:ind w:firstLine="720"/>
        <w:jc w:val="both"/>
        <w:rPr>
          <w:color w:val="000000"/>
        </w:rPr>
      </w:pPr>
      <w:r>
        <w:rPr>
          <w:color w:val="000000"/>
        </w:rPr>
        <w:t>The gender distribution of the respondents presents in the following (table 4.1).</w:t>
      </w:r>
    </w:p>
    <w:p w14:paraId="1EEF0BDD" w14:textId="6614BBB0" w:rsidR="00980A34" w:rsidRDefault="00980A34" w:rsidP="00A2242D">
      <w:pPr>
        <w:pStyle w:val="Caption"/>
        <w:spacing w:after="0" w:line="360" w:lineRule="auto"/>
        <w:jc w:val="center"/>
        <w:rPr>
          <w:i w:val="0"/>
          <w:iCs w:val="0"/>
          <w:color w:val="000000" w:themeColor="text1"/>
          <w:sz w:val="24"/>
          <w:szCs w:val="24"/>
        </w:rPr>
      </w:pPr>
      <w:bookmarkStart w:id="129" w:name="_Toc219464109"/>
      <w:r>
        <w:rPr>
          <w:i w:val="0"/>
          <w:iCs w:val="0"/>
          <w:color w:val="000000" w:themeColor="text1"/>
          <w:sz w:val="24"/>
          <w:szCs w:val="24"/>
        </w:rPr>
        <w:t>Table (4.</w:t>
      </w:r>
      <w:r>
        <w:fldChar w:fldCharType="begin"/>
      </w:r>
      <w:r>
        <w:rPr>
          <w:i w:val="0"/>
          <w:iCs w:val="0"/>
          <w:color w:val="000000" w:themeColor="text1"/>
          <w:sz w:val="24"/>
          <w:szCs w:val="24"/>
        </w:rPr>
        <w:instrText xml:space="preserve"> SEQ Table \* ARABIC \s 1 </w:instrText>
      </w:r>
      <w:r>
        <w:fldChar w:fldCharType="separate"/>
      </w:r>
      <w:r w:rsidR="008555FD">
        <w:rPr>
          <w:i w:val="0"/>
          <w:iCs w:val="0"/>
          <w:noProof/>
          <w:color w:val="000000" w:themeColor="text1"/>
          <w:sz w:val="24"/>
          <w:szCs w:val="24"/>
        </w:rPr>
        <w:t>1</w:t>
      </w:r>
      <w:r>
        <w:fldChar w:fldCharType="end"/>
      </w:r>
      <w:r>
        <w:rPr>
          <w:i w:val="0"/>
          <w:iCs w:val="0"/>
          <w:color w:val="000000" w:themeColor="text1"/>
          <w:sz w:val="24"/>
          <w:szCs w:val="24"/>
        </w:rPr>
        <w:t>) Gender of Respondents</w:t>
      </w:r>
      <w:bookmarkEnd w:id="129"/>
    </w:p>
    <w:tbl>
      <w:tblPr>
        <w:tblStyle w:val="TableGrid"/>
        <w:tblW w:w="0" w:type="auto"/>
        <w:tblInd w:w="-5" w:type="dxa"/>
        <w:tblLook w:val="04A0" w:firstRow="1" w:lastRow="0" w:firstColumn="1" w:lastColumn="0" w:noHBand="0" w:noVBand="1"/>
      </w:tblPr>
      <w:tblGrid>
        <w:gridCol w:w="2610"/>
        <w:gridCol w:w="2880"/>
        <w:gridCol w:w="2700"/>
      </w:tblGrid>
      <w:tr w:rsidR="00980A34" w14:paraId="186C0FFC" w14:textId="77777777" w:rsidTr="00980A34">
        <w:tc>
          <w:tcPr>
            <w:tcW w:w="2610" w:type="dxa"/>
            <w:tcBorders>
              <w:top w:val="single" w:sz="4" w:space="0" w:color="auto"/>
              <w:left w:val="single" w:sz="4" w:space="0" w:color="auto"/>
              <w:bottom w:val="single" w:sz="4" w:space="0" w:color="auto"/>
              <w:right w:val="single" w:sz="4" w:space="0" w:color="auto"/>
            </w:tcBorders>
            <w:vAlign w:val="center"/>
            <w:hideMark/>
          </w:tcPr>
          <w:p w14:paraId="53A6E5AA" w14:textId="77777777" w:rsidR="00980A34" w:rsidRDefault="00980A34" w:rsidP="00A2242D">
            <w:pPr>
              <w:spacing w:line="360" w:lineRule="auto"/>
              <w:jc w:val="center"/>
              <w:rPr>
                <w:b/>
                <w:bCs/>
              </w:rPr>
            </w:pPr>
            <w:r>
              <w:rPr>
                <w:b/>
                <w:bCs/>
              </w:rPr>
              <w:t>Gender</w:t>
            </w:r>
          </w:p>
        </w:tc>
        <w:tc>
          <w:tcPr>
            <w:tcW w:w="2880" w:type="dxa"/>
            <w:tcBorders>
              <w:top w:val="single" w:sz="4" w:space="0" w:color="auto"/>
              <w:left w:val="single" w:sz="4" w:space="0" w:color="auto"/>
              <w:bottom w:val="single" w:sz="4" w:space="0" w:color="auto"/>
              <w:right w:val="single" w:sz="4" w:space="0" w:color="auto"/>
            </w:tcBorders>
            <w:vAlign w:val="center"/>
            <w:hideMark/>
          </w:tcPr>
          <w:p w14:paraId="44C5966E" w14:textId="77777777" w:rsidR="00980A34" w:rsidRDefault="00980A34" w:rsidP="00A2242D">
            <w:pPr>
              <w:spacing w:line="360" w:lineRule="auto"/>
              <w:jc w:val="center"/>
              <w:rPr>
                <w:b/>
                <w:bCs/>
              </w:rPr>
            </w:pPr>
            <w:r>
              <w:rPr>
                <w:b/>
                <w:bCs/>
              </w:rPr>
              <w:t>Frequency</w:t>
            </w:r>
          </w:p>
        </w:tc>
        <w:tc>
          <w:tcPr>
            <w:tcW w:w="2700" w:type="dxa"/>
            <w:tcBorders>
              <w:top w:val="single" w:sz="4" w:space="0" w:color="auto"/>
              <w:left w:val="single" w:sz="4" w:space="0" w:color="auto"/>
              <w:bottom w:val="single" w:sz="4" w:space="0" w:color="auto"/>
              <w:right w:val="single" w:sz="4" w:space="0" w:color="auto"/>
            </w:tcBorders>
            <w:vAlign w:val="center"/>
            <w:hideMark/>
          </w:tcPr>
          <w:p w14:paraId="6B28D479" w14:textId="77777777" w:rsidR="00980A34" w:rsidRDefault="00980A34" w:rsidP="00A2242D">
            <w:pPr>
              <w:spacing w:line="360" w:lineRule="auto"/>
              <w:jc w:val="center"/>
              <w:rPr>
                <w:b/>
                <w:bCs/>
              </w:rPr>
            </w:pPr>
            <w:r>
              <w:rPr>
                <w:b/>
                <w:bCs/>
              </w:rPr>
              <w:t>Percentage (%)</w:t>
            </w:r>
          </w:p>
        </w:tc>
      </w:tr>
      <w:tr w:rsidR="00980A34" w14:paraId="1EED4027" w14:textId="77777777" w:rsidTr="00980A34">
        <w:tc>
          <w:tcPr>
            <w:tcW w:w="2610" w:type="dxa"/>
            <w:tcBorders>
              <w:top w:val="single" w:sz="4" w:space="0" w:color="auto"/>
              <w:left w:val="single" w:sz="4" w:space="0" w:color="auto"/>
              <w:bottom w:val="single" w:sz="4" w:space="0" w:color="auto"/>
              <w:right w:val="single" w:sz="4" w:space="0" w:color="auto"/>
            </w:tcBorders>
            <w:vAlign w:val="center"/>
            <w:hideMark/>
          </w:tcPr>
          <w:p w14:paraId="04ADEAED" w14:textId="77777777" w:rsidR="00980A34" w:rsidRDefault="00980A34" w:rsidP="00A2242D">
            <w:pPr>
              <w:spacing w:line="360" w:lineRule="auto"/>
              <w:jc w:val="both"/>
            </w:pPr>
            <w:r>
              <w:t>Male</w:t>
            </w:r>
          </w:p>
        </w:tc>
        <w:tc>
          <w:tcPr>
            <w:tcW w:w="2880" w:type="dxa"/>
            <w:tcBorders>
              <w:top w:val="single" w:sz="4" w:space="0" w:color="auto"/>
              <w:left w:val="single" w:sz="4" w:space="0" w:color="auto"/>
              <w:bottom w:val="single" w:sz="4" w:space="0" w:color="auto"/>
              <w:right w:val="single" w:sz="4" w:space="0" w:color="auto"/>
            </w:tcBorders>
            <w:vAlign w:val="center"/>
            <w:hideMark/>
          </w:tcPr>
          <w:p w14:paraId="1F1A384D" w14:textId="77777777" w:rsidR="00980A34" w:rsidRDefault="00980A34" w:rsidP="00A2242D">
            <w:pPr>
              <w:spacing w:line="360" w:lineRule="auto"/>
              <w:jc w:val="center"/>
            </w:pPr>
            <w:r>
              <w:t>86</w:t>
            </w:r>
          </w:p>
        </w:tc>
        <w:tc>
          <w:tcPr>
            <w:tcW w:w="2700" w:type="dxa"/>
            <w:tcBorders>
              <w:top w:val="single" w:sz="4" w:space="0" w:color="auto"/>
              <w:left w:val="single" w:sz="4" w:space="0" w:color="auto"/>
              <w:bottom w:val="single" w:sz="4" w:space="0" w:color="auto"/>
              <w:right w:val="single" w:sz="4" w:space="0" w:color="auto"/>
            </w:tcBorders>
            <w:vAlign w:val="center"/>
            <w:hideMark/>
          </w:tcPr>
          <w:p w14:paraId="4BEEB046" w14:textId="77777777" w:rsidR="00980A34" w:rsidRDefault="00980A34" w:rsidP="00A2242D">
            <w:pPr>
              <w:spacing w:line="360" w:lineRule="auto"/>
              <w:jc w:val="center"/>
            </w:pPr>
            <w:r>
              <w:t>43.9</w:t>
            </w:r>
          </w:p>
        </w:tc>
      </w:tr>
      <w:tr w:rsidR="00980A34" w14:paraId="652854F9" w14:textId="77777777" w:rsidTr="00980A34">
        <w:tc>
          <w:tcPr>
            <w:tcW w:w="2610" w:type="dxa"/>
            <w:tcBorders>
              <w:top w:val="single" w:sz="4" w:space="0" w:color="auto"/>
              <w:left w:val="single" w:sz="4" w:space="0" w:color="auto"/>
              <w:bottom w:val="single" w:sz="4" w:space="0" w:color="auto"/>
              <w:right w:val="single" w:sz="4" w:space="0" w:color="auto"/>
            </w:tcBorders>
            <w:vAlign w:val="center"/>
            <w:hideMark/>
          </w:tcPr>
          <w:p w14:paraId="0EC2E007" w14:textId="77777777" w:rsidR="00980A34" w:rsidRDefault="00980A34" w:rsidP="00A2242D">
            <w:pPr>
              <w:spacing w:line="360" w:lineRule="auto"/>
              <w:jc w:val="both"/>
            </w:pPr>
            <w:r>
              <w:t>Female</w:t>
            </w:r>
          </w:p>
        </w:tc>
        <w:tc>
          <w:tcPr>
            <w:tcW w:w="2880" w:type="dxa"/>
            <w:tcBorders>
              <w:top w:val="single" w:sz="4" w:space="0" w:color="auto"/>
              <w:left w:val="single" w:sz="4" w:space="0" w:color="auto"/>
              <w:bottom w:val="single" w:sz="4" w:space="0" w:color="auto"/>
              <w:right w:val="single" w:sz="4" w:space="0" w:color="auto"/>
            </w:tcBorders>
            <w:vAlign w:val="center"/>
            <w:hideMark/>
          </w:tcPr>
          <w:p w14:paraId="6519276F" w14:textId="77777777" w:rsidR="00980A34" w:rsidRDefault="00980A34" w:rsidP="00A2242D">
            <w:pPr>
              <w:spacing w:line="360" w:lineRule="auto"/>
              <w:jc w:val="center"/>
            </w:pPr>
            <w:r>
              <w:t>76</w:t>
            </w:r>
          </w:p>
        </w:tc>
        <w:tc>
          <w:tcPr>
            <w:tcW w:w="2700" w:type="dxa"/>
            <w:tcBorders>
              <w:top w:val="single" w:sz="4" w:space="0" w:color="auto"/>
              <w:left w:val="single" w:sz="4" w:space="0" w:color="auto"/>
              <w:bottom w:val="single" w:sz="4" w:space="0" w:color="auto"/>
              <w:right w:val="single" w:sz="4" w:space="0" w:color="auto"/>
            </w:tcBorders>
            <w:vAlign w:val="center"/>
            <w:hideMark/>
          </w:tcPr>
          <w:p w14:paraId="110AC4B0" w14:textId="77777777" w:rsidR="00980A34" w:rsidRDefault="00980A34" w:rsidP="00A2242D">
            <w:pPr>
              <w:spacing w:line="360" w:lineRule="auto"/>
              <w:jc w:val="center"/>
            </w:pPr>
            <w:r>
              <w:t>38.8</w:t>
            </w:r>
          </w:p>
        </w:tc>
      </w:tr>
      <w:tr w:rsidR="00980A34" w14:paraId="2CEA8807" w14:textId="77777777" w:rsidTr="00980A34">
        <w:tc>
          <w:tcPr>
            <w:tcW w:w="2610" w:type="dxa"/>
            <w:tcBorders>
              <w:top w:val="single" w:sz="4" w:space="0" w:color="auto"/>
              <w:left w:val="single" w:sz="4" w:space="0" w:color="auto"/>
              <w:bottom w:val="single" w:sz="4" w:space="0" w:color="auto"/>
              <w:right w:val="single" w:sz="4" w:space="0" w:color="auto"/>
            </w:tcBorders>
            <w:vAlign w:val="center"/>
            <w:hideMark/>
          </w:tcPr>
          <w:p w14:paraId="5750C7C5" w14:textId="77777777" w:rsidR="00980A34" w:rsidRDefault="00980A34" w:rsidP="00A2242D">
            <w:pPr>
              <w:spacing w:line="360" w:lineRule="auto"/>
            </w:pPr>
            <w:r>
              <w:t>Others</w:t>
            </w:r>
          </w:p>
        </w:tc>
        <w:tc>
          <w:tcPr>
            <w:tcW w:w="2880" w:type="dxa"/>
            <w:tcBorders>
              <w:top w:val="single" w:sz="4" w:space="0" w:color="auto"/>
              <w:left w:val="single" w:sz="4" w:space="0" w:color="auto"/>
              <w:bottom w:val="single" w:sz="4" w:space="0" w:color="auto"/>
              <w:right w:val="single" w:sz="4" w:space="0" w:color="auto"/>
            </w:tcBorders>
            <w:vAlign w:val="center"/>
            <w:hideMark/>
          </w:tcPr>
          <w:p w14:paraId="510CBF4F" w14:textId="77777777" w:rsidR="00980A34" w:rsidRDefault="00980A34" w:rsidP="00A2242D">
            <w:pPr>
              <w:spacing w:line="360" w:lineRule="auto"/>
              <w:jc w:val="center"/>
            </w:pPr>
            <w:r>
              <w:t>34</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114255E" w14:textId="77777777" w:rsidR="00980A34" w:rsidRDefault="00980A34" w:rsidP="00A2242D">
            <w:pPr>
              <w:spacing w:line="360" w:lineRule="auto"/>
              <w:jc w:val="center"/>
            </w:pPr>
            <w:r>
              <w:t>17.3</w:t>
            </w:r>
          </w:p>
        </w:tc>
      </w:tr>
      <w:tr w:rsidR="00980A34" w14:paraId="6C29977E" w14:textId="77777777" w:rsidTr="00980A34">
        <w:tc>
          <w:tcPr>
            <w:tcW w:w="2610" w:type="dxa"/>
            <w:tcBorders>
              <w:top w:val="single" w:sz="4" w:space="0" w:color="auto"/>
              <w:left w:val="single" w:sz="4" w:space="0" w:color="auto"/>
              <w:bottom w:val="single" w:sz="4" w:space="0" w:color="auto"/>
              <w:right w:val="single" w:sz="4" w:space="0" w:color="auto"/>
            </w:tcBorders>
            <w:vAlign w:val="center"/>
            <w:hideMark/>
          </w:tcPr>
          <w:p w14:paraId="3C713834" w14:textId="77777777" w:rsidR="00980A34" w:rsidRDefault="00980A34" w:rsidP="00A2242D">
            <w:pPr>
              <w:spacing w:line="360" w:lineRule="auto"/>
              <w:jc w:val="center"/>
              <w:rPr>
                <w:b/>
                <w:bCs/>
              </w:rPr>
            </w:pPr>
            <w:r>
              <w:rPr>
                <w:b/>
                <w:bCs/>
              </w:rPr>
              <w:t>Total</w:t>
            </w:r>
          </w:p>
        </w:tc>
        <w:tc>
          <w:tcPr>
            <w:tcW w:w="2880" w:type="dxa"/>
            <w:tcBorders>
              <w:top w:val="single" w:sz="4" w:space="0" w:color="auto"/>
              <w:left w:val="single" w:sz="4" w:space="0" w:color="auto"/>
              <w:bottom w:val="single" w:sz="4" w:space="0" w:color="auto"/>
              <w:right w:val="single" w:sz="4" w:space="0" w:color="auto"/>
            </w:tcBorders>
            <w:vAlign w:val="center"/>
            <w:hideMark/>
          </w:tcPr>
          <w:p w14:paraId="5E85FD8D" w14:textId="77777777" w:rsidR="00980A34" w:rsidRDefault="00980A34" w:rsidP="00A2242D">
            <w:pPr>
              <w:spacing w:line="360" w:lineRule="auto"/>
              <w:jc w:val="center"/>
              <w:rPr>
                <w:b/>
                <w:bCs/>
              </w:rPr>
            </w:pPr>
            <w:r>
              <w:rPr>
                <w:b/>
                <w:bCs/>
              </w:rPr>
              <w:t>196</w:t>
            </w:r>
          </w:p>
        </w:tc>
        <w:tc>
          <w:tcPr>
            <w:tcW w:w="2700" w:type="dxa"/>
            <w:tcBorders>
              <w:top w:val="single" w:sz="4" w:space="0" w:color="auto"/>
              <w:left w:val="single" w:sz="4" w:space="0" w:color="auto"/>
              <w:bottom w:val="single" w:sz="4" w:space="0" w:color="auto"/>
              <w:right w:val="single" w:sz="4" w:space="0" w:color="auto"/>
            </w:tcBorders>
            <w:vAlign w:val="center"/>
            <w:hideMark/>
          </w:tcPr>
          <w:p w14:paraId="555D022F" w14:textId="77777777" w:rsidR="00980A34" w:rsidRDefault="00980A34" w:rsidP="00A2242D">
            <w:pPr>
              <w:spacing w:line="360" w:lineRule="auto"/>
              <w:jc w:val="center"/>
              <w:rPr>
                <w:b/>
                <w:bCs/>
              </w:rPr>
            </w:pPr>
            <w:r>
              <w:rPr>
                <w:b/>
                <w:bCs/>
              </w:rPr>
              <w:t>100</w:t>
            </w:r>
          </w:p>
        </w:tc>
      </w:tr>
    </w:tbl>
    <w:p w14:paraId="12A5B57C" w14:textId="77777777" w:rsidR="00980A34" w:rsidRPr="002B50F1" w:rsidRDefault="00980A34" w:rsidP="002B50F1">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7A30217F" w14:textId="621BF15C" w:rsidR="00980A34" w:rsidRDefault="00980A34" w:rsidP="00A2242D">
      <w:pPr>
        <w:spacing w:line="360" w:lineRule="auto"/>
        <w:jc w:val="both"/>
      </w:pPr>
      <w:r>
        <w:rPr>
          <w:rFonts w:cs="Myanmar Text"/>
          <w:sz w:val="22"/>
          <w:szCs w:val="22"/>
        </w:rPr>
        <w:tab/>
      </w:r>
      <w:r>
        <w:t>According to table (4.1), it is represented that the majority of respondents in the study are male. It is presented that 43.9% of the total are male, 38.8% are female and 17.3% are others. These findings indicate a higher representation of male consumers compared to female consumers at Supermarket Retail Industry in Myanmar.</w:t>
      </w:r>
    </w:p>
    <w:p w14:paraId="3BC0EFF8" w14:textId="2BBDD043" w:rsidR="001740DC" w:rsidRDefault="001740DC" w:rsidP="00A2242D">
      <w:pPr>
        <w:pStyle w:val="Heading3"/>
        <w:spacing w:before="0" w:line="360" w:lineRule="auto"/>
        <w:jc w:val="both"/>
        <w:rPr>
          <w:rFonts w:ascii="Times New Roman" w:hAnsi="Times New Roman" w:cs="Times New Roman"/>
          <w:b/>
          <w:bCs/>
          <w:color w:val="auto"/>
        </w:rPr>
      </w:pPr>
      <w:bookmarkStart w:id="130" w:name="_Toc232509425"/>
      <w:bookmarkStart w:id="131" w:name="_Toc232511889"/>
      <w:bookmarkStart w:id="132" w:name="_Toc232514812"/>
      <w:r>
        <w:rPr>
          <w:rFonts w:ascii="Times New Roman" w:hAnsi="Times New Roman" w:cs="Times New Roman"/>
          <w:b/>
          <w:bCs/>
          <w:color w:val="auto"/>
        </w:rPr>
        <w:lastRenderedPageBreak/>
        <w:t>4.1.2</w:t>
      </w:r>
      <w:r>
        <w:rPr>
          <w:rFonts w:ascii="Times New Roman" w:hAnsi="Times New Roman" w:cs="Times New Roman"/>
          <w:b/>
          <w:bCs/>
          <w:color w:val="auto"/>
        </w:rPr>
        <w:tab/>
        <w:t>Age of Respondents</w:t>
      </w:r>
      <w:bookmarkEnd w:id="130"/>
      <w:bookmarkEnd w:id="131"/>
      <w:bookmarkEnd w:id="132"/>
    </w:p>
    <w:p w14:paraId="27999B51" w14:textId="669AA4BD" w:rsidR="001740DC" w:rsidRDefault="001740DC" w:rsidP="00A2242D">
      <w:pPr>
        <w:spacing w:line="360" w:lineRule="auto"/>
        <w:ind w:firstLine="720"/>
        <w:jc w:val="both"/>
      </w:pPr>
      <w:r>
        <w:t xml:space="preserve">Respondents were categorized into </w:t>
      </w:r>
      <w:r w:rsidR="00C32EA1">
        <w:t>three</w:t>
      </w:r>
      <w:r>
        <w:t xml:space="preserve"> age groups: 18-25, 26-35 and 36-45. Table (4.2) presents findings </w:t>
      </w:r>
      <w:r w:rsidR="00C32EA1">
        <w:t xml:space="preserve">of the study </w:t>
      </w:r>
      <w:r>
        <w:t>regarding the distribution of respondents across these age groups.</w:t>
      </w:r>
    </w:p>
    <w:p w14:paraId="4AE845F8" w14:textId="77777777" w:rsidR="001740DC" w:rsidRDefault="001740DC" w:rsidP="001740DC">
      <w:pPr>
        <w:pStyle w:val="Caption"/>
        <w:spacing w:after="0" w:line="360" w:lineRule="auto"/>
        <w:jc w:val="center"/>
        <w:rPr>
          <w:i w:val="0"/>
          <w:iCs w:val="0"/>
          <w:color w:val="000000" w:themeColor="text1"/>
          <w:sz w:val="24"/>
          <w:szCs w:val="24"/>
        </w:rPr>
      </w:pPr>
      <w:bookmarkStart w:id="133" w:name="_Toc219464111"/>
      <w:r>
        <w:rPr>
          <w:i w:val="0"/>
          <w:iCs w:val="0"/>
          <w:color w:val="000000" w:themeColor="text1"/>
          <w:sz w:val="24"/>
          <w:szCs w:val="24"/>
        </w:rPr>
        <w:t>Table (4.2) Age of Respondents</w:t>
      </w:r>
      <w:bookmarkEnd w:id="133"/>
    </w:p>
    <w:tbl>
      <w:tblPr>
        <w:tblStyle w:val="TableGrid"/>
        <w:tblW w:w="0" w:type="auto"/>
        <w:tblLook w:val="04A0" w:firstRow="1" w:lastRow="0" w:firstColumn="1" w:lastColumn="0" w:noHBand="0" w:noVBand="1"/>
      </w:tblPr>
      <w:tblGrid>
        <w:gridCol w:w="2765"/>
        <w:gridCol w:w="2765"/>
        <w:gridCol w:w="2766"/>
      </w:tblGrid>
      <w:tr w:rsidR="001740DC" w14:paraId="1C634338"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4BD1293D" w14:textId="77777777" w:rsidR="001740DC" w:rsidRDefault="001740DC">
            <w:pPr>
              <w:spacing w:line="360" w:lineRule="auto"/>
              <w:jc w:val="center"/>
              <w:rPr>
                <w:b/>
                <w:bCs/>
              </w:rPr>
            </w:pPr>
            <w:r>
              <w:rPr>
                <w:b/>
                <w:bCs/>
              </w:rPr>
              <w:t>Age</w:t>
            </w:r>
          </w:p>
        </w:tc>
        <w:tc>
          <w:tcPr>
            <w:tcW w:w="2765" w:type="dxa"/>
            <w:tcBorders>
              <w:top w:val="single" w:sz="4" w:space="0" w:color="auto"/>
              <w:left w:val="single" w:sz="4" w:space="0" w:color="auto"/>
              <w:bottom w:val="single" w:sz="4" w:space="0" w:color="auto"/>
              <w:right w:val="single" w:sz="4" w:space="0" w:color="auto"/>
            </w:tcBorders>
            <w:hideMark/>
          </w:tcPr>
          <w:p w14:paraId="3227E373" w14:textId="77777777" w:rsidR="001740DC" w:rsidRDefault="001740DC">
            <w:pPr>
              <w:spacing w:line="360" w:lineRule="auto"/>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3F4D87E5" w14:textId="77777777" w:rsidR="001740DC" w:rsidRDefault="001740DC">
            <w:pPr>
              <w:spacing w:line="360" w:lineRule="auto"/>
              <w:jc w:val="center"/>
              <w:rPr>
                <w:b/>
                <w:bCs/>
              </w:rPr>
            </w:pPr>
            <w:r>
              <w:rPr>
                <w:b/>
                <w:bCs/>
              </w:rPr>
              <w:t>Percentage (%)</w:t>
            </w:r>
          </w:p>
        </w:tc>
      </w:tr>
      <w:tr w:rsidR="001740DC" w14:paraId="4BA4B42C"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27168BD2" w14:textId="77777777" w:rsidR="001740DC" w:rsidRDefault="001740DC">
            <w:pPr>
              <w:spacing w:line="360" w:lineRule="auto"/>
            </w:pPr>
            <w:r>
              <w:t>18-25</w:t>
            </w:r>
          </w:p>
        </w:tc>
        <w:tc>
          <w:tcPr>
            <w:tcW w:w="2765" w:type="dxa"/>
            <w:tcBorders>
              <w:top w:val="single" w:sz="4" w:space="0" w:color="auto"/>
              <w:left w:val="single" w:sz="4" w:space="0" w:color="auto"/>
              <w:bottom w:val="single" w:sz="4" w:space="0" w:color="auto"/>
              <w:right w:val="single" w:sz="4" w:space="0" w:color="auto"/>
            </w:tcBorders>
            <w:hideMark/>
          </w:tcPr>
          <w:p w14:paraId="26FEADEA" w14:textId="77777777" w:rsidR="001740DC" w:rsidRDefault="001740DC">
            <w:pPr>
              <w:spacing w:line="360" w:lineRule="auto"/>
              <w:jc w:val="center"/>
            </w:pPr>
            <w:r>
              <w:t>50</w:t>
            </w:r>
          </w:p>
        </w:tc>
        <w:tc>
          <w:tcPr>
            <w:tcW w:w="2766" w:type="dxa"/>
            <w:tcBorders>
              <w:top w:val="single" w:sz="4" w:space="0" w:color="auto"/>
              <w:left w:val="single" w:sz="4" w:space="0" w:color="auto"/>
              <w:bottom w:val="single" w:sz="4" w:space="0" w:color="auto"/>
              <w:right w:val="single" w:sz="4" w:space="0" w:color="auto"/>
            </w:tcBorders>
            <w:hideMark/>
          </w:tcPr>
          <w:p w14:paraId="1362AD72" w14:textId="77777777" w:rsidR="001740DC" w:rsidRDefault="001740DC">
            <w:pPr>
              <w:spacing w:line="360" w:lineRule="auto"/>
              <w:jc w:val="center"/>
            </w:pPr>
            <w:r>
              <w:t>25.5</w:t>
            </w:r>
          </w:p>
        </w:tc>
      </w:tr>
      <w:tr w:rsidR="001740DC" w14:paraId="7EAC7BDF"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08A0D9F3" w14:textId="77777777" w:rsidR="001740DC" w:rsidRDefault="001740DC">
            <w:pPr>
              <w:spacing w:line="360" w:lineRule="auto"/>
            </w:pPr>
            <w:r>
              <w:t>26-35</w:t>
            </w:r>
          </w:p>
        </w:tc>
        <w:tc>
          <w:tcPr>
            <w:tcW w:w="2765" w:type="dxa"/>
            <w:tcBorders>
              <w:top w:val="single" w:sz="4" w:space="0" w:color="auto"/>
              <w:left w:val="single" w:sz="4" w:space="0" w:color="auto"/>
              <w:bottom w:val="single" w:sz="4" w:space="0" w:color="auto"/>
              <w:right w:val="single" w:sz="4" w:space="0" w:color="auto"/>
            </w:tcBorders>
            <w:hideMark/>
          </w:tcPr>
          <w:p w14:paraId="1DD5EA37" w14:textId="77777777" w:rsidR="001740DC" w:rsidRDefault="001740DC">
            <w:pPr>
              <w:spacing w:line="360" w:lineRule="auto"/>
              <w:jc w:val="center"/>
            </w:pPr>
            <w:r>
              <w:t>98</w:t>
            </w:r>
          </w:p>
        </w:tc>
        <w:tc>
          <w:tcPr>
            <w:tcW w:w="2766" w:type="dxa"/>
            <w:tcBorders>
              <w:top w:val="single" w:sz="4" w:space="0" w:color="auto"/>
              <w:left w:val="single" w:sz="4" w:space="0" w:color="auto"/>
              <w:bottom w:val="single" w:sz="4" w:space="0" w:color="auto"/>
              <w:right w:val="single" w:sz="4" w:space="0" w:color="auto"/>
            </w:tcBorders>
            <w:hideMark/>
          </w:tcPr>
          <w:p w14:paraId="3286F688" w14:textId="77777777" w:rsidR="001740DC" w:rsidRDefault="001740DC">
            <w:pPr>
              <w:spacing w:line="360" w:lineRule="auto"/>
              <w:jc w:val="center"/>
            </w:pPr>
            <w:r>
              <w:t>50.0</w:t>
            </w:r>
          </w:p>
        </w:tc>
      </w:tr>
      <w:tr w:rsidR="001740DC" w14:paraId="6288CF6A"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3A190A41" w14:textId="77777777" w:rsidR="001740DC" w:rsidRDefault="001740DC">
            <w:pPr>
              <w:spacing w:line="360" w:lineRule="auto"/>
            </w:pPr>
            <w:r>
              <w:t>36-45</w:t>
            </w:r>
          </w:p>
        </w:tc>
        <w:tc>
          <w:tcPr>
            <w:tcW w:w="2765" w:type="dxa"/>
            <w:tcBorders>
              <w:top w:val="single" w:sz="4" w:space="0" w:color="auto"/>
              <w:left w:val="single" w:sz="4" w:space="0" w:color="auto"/>
              <w:bottom w:val="single" w:sz="4" w:space="0" w:color="auto"/>
              <w:right w:val="single" w:sz="4" w:space="0" w:color="auto"/>
            </w:tcBorders>
            <w:hideMark/>
          </w:tcPr>
          <w:p w14:paraId="6DAB3D59" w14:textId="77777777" w:rsidR="001740DC" w:rsidRDefault="001740DC">
            <w:pPr>
              <w:spacing w:line="360" w:lineRule="auto"/>
              <w:jc w:val="center"/>
            </w:pPr>
            <w:r>
              <w:t>48</w:t>
            </w:r>
          </w:p>
        </w:tc>
        <w:tc>
          <w:tcPr>
            <w:tcW w:w="2766" w:type="dxa"/>
            <w:tcBorders>
              <w:top w:val="single" w:sz="4" w:space="0" w:color="auto"/>
              <w:left w:val="single" w:sz="4" w:space="0" w:color="auto"/>
              <w:bottom w:val="single" w:sz="4" w:space="0" w:color="auto"/>
              <w:right w:val="single" w:sz="4" w:space="0" w:color="auto"/>
            </w:tcBorders>
            <w:hideMark/>
          </w:tcPr>
          <w:p w14:paraId="5D5D6216" w14:textId="77777777" w:rsidR="001740DC" w:rsidRDefault="001740DC">
            <w:pPr>
              <w:spacing w:line="360" w:lineRule="auto"/>
              <w:jc w:val="center"/>
            </w:pPr>
            <w:r>
              <w:t>24.5</w:t>
            </w:r>
          </w:p>
        </w:tc>
      </w:tr>
      <w:tr w:rsidR="001740DC" w14:paraId="56F69B58"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358A0527" w14:textId="77777777" w:rsidR="001740DC" w:rsidRDefault="001740DC">
            <w:pPr>
              <w:spacing w:line="360" w:lineRule="auto"/>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0AF47560" w14:textId="77777777" w:rsidR="001740DC" w:rsidRDefault="001740DC">
            <w:pPr>
              <w:spacing w:line="360" w:lineRule="auto"/>
              <w:jc w:val="center"/>
              <w:rPr>
                <w:b/>
                <w:bCs/>
              </w:rPr>
            </w:pPr>
            <w:r>
              <w:rPr>
                <w:b/>
                <w:bCs/>
              </w:rPr>
              <w:t>196</w:t>
            </w:r>
          </w:p>
        </w:tc>
        <w:tc>
          <w:tcPr>
            <w:tcW w:w="2766" w:type="dxa"/>
            <w:tcBorders>
              <w:top w:val="single" w:sz="4" w:space="0" w:color="auto"/>
              <w:left w:val="single" w:sz="4" w:space="0" w:color="auto"/>
              <w:bottom w:val="single" w:sz="4" w:space="0" w:color="auto"/>
              <w:right w:val="single" w:sz="4" w:space="0" w:color="auto"/>
            </w:tcBorders>
            <w:hideMark/>
          </w:tcPr>
          <w:p w14:paraId="5F478CEF" w14:textId="77777777" w:rsidR="001740DC" w:rsidRDefault="001740DC">
            <w:pPr>
              <w:spacing w:line="360" w:lineRule="auto"/>
              <w:jc w:val="center"/>
              <w:rPr>
                <w:b/>
                <w:bCs/>
              </w:rPr>
            </w:pPr>
            <w:r>
              <w:rPr>
                <w:b/>
                <w:bCs/>
              </w:rPr>
              <w:t>100</w:t>
            </w:r>
          </w:p>
        </w:tc>
      </w:tr>
    </w:tbl>
    <w:p w14:paraId="4DB255BC" w14:textId="40B8941D" w:rsidR="001740DC" w:rsidRPr="002B50F1" w:rsidRDefault="001740DC" w:rsidP="00A2242D">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4D8FF42C" w14:textId="4D3363CD" w:rsidR="001740DC" w:rsidRDefault="001740DC" w:rsidP="00A2242D">
      <w:pPr>
        <w:spacing w:line="360" w:lineRule="auto"/>
        <w:ind w:firstLine="709"/>
        <w:jc w:val="both"/>
      </w:pPr>
      <w:r>
        <w:t>The study indicates that 50 consumers, or 25.5% of the respondents, are 18 – 25 years, 98 consumers</w:t>
      </w:r>
      <w:r w:rsidR="00C32EA1">
        <w:t xml:space="preserve"> </w:t>
      </w:r>
      <w:r>
        <w:t>or 50.0% of the respondents are between 26 and 35 years old and 48 consumer</w:t>
      </w:r>
      <w:r w:rsidR="00C32EA1">
        <w:t>s</w:t>
      </w:r>
      <w:r>
        <w:t xml:space="preserve"> or 24.5% of the respondents are between 36 and 45 years old. Based on the data presented in table (4.2), the majority of the digital marketing strategies that the digital marketing strategies used by the supermarket are particularly effective in attracting adult consumers. This is consistent with the supermarket's customer profile and its digital marketing approach, as well as its digital marketing approach that is aimed at adult consumers.</w:t>
      </w:r>
    </w:p>
    <w:p w14:paraId="7EBA60C5" w14:textId="4F1F5E46" w:rsidR="001740DC" w:rsidRDefault="001740DC" w:rsidP="001740DC">
      <w:pPr>
        <w:spacing w:line="360" w:lineRule="auto"/>
        <w:jc w:val="both"/>
      </w:pPr>
    </w:p>
    <w:p w14:paraId="694052E3" w14:textId="77777777" w:rsidR="001740DC" w:rsidRPr="001740DC" w:rsidRDefault="001740DC" w:rsidP="00A2242D">
      <w:pPr>
        <w:pStyle w:val="Heading3"/>
        <w:spacing w:before="0" w:line="360" w:lineRule="auto"/>
        <w:jc w:val="both"/>
        <w:rPr>
          <w:rFonts w:ascii="Times New Roman" w:hAnsi="Times New Roman" w:cs="Times New Roman"/>
          <w:b/>
          <w:bCs/>
          <w:color w:val="auto"/>
          <w:szCs w:val="28"/>
        </w:rPr>
      </w:pPr>
      <w:bookmarkStart w:id="134" w:name="_Toc232509426"/>
      <w:bookmarkStart w:id="135" w:name="_Toc232511890"/>
      <w:bookmarkStart w:id="136" w:name="_Toc232514813"/>
      <w:r w:rsidRPr="001740DC">
        <w:rPr>
          <w:rFonts w:ascii="Times New Roman" w:hAnsi="Times New Roman" w:cs="Times New Roman"/>
          <w:b/>
          <w:bCs/>
          <w:color w:val="auto"/>
        </w:rPr>
        <w:t>4.1.3</w:t>
      </w:r>
      <w:r w:rsidRPr="001740DC">
        <w:rPr>
          <w:rFonts w:ascii="Times New Roman" w:hAnsi="Times New Roman" w:cs="Times New Roman"/>
          <w:b/>
          <w:bCs/>
          <w:color w:val="auto"/>
        </w:rPr>
        <w:tab/>
        <w:t>Marital Status of Respondents</w:t>
      </w:r>
      <w:bookmarkEnd w:id="134"/>
      <w:bookmarkEnd w:id="135"/>
      <w:bookmarkEnd w:id="136"/>
    </w:p>
    <w:p w14:paraId="63B8BE08" w14:textId="77777777" w:rsidR="001740DC" w:rsidRDefault="001740DC" w:rsidP="00A2242D">
      <w:pPr>
        <w:spacing w:line="360" w:lineRule="auto"/>
        <w:ind w:firstLine="720"/>
        <w:jc w:val="both"/>
      </w:pPr>
      <w:r>
        <w:t>In the marital status of respondents, the study includes three types of groups, such as single, married, and divorced. Table (4.3) describe the number and percentage of respondents.</w:t>
      </w:r>
    </w:p>
    <w:p w14:paraId="415F2481" w14:textId="77777777" w:rsidR="001740DC" w:rsidRDefault="001740DC" w:rsidP="001740DC">
      <w:pPr>
        <w:pStyle w:val="Caption"/>
        <w:spacing w:after="0" w:line="360" w:lineRule="auto"/>
        <w:jc w:val="center"/>
        <w:rPr>
          <w:i w:val="0"/>
          <w:iCs w:val="0"/>
          <w:color w:val="000000" w:themeColor="text1"/>
          <w:sz w:val="24"/>
          <w:szCs w:val="24"/>
        </w:rPr>
      </w:pPr>
      <w:r>
        <w:rPr>
          <w:i w:val="0"/>
          <w:iCs w:val="0"/>
          <w:color w:val="000000" w:themeColor="text1"/>
          <w:sz w:val="24"/>
          <w:szCs w:val="24"/>
        </w:rPr>
        <w:t>Table (4.3) Marital Status of Respondents</w:t>
      </w:r>
    </w:p>
    <w:tbl>
      <w:tblPr>
        <w:tblStyle w:val="TableGrid"/>
        <w:tblW w:w="0" w:type="auto"/>
        <w:tblInd w:w="-5" w:type="dxa"/>
        <w:tblLook w:val="04A0" w:firstRow="1" w:lastRow="0" w:firstColumn="1" w:lastColumn="0" w:noHBand="0" w:noVBand="1"/>
      </w:tblPr>
      <w:tblGrid>
        <w:gridCol w:w="3261"/>
        <w:gridCol w:w="1908"/>
        <w:gridCol w:w="3111"/>
      </w:tblGrid>
      <w:tr w:rsidR="001740DC" w14:paraId="01CA97D4"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7A083C68" w14:textId="77777777" w:rsidR="001740DC" w:rsidRDefault="001740DC">
            <w:pPr>
              <w:spacing w:line="360" w:lineRule="auto"/>
              <w:jc w:val="center"/>
              <w:rPr>
                <w:b/>
                <w:bCs/>
              </w:rPr>
            </w:pPr>
            <w:r>
              <w:rPr>
                <w:b/>
                <w:bCs/>
              </w:rPr>
              <w:t>Marital Status</w:t>
            </w:r>
          </w:p>
        </w:tc>
        <w:tc>
          <w:tcPr>
            <w:tcW w:w="1908" w:type="dxa"/>
            <w:tcBorders>
              <w:top w:val="single" w:sz="4" w:space="0" w:color="auto"/>
              <w:left w:val="single" w:sz="4" w:space="0" w:color="auto"/>
              <w:bottom w:val="single" w:sz="4" w:space="0" w:color="auto"/>
              <w:right w:val="single" w:sz="4" w:space="0" w:color="auto"/>
            </w:tcBorders>
            <w:vAlign w:val="center"/>
            <w:hideMark/>
          </w:tcPr>
          <w:p w14:paraId="29024FED" w14:textId="77777777" w:rsidR="001740DC" w:rsidRDefault="001740DC">
            <w:pPr>
              <w:spacing w:line="360" w:lineRule="auto"/>
              <w:jc w:val="center"/>
              <w:rPr>
                <w:b/>
                <w:bCs/>
              </w:rPr>
            </w:pPr>
            <w:r>
              <w:rPr>
                <w:b/>
                <w:bCs/>
              </w:rPr>
              <w:t>Frequency</w:t>
            </w:r>
          </w:p>
        </w:tc>
        <w:tc>
          <w:tcPr>
            <w:tcW w:w="3111" w:type="dxa"/>
            <w:tcBorders>
              <w:top w:val="single" w:sz="4" w:space="0" w:color="auto"/>
              <w:left w:val="single" w:sz="4" w:space="0" w:color="auto"/>
              <w:bottom w:val="single" w:sz="4" w:space="0" w:color="auto"/>
              <w:right w:val="single" w:sz="4" w:space="0" w:color="auto"/>
            </w:tcBorders>
            <w:vAlign w:val="center"/>
            <w:hideMark/>
          </w:tcPr>
          <w:p w14:paraId="58C11189" w14:textId="77777777" w:rsidR="001740DC" w:rsidRDefault="001740DC">
            <w:pPr>
              <w:spacing w:line="360" w:lineRule="auto"/>
              <w:jc w:val="center"/>
              <w:rPr>
                <w:b/>
                <w:bCs/>
              </w:rPr>
            </w:pPr>
            <w:r>
              <w:rPr>
                <w:b/>
                <w:bCs/>
              </w:rPr>
              <w:t>Percentage (%)</w:t>
            </w:r>
          </w:p>
        </w:tc>
      </w:tr>
      <w:tr w:rsidR="001740DC" w14:paraId="0A4D72BF"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542F5870" w14:textId="77777777" w:rsidR="001740DC" w:rsidRDefault="001740DC">
            <w:pPr>
              <w:spacing w:line="360" w:lineRule="auto"/>
              <w:jc w:val="both"/>
            </w:pPr>
            <w:r>
              <w:t>Single</w:t>
            </w:r>
          </w:p>
        </w:tc>
        <w:tc>
          <w:tcPr>
            <w:tcW w:w="1908" w:type="dxa"/>
            <w:tcBorders>
              <w:top w:val="single" w:sz="4" w:space="0" w:color="auto"/>
              <w:left w:val="single" w:sz="4" w:space="0" w:color="auto"/>
              <w:bottom w:val="single" w:sz="4" w:space="0" w:color="auto"/>
              <w:right w:val="single" w:sz="4" w:space="0" w:color="auto"/>
            </w:tcBorders>
            <w:vAlign w:val="center"/>
            <w:hideMark/>
          </w:tcPr>
          <w:p w14:paraId="376091EA" w14:textId="77777777" w:rsidR="001740DC" w:rsidRDefault="001740DC">
            <w:pPr>
              <w:spacing w:line="360" w:lineRule="auto"/>
              <w:jc w:val="center"/>
            </w:pPr>
            <w:r>
              <w:t>75</w:t>
            </w:r>
          </w:p>
        </w:tc>
        <w:tc>
          <w:tcPr>
            <w:tcW w:w="3111" w:type="dxa"/>
            <w:tcBorders>
              <w:top w:val="single" w:sz="4" w:space="0" w:color="auto"/>
              <w:left w:val="single" w:sz="4" w:space="0" w:color="auto"/>
              <w:bottom w:val="single" w:sz="4" w:space="0" w:color="auto"/>
              <w:right w:val="single" w:sz="4" w:space="0" w:color="auto"/>
            </w:tcBorders>
            <w:vAlign w:val="center"/>
            <w:hideMark/>
          </w:tcPr>
          <w:p w14:paraId="0ECA8498" w14:textId="77777777" w:rsidR="001740DC" w:rsidRDefault="001740DC">
            <w:pPr>
              <w:spacing w:line="360" w:lineRule="auto"/>
              <w:jc w:val="center"/>
            </w:pPr>
            <w:r>
              <w:t>38.3</w:t>
            </w:r>
          </w:p>
        </w:tc>
      </w:tr>
      <w:tr w:rsidR="001740DC" w14:paraId="7642BA17"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5837AD5A" w14:textId="77777777" w:rsidR="001740DC" w:rsidRDefault="001740DC">
            <w:pPr>
              <w:spacing w:line="360" w:lineRule="auto"/>
              <w:jc w:val="both"/>
            </w:pPr>
            <w:r>
              <w:t>Married</w:t>
            </w:r>
          </w:p>
        </w:tc>
        <w:tc>
          <w:tcPr>
            <w:tcW w:w="1908" w:type="dxa"/>
            <w:tcBorders>
              <w:top w:val="single" w:sz="4" w:space="0" w:color="auto"/>
              <w:left w:val="single" w:sz="4" w:space="0" w:color="auto"/>
              <w:bottom w:val="single" w:sz="4" w:space="0" w:color="auto"/>
              <w:right w:val="single" w:sz="4" w:space="0" w:color="auto"/>
            </w:tcBorders>
            <w:vAlign w:val="center"/>
            <w:hideMark/>
          </w:tcPr>
          <w:p w14:paraId="6B0236BA" w14:textId="77777777" w:rsidR="001740DC" w:rsidRDefault="001740DC">
            <w:pPr>
              <w:spacing w:line="360" w:lineRule="auto"/>
              <w:jc w:val="center"/>
            </w:pPr>
            <w:r>
              <w:t>79</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EFA6007" w14:textId="77777777" w:rsidR="001740DC" w:rsidRDefault="001740DC">
            <w:pPr>
              <w:spacing w:line="360" w:lineRule="auto"/>
              <w:jc w:val="center"/>
            </w:pPr>
            <w:r>
              <w:t>40.3</w:t>
            </w:r>
          </w:p>
        </w:tc>
      </w:tr>
      <w:tr w:rsidR="001740DC" w14:paraId="556F6DD7"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78EA047B" w14:textId="77777777" w:rsidR="001740DC" w:rsidRDefault="001740DC">
            <w:pPr>
              <w:spacing w:line="360" w:lineRule="auto"/>
              <w:jc w:val="both"/>
            </w:pPr>
            <w:r>
              <w:t>Divorced</w:t>
            </w:r>
          </w:p>
        </w:tc>
        <w:tc>
          <w:tcPr>
            <w:tcW w:w="1908" w:type="dxa"/>
            <w:tcBorders>
              <w:top w:val="single" w:sz="4" w:space="0" w:color="auto"/>
              <w:left w:val="single" w:sz="4" w:space="0" w:color="auto"/>
              <w:bottom w:val="single" w:sz="4" w:space="0" w:color="auto"/>
              <w:right w:val="single" w:sz="4" w:space="0" w:color="auto"/>
            </w:tcBorders>
            <w:vAlign w:val="center"/>
            <w:hideMark/>
          </w:tcPr>
          <w:p w14:paraId="44BAD3E6" w14:textId="77777777" w:rsidR="001740DC" w:rsidRDefault="001740DC">
            <w:pPr>
              <w:spacing w:line="360" w:lineRule="auto"/>
              <w:jc w:val="center"/>
            </w:pPr>
            <w:r>
              <w:t>42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E600A14" w14:textId="77777777" w:rsidR="001740DC" w:rsidRDefault="001740DC">
            <w:pPr>
              <w:spacing w:line="360" w:lineRule="auto"/>
              <w:jc w:val="center"/>
            </w:pPr>
            <w:r>
              <w:t>21.4</w:t>
            </w:r>
          </w:p>
        </w:tc>
      </w:tr>
      <w:tr w:rsidR="001740DC" w14:paraId="1E8AC46E"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2ED5C35F" w14:textId="77777777" w:rsidR="001740DC" w:rsidRDefault="001740DC">
            <w:pPr>
              <w:spacing w:line="360" w:lineRule="auto"/>
              <w:jc w:val="center"/>
              <w:rPr>
                <w:b/>
                <w:bCs/>
              </w:rPr>
            </w:pPr>
            <w:r>
              <w:rPr>
                <w:b/>
                <w:bCs/>
              </w:rPr>
              <w:t>Total</w:t>
            </w:r>
          </w:p>
        </w:tc>
        <w:tc>
          <w:tcPr>
            <w:tcW w:w="1908" w:type="dxa"/>
            <w:tcBorders>
              <w:top w:val="single" w:sz="4" w:space="0" w:color="auto"/>
              <w:left w:val="single" w:sz="4" w:space="0" w:color="auto"/>
              <w:bottom w:val="single" w:sz="4" w:space="0" w:color="auto"/>
              <w:right w:val="single" w:sz="4" w:space="0" w:color="auto"/>
            </w:tcBorders>
            <w:vAlign w:val="center"/>
            <w:hideMark/>
          </w:tcPr>
          <w:p w14:paraId="59B4ED6D" w14:textId="77777777" w:rsidR="001740DC" w:rsidRDefault="001740DC">
            <w:pPr>
              <w:spacing w:line="360" w:lineRule="auto"/>
              <w:jc w:val="center"/>
              <w:rPr>
                <w:b/>
                <w:bCs/>
              </w:rPr>
            </w:pPr>
            <w:r>
              <w:rPr>
                <w:b/>
                <w:bCs/>
              </w:rPr>
              <w:t>196</w:t>
            </w:r>
          </w:p>
        </w:tc>
        <w:tc>
          <w:tcPr>
            <w:tcW w:w="3111" w:type="dxa"/>
            <w:tcBorders>
              <w:top w:val="single" w:sz="4" w:space="0" w:color="auto"/>
              <w:left w:val="single" w:sz="4" w:space="0" w:color="auto"/>
              <w:bottom w:val="single" w:sz="4" w:space="0" w:color="auto"/>
              <w:right w:val="single" w:sz="4" w:space="0" w:color="auto"/>
            </w:tcBorders>
            <w:vAlign w:val="center"/>
            <w:hideMark/>
          </w:tcPr>
          <w:p w14:paraId="0D05473E" w14:textId="77777777" w:rsidR="001740DC" w:rsidRDefault="001740DC">
            <w:pPr>
              <w:spacing w:line="360" w:lineRule="auto"/>
              <w:jc w:val="center"/>
              <w:rPr>
                <w:b/>
                <w:bCs/>
              </w:rPr>
            </w:pPr>
            <w:r>
              <w:rPr>
                <w:b/>
                <w:bCs/>
              </w:rPr>
              <w:t>100</w:t>
            </w:r>
          </w:p>
        </w:tc>
      </w:tr>
    </w:tbl>
    <w:p w14:paraId="4C9E7E8F" w14:textId="77777777" w:rsidR="001740DC" w:rsidRPr="002B50F1" w:rsidRDefault="001740DC" w:rsidP="002B50F1">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776A228A" w14:textId="13307F7F" w:rsidR="001740DC" w:rsidRDefault="001740DC" w:rsidP="00A2242D">
      <w:pPr>
        <w:spacing w:line="360" w:lineRule="auto"/>
        <w:ind w:firstLine="709"/>
        <w:jc w:val="both"/>
      </w:pPr>
      <w:r>
        <w:lastRenderedPageBreak/>
        <w:t>Table (4.3) represents those 79 respondents are major part of the study. On the other hand, 40.3% of the total are married. 38.3% of 75 respondents is single and 21.4% of 42 respondents is divorced.</w:t>
      </w:r>
    </w:p>
    <w:p w14:paraId="4697EB20" w14:textId="77777777" w:rsidR="00A2242D" w:rsidRDefault="00A2242D" w:rsidP="00A2242D">
      <w:pPr>
        <w:spacing w:line="360" w:lineRule="auto"/>
        <w:ind w:firstLine="709"/>
        <w:jc w:val="both"/>
      </w:pPr>
    </w:p>
    <w:p w14:paraId="1BE66E1D" w14:textId="1896212E" w:rsidR="001740DC" w:rsidRPr="001740DC" w:rsidRDefault="001740DC" w:rsidP="00A2242D">
      <w:pPr>
        <w:pStyle w:val="Heading3"/>
        <w:spacing w:before="0" w:line="360" w:lineRule="auto"/>
        <w:jc w:val="both"/>
        <w:rPr>
          <w:rFonts w:ascii="Times New Roman" w:hAnsi="Times New Roman" w:cs="Times New Roman"/>
          <w:b/>
          <w:bCs/>
          <w:color w:val="auto"/>
          <w:szCs w:val="28"/>
        </w:rPr>
      </w:pPr>
      <w:bookmarkStart w:id="137" w:name="_Toc220502407"/>
      <w:bookmarkStart w:id="138" w:name="_Toc220355487"/>
      <w:bookmarkStart w:id="139" w:name="_Toc232509427"/>
      <w:bookmarkStart w:id="140" w:name="_Toc232511891"/>
      <w:bookmarkStart w:id="141" w:name="_Toc232514814"/>
      <w:r w:rsidRPr="001740DC">
        <w:rPr>
          <w:rFonts w:ascii="Times New Roman" w:hAnsi="Times New Roman" w:cs="Times New Roman"/>
          <w:b/>
          <w:bCs/>
          <w:color w:val="auto"/>
        </w:rPr>
        <w:t>4.1.4</w:t>
      </w:r>
      <w:r>
        <w:rPr>
          <w:rFonts w:ascii="Times New Roman" w:hAnsi="Times New Roman" w:cs="Times New Roman"/>
          <w:b/>
          <w:bCs/>
          <w:color w:val="auto"/>
        </w:rPr>
        <w:tab/>
      </w:r>
      <w:r w:rsidRPr="001740DC">
        <w:rPr>
          <w:rFonts w:ascii="Times New Roman" w:hAnsi="Times New Roman" w:cs="Times New Roman"/>
          <w:b/>
          <w:bCs/>
          <w:color w:val="auto"/>
        </w:rPr>
        <w:t>Education Level of Respondents</w:t>
      </w:r>
      <w:bookmarkEnd w:id="137"/>
      <w:bookmarkEnd w:id="138"/>
      <w:bookmarkEnd w:id="139"/>
      <w:bookmarkEnd w:id="140"/>
      <w:bookmarkEnd w:id="141"/>
    </w:p>
    <w:p w14:paraId="721B04B5" w14:textId="77777777" w:rsidR="001740DC" w:rsidRDefault="001740DC" w:rsidP="00A2242D">
      <w:pPr>
        <w:spacing w:line="360" w:lineRule="auto"/>
        <w:ind w:firstLine="709"/>
        <w:jc w:val="both"/>
      </w:pPr>
      <w:r>
        <w:t>In the study, the respondents were categorized into three groups: Graduated, Post-graduate, Under-graduate. Table (4.4) depicts the results of education level of respondents for the study.</w:t>
      </w:r>
    </w:p>
    <w:p w14:paraId="11907A1C" w14:textId="5BE4B2A6" w:rsidR="001740DC" w:rsidRDefault="001740DC" w:rsidP="001740DC">
      <w:pPr>
        <w:pStyle w:val="Caption"/>
        <w:spacing w:after="0" w:line="360" w:lineRule="auto"/>
        <w:jc w:val="center"/>
        <w:rPr>
          <w:i w:val="0"/>
          <w:iCs w:val="0"/>
          <w:color w:val="000000" w:themeColor="text1"/>
          <w:sz w:val="24"/>
          <w:szCs w:val="24"/>
        </w:rPr>
      </w:pPr>
      <w:bookmarkStart w:id="142" w:name="_Toc219464112"/>
      <w:r>
        <w:rPr>
          <w:i w:val="0"/>
          <w:iCs w:val="0"/>
          <w:color w:val="000000" w:themeColor="text1"/>
          <w:sz w:val="24"/>
          <w:szCs w:val="24"/>
        </w:rPr>
        <w:t>Table (4.</w:t>
      </w:r>
      <w:r>
        <w:fldChar w:fldCharType="begin"/>
      </w:r>
      <w:r>
        <w:rPr>
          <w:i w:val="0"/>
          <w:iCs w:val="0"/>
          <w:color w:val="000000" w:themeColor="text1"/>
          <w:sz w:val="24"/>
          <w:szCs w:val="24"/>
        </w:rPr>
        <w:instrText xml:space="preserve"> SEQ Table \* ARABIC \s 1 </w:instrText>
      </w:r>
      <w:r>
        <w:fldChar w:fldCharType="separate"/>
      </w:r>
      <w:r w:rsidR="008555FD">
        <w:rPr>
          <w:i w:val="0"/>
          <w:iCs w:val="0"/>
          <w:noProof/>
          <w:color w:val="000000" w:themeColor="text1"/>
          <w:sz w:val="24"/>
          <w:szCs w:val="24"/>
        </w:rPr>
        <w:t>2</w:t>
      </w:r>
      <w:r>
        <w:fldChar w:fldCharType="end"/>
      </w:r>
      <w:r>
        <w:rPr>
          <w:i w:val="0"/>
          <w:iCs w:val="0"/>
          <w:color w:val="000000" w:themeColor="text1"/>
          <w:sz w:val="24"/>
          <w:szCs w:val="24"/>
        </w:rPr>
        <w:t>) Education Level of Respondents</w:t>
      </w:r>
      <w:bookmarkEnd w:id="142"/>
    </w:p>
    <w:tbl>
      <w:tblPr>
        <w:tblStyle w:val="TableGrid"/>
        <w:tblW w:w="0" w:type="auto"/>
        <w:tblLook w:val="04A0" w:firstRow="1" w:lastRow="0" w:firstColumn="1" w:lastColumn="0" w:noHBand="0" w:noVBand="1"/>
      </w:tblPr>
      <w:tblGrid>
        <w:gridCol w:w="2765"/>
        <w:gridCol w:w="2765"/>
        <w:gridCol w:w="2766"/>
      </w:tblGrid>
      <w:tr w:rsidR="001740DC" w14:paraId="2BE0CEA3"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6EA93C71" w14:textId="77777777" w:rsidR="001740DC" w:rsidRDefault="001740DC">
            <w:pPr>
              <w:spacing w:line="360" w:lineRule="auto"/>
              <w:jc w:val="center"/>
              <w:rPr>
                <w:b/>
                <w:bCs/>
              </w:rPr>
            </w:pPr>
            <w:r>
              <w:rPr>
                <w:b/>
                <w:bCs/>
              </w:rPr>
              <w:t>Education</w:t>
            </w:r>
          </w:p>
        </w:tc>
        <w:tc>
          <w:tcPr>
            <w:tcW w:w="2765" w:type="dxa"/>
            <w:tcBorders>
              <w:top w:val="single" w:sz="4" w:space="0" w:color="auto"/>
              <w:left w:val="single" w:sz="4" w:space="0" w:color="auto"/>
              <w:bottom w:val="single" w:sz="4" w:space="0" w:color="auto"/>
              <w:right w:val="single" w:sz="4" w:space="0" w:color="auto"/>
            </w:tcBorders>
            <w:hideMark/>
          </w:tcPr>
          <w:p w14:paraId="6D80A4B2" w14:textId="77777777" w:rsidR="001740DC" w:rsidRDefault="001740DC">
            <w:pPr>
              <w:spacing w:line="360" w:lineRule="auto"/>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7B3B455C" w14:textId="77777777" w:rsidR="001740DC" w:rsidRDefault="001740DC">
            <w:pPr>
              <w:spacing w:line="360" w:lineRule="auto"/>
              <w:jc w:val="center"/>
              <w:rPr>
                <w:b/>
                <w:bCs/>
              </w:rPr>
            </w:pPr>
            <w:r>
              <w:rPr>
                <w:b/>
                <w:bCs/>
              </w:rPr>
              <w:t>Percentage (%)</w:t>
            </w:r>
          </w:p>
        </w:tc>
      </w:tr>
      <w:tr w:rsidR="001740DC" w14:paraId="6DA2E07C"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6A641290" w14:textId="77777777" w:rsidR="001740DC" w:rsidRDefault="001740DC">
            <w:pPr>
              <w:spacing w:line="360" w:lineRule="auto"/>
              <w:jc w:val="both"/>
            </w:pPr>
            <w:r>
              <w:t>Graduated</w:t>
            </w:r>
          </w:p>
        </w:tc>
        <w:tc>
          <w:tcPr>
            <w:tcW w:w="2765" w:type="dxa"/>
            <w:tcBorders>
              <w:top w:val="single" w:sz="4" w:space="0" w:color="auto"/>
              <w:left w:val="single" w:sz="4" w:space="0" w:color="auto"/>
              <w:bottom w:val="single" w:sz="4" w:space="0" w:color="auto"/>
              <w:right w:val="single" w:sz="4" w:space="0" w:color="auto"/>
            </w:tcBorders>
            <w:hideMark/>
          </w:tcPr>
          <w:p w14:paraId="1C2905DE" w14:textId="77777777" w:rsidR="001740DC" w:rsidRDefault="001740DC">
            <w:pPr>
              <w:spacing w:line="360" w:lineRule="auto"/>
              <w:jc w:val="center"/>
            </w:pPr>
            <w:r>
              <w:t>79</w:t>
            </w:r>
          </w:p>
        </w:tc>
        <w:tc>
          <w:tcPr>
            <w:tcW w:w="2766" w:type="dxa"/>
            <w:tcBorders>
              <w:top w:val="single" w:sz="4" w:space="0" w:color="auto"/>
              <w:left w:val="single" w:sz="4" w:space="0" w:color="auto"/>
              <w:bottom w:val="single" w:sz="4" w:space="0" w:color="auto"/>
              <w:right w:val="single" w:sz="4" w:space="0" w:color="auto"/>
            </w:tcBorders>
            <w:hideMark/>
          </w:tcPr>
          <w:p w14:paraId="6CD2CA2C" w14:textId="77777777" w:rsidR="001740DC" w:rsidRDefault="001740DC">
            <w:pPr>
              <w:spacing w:line="360" w:lineRule="auto"/>
              <w:jc w:val="center"/>
            </w:pPr>
            <w:r>
              <w:t>40.3</w:t>
            </w:r>
          </w:p>
        </w:tc>
      </w:tr>
      <w:tr w:rsidR="001740DC" w14:paraId="1FD1BA36"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1C8AE178" w14:textId="77777777" w:rsidR="001740DC" w:rsidRDefault="001740DC">
            <w:pPr>
              <w:spacing w:line="360" w:lineRule="auto"/>
              <w:jc w:val="both"/>
            </w:pPr>
            <w:r>
              <w:t>Post-graduate</w:t>
            </w:r>
          </w:p>
        </w:tc>
        <w:tc>
          <w:tcPr>
            <w:tcW w:w="2765" w:type="dxa"/>
            <w:tcBorders>
              <w:top w:val="single" w:sz="4" w:space="0" w:color="auto"/>
              <w:left w:val="single" w:sz="4" w:space="0" w:color="auto"/>
              <w:bottom w:val="single" w:sz="4" w:space="0" w:color="auto"/>
              <w:right w:val="single" w:sz="4" w:space="0" w:color="auto"/>
            </w:tcBorders>
            <w:hideMark/>
          </w:tcPr>
          <w:p w14:paraId="16F88C24" w14:textId="77777777" w:rsidR="001740DC" w:rsidRDefault="001740DC">
            <w:pPr>
              <w:spacing w:line="360" w:lineRule="auto"/>
              <w:jc w:val="center"/>
            </w:pPr>
            <w:r>
              <w:t>47</w:t>
            </w:r>
          </w:p>
        </w:tc>
        <w:tc>
          <w:tcPr>
            <w:tcW w:w="2766" w:type="dxa"/>
            <w:tcBorders>
              <w:top w:val="single" w:sz="4" w:space="0" w:color="auto"/>
              <w:left w:val="single" w:sz="4" w:space="0" w:color="auto"/>
              <w:bottom w:val="single" w:sz="4" w:space="0" w:color="auto"/>
              <w:right w:val="single" w:sz="4" w:space="0" w:color="auto"/>
            </w:tcBorders>
            <w:hideMark/>
          </w:tcPr>
          <w:p w14:paraId="582508DC" w14:textId="77777777" w:rsidR="001740DC" w:rsidRDefault="001740DC">
            <w:pPr>
              <w:spacing w:line="360" w:lineRule="auto"/>
              <w:jc w:val="center"/>
            </w:pPr>
            <w:r>
              <w:t>24.0</w:t>
            </w:r>
          </w:p>
        </w:tc>
      </w:tr>
      <w:tr w:rsidR="001740DC" w14:paraId="05EF781D"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4BE17EBC" w14:textId="77777777" w:rsidR="001740DC" w:rsidRDefault="001740DC">
            <w:pPr>
              <w:spacing w:line="360" w:lineRule="auto"/>
              <w:jc w:val="both"/>
            </w:pPr>
            <w:r>
              <w:t>Under-graduate</w:t>
            </w:r>
          </w:p>
        </w:tc>
        <w:tc>
          <w:tcPr>
            <w:tcW w:w="2765" w:type="dxa"/>
            <w:tcBorders>
              <w:top w:val="single" w:sz="4" w:space="0" w:color="auto"/>
              <w:left w:val="single" w:sz="4" w:space="0" w:color="auto"/>
              <w:bottom w:val="single" w:sz="4" w:space="0" w:color="auto"/>
              <w:right w:val="single" w:sz="4" w:space="0" w:color="auto"/>
            </w:tcBorders>
            <w:hideMark/>
          </w:tcPr>
          <w:p w14:paraId="24C7D953" w14:textId="77777777" w:rsidR="001740DC" w:rsidRDefault="001740DC">
            <w:pPr>
              <w:spacing w:line="360" w:lineRule="auto"/>
              <w:jc w:val="center"/>
            </w:pPr>
            <w:r>
              <w:t>70</w:t>
            </w:r>
          </w:p>
        </w:tc>
        <w:tc>
          <w:tcPr>
            <w:tcW w:w="2766" w:type="dxa"/>
            <w:tcBorders>
              <w:top w:val="single" w:sz="4" w:space="0" w:color="auto"/>
              <w:left w:val="single" w:sz="4" w:space="0" w:color="auto"/>
              <w:bottom w:val="single" w:sz="4" w:space="0" w:color="auto"/>
              <w:right w:val="single" w:sz="4" w:space="0" w:color="auto"/>
            </w:tcBorders>
            <w:hideMark/>
          </w:tcPr>
          <w:p w14:paraId="21E915A1" w14:textId="77777777" w:rsidR="001740DC" w:rsidRDefault="001740DC">
            <w:pPr>
              <w:spacing w:line="360" w:lineRule="auto"/>
              <w:jc w:val="center"/>
            </w:pPr>
            <w:r>
              <w:t>35.7</w:t>
            </w:r>
          </w:p>
        </w:tc>
      </w:tr>
      <w:tr w:rsidR="001740DC" w14:paraId="29A58300"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4EDFB3F8" w14:textId="77777777" w:rsidR="001740DC" w:rsidRDefault="001740DC">
            <w:pPr>
              <w:spacing w:line="360" w:lineRule="auto"/>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77081D36" w14:textId="77777777" w:rsidR="001740DC" w:rsidRDefault="001740DC">
            <w:pPr>
              <w:spacing w:line="360" w:lineRule="auto"/>
              <w:jc w:val="center"/>
              <w:rPr>
                <w:b/>
                <w:bCs/>
              </w:rPr>
            </w:pPr>
            <w:r>
              <w:rPr>
                <w:b/>
                <w:bCs/>
              </w:rPr>
              <w:t>196</w:t>
            </w:r>
          </w:p>
        </w:tc>
        <w:tc>
          <w:tcPr>
            <w:tcW w:w="2766" w:type="dxa"/>
            <w:tcBorders>
              <w:top w:val="single" w:sz="4" w:space="0" w:color="auto"/>
              <w:left w:val="single" w:sz="4" w:space="0" w:color="auto"/>
              <w:bottom w:val="single" w:sz="4" w:space="0" w:color="auto"/>
              <w:right w:val="single" w:sz="4" w:space="0" w:color="auto"/>
            </w:tcBorders>
            <w:hideMark/>
          </w:tcPr>
          <w:p w14:paraId="0D55A4F2" w14:textId="77777777" w:rsidR="001740DC" w:rsidRDefault="001740DC">
            <w:pPr>
              <w:spacing w:line="360" w:lineRule="auto"/>
              <w:jc w:val="center"/>
              <w:rPr>
                <w:b/>
                <w:bCs/>
              </w:rPr>
            </w:pPr>
            <w:r>
              <w:rPr>
                <w:b/>
                <w:bCs/>
              </w:rPr>
              <w:t>100</w:t>
            </w:r>
          </w:p>
        </w:tc>
      </w:tr>
    </w:tbl>
    <w:p w14:paraId="4D9F5B7C" w14:textId="1F0D2C72" w:rsidR="001740DC" w:rsidRPr="002B50F1" w:rsidRDefault="001740DC" w:rsidP="00A2242D">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75857EA2" w14:textId="3E7EBB7F" w:rsidR="001740DC" w:rsidRPr="00A2242D" w:rsidRDefault="001740DC" w:rsidP="00A2242D">
      <w:pPr>
        <w:spacing w:line="360" w:lineRule="auto"/>
        <w:ind w:firstLine="709"/>
        <w:jc w:val="both"/>
        <w:rPr>
          <w:szCs w:val="24"/>
        </w:rPr>
      </w:pPr>
      <w:r w:rsidRPr="00A2242D">
        <w:rPr>
          <w:szCs w:val="24"/>
        </w:rPr>
        <w:t xml:space="preserve">The majority of the respondents in education level of the study is Graduated, which is 79 Consumers, or 40.3% of the respondents. Meanwhile, 24.0% of the respondents is </w:t>
      </w:r>
      <w:r w:rsidR="000F5215" w:rsidRPr="00A2242D">
        <w:rPr>
          <w:szCs w:val="24"/>
        </w:rPr>
        <w:t>post-graduate</w:t>
      </w:r>
      <w:r w:rsidRPr="00A2242D">
        <w:rPr>
          <w:szCs w:val="24"/>
        </w:rPr>
        <w:t>. Moreover, 35.7% of the respondents is Under-graduate.</w:t>
      </w:r>
    </w:p>
    <w:p w14:paraId="5169FAA5" w14:textId="69C15F69" w:rsidR="001740DC" w:rsidRDefault="001740DC" w:rsidP="001740DC">
      <w:pPr>
        <w:spacing w:line="360" w:lineRule="auto"/>
        <w:jc w:val="both"/>
      </w:pPr>
    </w:p>
    <w:p w14:paraId="5E3BE774" w14:textId="77777777" w:rsidR="001740DC" w:rsidRPr="001740DC" w:rsidRDefault="001740DC" w:rsidP="00A2242D">
      <w:pPr>
        <w:pStyle w:val="Heading3"/>
        <w:spacing w:before="0" w:line="360" w:lineRule="auto"/>
        <w:jc w:val="both"/>
        <w:rPr>
          <w:rFonts w:ascii="Times New Roman" w:hAnsi="Times New Roman" w:cs="Times New Roman"/>
          <w:b/>
          <w:bCs/>
          <w:color w:val="auto"/>
        </w:rPr>
      </w:pPr>
      <w:bookmarkStart w:id="143" w:name="_Toc232509428"/>
      <w:bookmarkStart w:id="144" w:name="_Toc232511892"/>
      <w:bookmarkStart w:id="145" w:name="_Toc232514815"/>
      <w:r w:rsidRPr="001740DC">
        <w:rPr>
          <w:rFonts w:ascii="Times New Roman" w:hAnsi="Times New Roman" w:cs="Times New Roman"/>
          <w:b/>
          <w:bCs/>
          <w:color w:val="auto"/>
        </w:rPr>
        <w:t>4.1.5</w:t>
      </w:r>
      <w:r w:rsidRPr="001740DC">
        <w:rPr>
          <w:rFonts w:ascii="Times New Roman" w:hAnsi="Times New Roman" w:cs="Times New Roman"/>
          <w:b/>
          <w:bCs/>
          <w:color w:val="auto"/>
        </w:rPr>
        <w:tab/>
        <w:t>Income Level of Respondents</w:t>
      </w:r>
      <w:bookmarkEnd w:id="143"/>
      <w:bookmarkEnd w:id="144"/>
      <w:bookmarkEnd w:id="145"/>
    </w:p>
    <w:p w14:paraId="3B2B293A" w14:textId="77777777" w:rsidR="001740DC" w:rsidRDefault="001740DC" w:rsidP="00A2242D">
      <w:pPr>
        <w:spacing w:line="360" w:lineRule="auto"/>
        <w:jc w:val="both"/>
      </w:pPr>
      <w:r>
        <w:rPr>
          <w:lang w:val="x-none"/>
        </w:rPr>
        <w:tab/>
      </w:r>
      <w:r>
        <w:t>For the purpose of the survey, respondents were divided into four monthly income groups: less than 300,000 MMK, 300,001–500,000 MMK, 500,001–1,000,000 MMK, and more than 1,000,000 MMK.</w:t>
      </w:r>
    </w:p>
    <w:p w14:paraId="01D978FB" w14:textId="77777777" w:rsidR="001740DC" w:rsidRDefault="001740DC" w:rsidP="001740DC">
      <w:pPr>
        <w:spacing w:line="360" w:lineRule="auto"/>
        <w:jc w:val="center"/>
        <w:rPr>
          <w:color w:val="000000" w:themeColor="text1"/>
          <w:szCs w:val="24"/>
        </w:rPr>
      </w:pPr>
      <w:r>
        <w:rPr>
          <w:color w:val="000000" w:themeColor="text1"/>
          <w:szCs w:val="24"/>
        </w:rPr>
        <w:t>Table (4.5) Income Level of Respondents</w:t>
      </w:r>
    </w:p>
    <w:tbl>
      <w:tblPr>
        <w:tblStyle w:val="TableGrid"/>
        <w:tblW w:w="0" w:type="auto"/>
        <w:tblInd w:w="-5" w:type="dxa"/>
        <w:tblLook w:val="04A0" w:firstRow="1" w:lastRow="0" w:firstColumn="1" w:lastColumn="0" w:noHBand="0" w:noVBand="1"/>
      </w:tblPr>
      <w:tblGrid>
        <w:gridCol w:w="3261"/>
        <w:gridCol w:w="1908"/>
        <w:gridCol w:w="3111"/>
      </w:tblGrid>
      <w:tr w:rsidR="001740DC" w14:paraId="0DF7AEDF"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0F02DFAC" w14:textId="77777777" w:rsidR="001740DC" w:rsidRDefault="001740DC">
            <w:pPr>
              <w:spacing w:line="360" w:lineRule="auto"/>
              <w:jc w:val="center"/>
              <w:rPr>
                <w:b/>
                <w:bCs/>
              </w:rPr>
            </w:pPr>
            <w:r>
              <w:rPr>
                <w:b/>
                <w:bCs/>
              </w:rPr>
              <w:t>Monthly Income (Kyats)</w:t>
            </w:r>
          </w:p>
        </w:tc>
        <w:tc>
          <w:tcPr>
            <w:tcW w:w="1908" w:type="dxa"/>
            <w:tcBorders>
              <w:top w:val="single" w:sz="4" w:space="0" w:color="auto"/>
              <w:left w:val="single" w:sz="4" w:space="0" w:color="auto"/>
              <w:bottom w:val="single" w:sz="4" w:space="0" w:color="auto"/>
              <w:right w:val="single" w:sz="4" w:space="0" w:color="auto"/>
            </w:tcBorders>
            <w:vAlign w:val="center"/>
            <w:hideMark/>
          </w:tcPr>
          <w:p w14:paraId="7C4B7C96" w14:textId="77777777" w:rsidR="001740DC" w:rsidRDefault="001740DC">
            <w:pPr>
              <w:spacing w:line="360" w:lineRule="auto"/>
              <w:jc w:val="center"/>
              <w:rPr>
                <w:b/>
                <w:bCs/>
              </w:rPr>
            </w:pPr>
            <w:r>
              <w:rPr>
                <w:b/>
                <w:bCs/>
              </w:rPr>
              <w:t>Frequency</w:t>
            </w:r>
          </w:p>
        </w:tc>
        <w:tc>
          <w:tcPr>
            <w:tcW w:w="3111" w:type="dxa"/>
            <w:tcBorders>
              <w:top w:val="single" w:sz="4" w:space="0" w:color="auto"/>
              <w:left w:val="single" w:sz="4" w:space="0" w:color="auto"/>
              <w:bottom w:val="single" w:sz="4" w:space="0" w:color="auto"/>
              <w:right w:val="single" w:sz="4" w:space="0" w:color="auto"/>
            </w:tcBorders>
            <w:vAlign w:val="center"/>
            <w:hideMark/>
          </w:tcPr>
          <w:p w14:paraId="76F772B0" w14:textId="77777777" w:rsidR="001740DC" w:rsidRDefault="001740DC">
            <w:pPr>
              <w:spacing w:line="360" w:lineRule="auto"/>
              <w:jc w:val="center"/>
              <w:rPr>
                <w:b/>
                <w:bCs/>
              </w:rPr>
            </w:pPr>
            <w:r>
              <w:rPr>
                <w:b/>
                <w:bCs/>
              </w:rPr>
              <w:t>Percentage (%)</w:t>
            </w:r>
          </w:p>
        </w:tc>
      </w:tr>
      <w:tr w:rsidR="001740DC" w14:paraId="0714A7CC"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71FC47E6" w14:textId="77777777" w:rsidR="001740DC" w:rsidRDefault="001740DC">
            <w:pPr>
              <w:spacing w:line="360" w:lineRule="auto"/>
              <w:jc w:val="both"/>
            </w:pPr>
            <w:r>
              <w:t>Under 300,000</w:t>
            </w:r>
          </w:p>
        </w:tc>
        <w:tc>
          <w:tcPr>
            <w:tcW w:w="1908" w:type="dxa"/>
            <w:tcBorders>
              <w:top w:val="single" w:sz="4" w:space="0" w:color="auto"/>
              <w:left w:val="single" w:sz="4" w:space="0" w:color="auto"/>
              <w:bottom w:val="single" w:sz="4" w:space="0" w:color="auto"/>
              <w:right w:val="single" w:sz="4" w:space="0" w:color="auto"/>
            </w:tcBorders>
            <w:vAlign w:val="center"/>
            <w:hideMark/>
          </w:tcPr>
          <w:p w14:paraId="765F26CE" w14:textId="77777777" w:rsidR="001740DC" w:rsidRDefault="001740DC">
            <w:pPr>
              <w:spacing w:line="360" w:lineRule="auto"/>
              <w:jc w:val="center"/>
            </w:pPr>
            <w:r>
              <w:t>39</w:t>
            </w:r>
          </w:p>
        </w:tc>
        <w:tc>
          <w:tcPr>
            <w:tcW w:w="3111" w:type="dxa"/>
            <w:tcBorders>
              <w:top w:val="single" w:sz="4" w:space="0" w:color="auto"/>
              <w:left w:val="single" w:sz="4" w:space="0" w:color="auto"/>
              <w:bottom w:val="single" w:sz="4" w:space="0" w:color="auto"/>
              <w:right w:val="single" w:sz="4" w:space="0" w:color="auto"/>
            </w:tcBorders>
            <w:vAlign w:val="center"/>
            <w:hideMark/>
          </w:tcPr>
          <w:p w14:paraId="3B60AE8A" w14:textId="77777777" w:rsidR="001740DC" w:rsidRDefault="001740DC">
            <w:pPr>
              <w:spacing w:line="360" w:lineRule="auto"/>
              <w:jc w:val="center"/>
            </w:pPr>
            <w:r>
              <w:t>19.9</w:t>
            </w:r>
          </w:p>
        </w:tc>
      </w:tr>
      <w:tr w:rsidR="001740DC" w14:paraId="2A5990C3"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3E75F169" w14:textId="77777777" w:rsidR="001740DC" w:rsidRDefault="001740DC">
            <w:pPr>
              <w:spacing w:line="360" w:lineRule="auto"/>
              <w:jc w:val="both"/>
            </w:pPr>
            <w:r>
              <w:t>300,001 – 500,000</w:t>
            </w:r>
          </w:p>
        </w:tc>
        <w:tc>
          <w:tcPr>
            <w:tcW w:w="1908" w:type="dxa"/>
            <w:tcBorders>
              <w:top w:val="single" w:sz="4" w:space="0" w:color="auto"/>
              <w:left w:val="single" w:sz="4" w:space="0" w:color="auto"/>
              <w:bottom w:val="single" w:sz="4" w:space="0" w:color="auto"/>
              <w:right w:val="single" w:sz="4" w:space="0" w:color="auto"/>
            </w:tcBorders>
            <w:vAlign w:val="center"/>
            <w:hideMark/>
          </w:tcPr>
          <w:p w14:paraId="4DBB1ABE" w14:textId="77777777" w:rsidR="001740DC" w:rsidRDefault="001740DC">
            <w:pPr>
              <w:spacing w:line="360" w:lineRule="auto"/>
              <w:jc w:val="center"/>
            </w:pPr>
            <w:r>
              <w:t>52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1DFDBD72" w14:textId="77777777" w:rsidR="001740DC" w:rsidRDefault="001740DC">
            <w:pPr>
              <w:spacing w:line="360" w:lineRule="auto"/>
              <w:jc w:val="center"/>
            </w:pPr>
            <w:r>
              <w:t>26.5</w:t>
            </w:r>
          </w:p>
        </w:tc>
      </w:tr>
      <w:tr w:rsidR="001740DC" w14:paraId="6987A1DD"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49135438" w14:textId="77777777" w:rsidR="001740DC" w:rsidRDefault="001740DC">
            <w:pPr>
              <w:spacing w:line="360" w:lineRule="auto"/>
              <w:jc w:val="both"/>
            </w:pPr>
            <w:r>
              <w:t>500,001 – 1,000,000</w:t>
            </w:r>
          </w:p>
        </w:tc>
        <w:tc>
          <w:tcPr>
            <w:tcW w:w="1908" w:type="dxa"/>
            <w:tcBorders>
              <w:top w:val="single" w:sz="4" w:space="0" w:color="auto"/>
              <w:left w:val="single" w:sz="4" w:space="0" w:color="auto"/>
              <w:bottom w:val="single" w:sz="4" w:space="0" w:color="auto"/>
              <w:right w:val="single" w:sz="4" w:space="0" w:color="auto"/>
            </w:tcBorders>
            <w:vAlign w:val="center"/>
            <w:hideMark/>
          </w:tcPr>
          <w:p w14:paraId="0592B7D9" w14:textId="77777777" w:rsidR="001740DC" w:rsidRDefault="001740DC">
            <w:pPr>
              <w:spacing w:line="360" w:lineRule="auto"/>
              <w:jc w:val="center"/>
            </w:pPr>
            <w:r>
              <w:t>79</w:t>
            </w:r>
          </w:p>
        </w:tc>
        <w:tc>
          <w:tcPr>
            <w:tcW w:w="3111" w:type="dxa"/>
            <w:tcBorders>
              <w:top w:val="single" w:sz="4" w:space="0" w:color="auto"/>
              <w:left w:val="single" w:sz="4" w:space="0" w:color="auto"/>
              <w:bottom w:val="single" w:sz="4" w:space="0" w:color="auto"/>
              <w:right w:val="single" w:sz="4" w:space="0" w:color="auto"/>
            </w:tcBorders>
            <w:vAlign w:val="center"/>
            <w:hideMark/>
          </w:tcPr>
          <w:p w14:paraId="68A3A897" w14:textId="77777777" w:rsidR="001740DC" w:rsidRDefault="001740DC">
            <w:pPr>
              <w:spacing w:line="360" w:lineRule="auto"/>
              <w:jc w:val="center"/>
            </w:pPr>
            <w:r>
              <w:t>40.3</w:t>
            </w:r>
          </w:p>
        </w:tc>
      </w:tr>
      <w:tr w:rsidR="001740DC" w14:paraId="72299985"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1359828A" w14:textId="77777777" w:rsidR="001740DC" w:rsidRDefault="001740DC">
            <w:pPr>
              <w:spacing w:line="360" w:lineRule="auto"/>
              <w:jc w:val="both"/>
            </w:pPr>
            <w:r>
              <w:t>Above 1,000,000</w:t>
            </w:r>
          </w:p>
        </w:tc>
        <w:tc>
          <w:tcPr>
            <w:tcW w:w="1908" w:type="dxa"/>
            <w:tcBorders>
              <w:top w:val="single" w:sz="4" w:space="0" w:color="auto"/>
              <w:left w:val="single" w:sz="4" w:space="0" w:color="auto"/>
              <w:bottom w:val="single" w:sz="4" w:space="0" w:color="auto"/>
              <w:right w:val="single" w:sz="4" w:space="0" w:color="auto"/>
            </w:tcBorders>
            <w:vAlign w:val="center"/>
            <w:hideMark/>
          </w:tcPr>
          <w:p w14:paraId="6BF1A725" w14:textId="77777777" w:rsidR="001740DC" w:rsidRDefault="001740DC">
            <w:pPr>
              <w:spacing w:line="360" w:lineRule="auto"/>
              <w:jc w:val="center"/>
            </w:pPr>
            <w:r>
              <w:t>42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30A62D6E" w14:textId="77777777" w:rsidR="001740DC" w:rsidRDefault="001740DC">
            <w:pPr>
              <w:spacing w:line="360" w:lineRule="auto"/>
              <w:jc w:val="center"/>
            </w:pPr>
            <w:r>
              <w:t>21.4</w:t>
            </w:r>
          </w:p>
        </w:tc>
      </w:tr>
      <w:tr w:rsidR="001740DC" w14:paraId="13EE660D"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40F364E0" w14:textId="77777777" w:rsidR="001740DC" w:rsidRDefault="001740DC">
            <w:pPr>
              <w:spacing w:line="360" w:lineRule="auto"/>
              <w:jc w:val="center"/>
              <w:rPr>
                <w:b/>
                <w:bCs/>
              </w:rPr>
            </w:pPr>
            <w:r>
              <w:rPr>
                <w:b/>
                <w:bCs/>
              </w:rPr>
              <w:t>Total</w:t>
            </w:r>
          </w:p>
        </w:tc>
        <w:tc>
          <w:tcPr>
            <w:tcW w:w="1908" w:type="dxa"/>
            <w:tcBorders>
              <w:top w:val="single" w:sz="4" w:space="0" w:color="auto"/>
              <w:left w:val="single" w:sz="4" w:space="0" w:color="auto"/>
              <w:bottom w:val="single" w:sz="4" w:space="0" w:color="auto"/>
              <w:right w:val="single" w:sz="4" w:space="0" w:color="auto"/>
            </w:tcBorders>
            <w:vAlign w:val="center"/>
            <w:hideMark/>
          </w:tcPr>
          <w:p w14:paraId="5471AC08" w14:textId="77777777" w:rsidR="001740DC" w:rsidRDefault="001740DC">
            <w:pPr>
              <w:spacing w:line="360" w:lineRule="auto"/>
              <w:jc w:val="center"/>
              <w:rPr>
                <w:b/>
                <w:bCs/>
              </w:rPr>
            </w:pPr>
            <w:r>
              <w:rPr>
                <w:b/>
                <w:bCs/>
              </w:rPr>
              <w:t>196</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7E193C3" w14:textId="77777777" w:rsidR="001740DC" w:rsidRDefault="001740DC">
            <w:pPr>
              <w:spacing w:line="360" w:lineRule="auto"/>
              <w:jc w:val="center"/>
              <w:rPr>
                <w:b/>
                <w:bCs/>
              </w:rPr>
            </w:pPr>
            <w:r>
              <w:rPr>
                <w:b/>
                <w:bCs/>
              </w:rPr>
              <w:t>100</w:t>
            </w:r>
          </w:p>
        </w:tc>
      </w:tr>
    </w:tbl>
    <w:p w14:paraId="3BCDBBC4" w14:textId="77777777" w:rsidR="001740DC" w:rsidRPr="002B50F1" w:rsidRDefault="001740DC" w:rsidP="002B50F1">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5EA92D23" w14:textId="14872F09" w:rsidR="001740DC" w:rsidRDefault="001740DC" w:rsidP="00A2242D">
      <w:pPr>
        <w:spacing w:line="360" w:lineRule="auto"/>
        <w:ind w:firstLine="709"/>
        <w:jc w:val="both"/>
      </w:pPr>
      <w:r>
        <w:t xml:space="preserve">Table (4.5) represents those 79 respondents (40.3%) reported a monthly income ranging from 500,001 to 1,000,000 MMK. Meanwhile, 39 respondents (19.9%) earned </w:t>
      </w:r>
      <w:r>
        <w:lastRenderedPageBreak/>
        <w:t>less than 300,000 MMK, while 52 respondents (26.5%) reported earning between 300,001 and 500,000 MMK, and just 42 respondents (21.4%) earned 1,000,000 MMK or more.</w:t>
      </w:r>
    </w:p>
    <w:p w14:paraId="2124370D" w14:textId="0560ABD8" w:rsidR="001740DC" w:rsidRDefault="001740DC" w:rsidP="001740DC">
      <w:pPr>
        <w:spacing w:line="360" w:lineRule="auto"/>
        <w:jc w:val="both"/>
      </w:pPr>
    </w:p>
    <w:p w14:paraId="1AF83966" w14:textId="77777777" w:rsidR="001740DC" w:rsidRPr="001740DC" w:rsidRDefault="001740DC" w:rsidP="00A2242D">
      <w:pPr>
        <w:pStyle w:val="Heading3"/>
        <w:spacing w:before="0" w:line="360" w:lineRule="auto"/>
        <w:jc w:val="both"/>
        <w:rPr>
          <w:rFonts w:ascii="Times New Roman" w:hAnsi="Times New Roman" w:cs="Times New Roman"/>
          <w:b/>
          <w:bCs/>
          <w:color w:val="auto"/>
          <w:szCs w:val="28"/>
        </w:rPr>
      </w:pPr>
      <w:bookmarkStart w:id="146" w:name="_Toc232509429"/>
      <w:bookmarkStart w:id="147" w:name="_Toc232511893"/>
      <w:bookmarkStart w:id="148" w:name="_Toc232514816"/>
      <w:r w:rsidRPr="001740DC">
        <w:rPr>
          <w:rFonts w:ascii="Times New Roman" w:hAnsi="Times New Roman" w:cs="Times New Roman"/>
          <w:b/>
          <w:bCs/>
          <w:color w:val="auto"/>
        </w:rPr>
        <w:t>4.1.6</w:t>
      </w:r>
      <w:r w:rsidRPr="001740DC">
        <w:rPr>
          <w:rFonts w:ascii="Times New Roman" w:hAnsi="Times New Roman" w:cs="Times New Roman"/>
          <w:b/>
          <w:bCs/>
          <w:color w:val="auto"/>
        </w:rPr>
        <w:tab/>
        <w:t>Occupation Level of Respondents</w:t>
      </w:r>
      <w:bookmarkEnd w:id="146"/>
      <w:bookmarkEnd w:id="147"/>
      <w:bookmarkEnd w:id="148"/>
    </w:p>
    <w:p w14:paraId="3FBEB6B3" w14:textId="77777777" w:rsidR="001740DC" w:rsidRDefault="001740DC" w:rsidP="00A2242D">
      <w:pPr>
        <w:spacing w:line="360" w:lineRule="auto"/>
        <w:ind w:firstLine="709"/>
        <w:jc w:val="both"/>
      </w:pPr>
      <w:r>
        <w:tab/>
        <w:t>There are five categories to classify the types of Occupation Level. These are demonstrated as company employee, government employee, self-employee, students and others in table (4.6).</w:t>
      </w:r>
    </w:p>
    <w:p w14:paraId="1273D728" w14:textId="1872429C" w:rsidR="001740DC" w:rsidRDefault="001740DC" w:rsidP="001740DC">
      <w:pPr>
        <w:pStyle w:val="Caption"/>
        <w:spacing w:after="0" w:line="360" w:lineRule="auto"/>
        <w:jc w:val="center"/>
        <w:rPr>
          <w:i w:val="0"/>
          <w:iCs w:val="0"/>
          <w:color w:val="000000" w:themeColor="text1"/>
          <w:sz w:val="24"/>
          <w:szCs w:val="24"/>
        </w:rPr>
      </w:pPr>
      <w:bookmarkStart w:id="149" w:name="_Toc219464114"/>
      <w:r>
        <w:rPr>
          <w:i w:val="0"/>
          <w:iCs w:val="0"/>
          <w:color w:val="000000" w:themeColor="text1"/>
          <w:sz w:val="24"/>
          <w:szCs w:val="24"/>
        </w:rPr>
        <w:t>Table (4.</w:t>
      </w:r>
      <w:r>
        <w:fldChar w:fldCharType="begin"/>
      </w:r>
      <w:r>
        <w:rPr>
          <w:i w:val="0"/>
          <w:iCs w:val="0"/>
          <w:color w:val="000000" w:themeColor="text1"/>
          <w:sz w:val="24"/>
          <w:szCs w:val="24"/>
        </w:rPr>
        <w:instrText xml:space="preserve"> SEQ Table \* ARABIC \s 1 </w:instrText>
      </w:r>
      <w:r>
        <w:fldChar w:fldCharType="separate"/>
      </w:r>
      <w:r w:rsidR="008555FD">
        <w:rPr>
          <w:i w:val="0"/>
          <w:iCs w:val="0"/>
          <w:noProof/>
          <w:color w:val="000000" w:themeColor="text1"/>
          <w:sz w:val="24"/>
          <w:szCs w:val="24"/>
        </w:rPr>
        <w:t>3</w:t>
      </w:r>
      <w:r>
        <w:fldChar w:fldCharType="end"/>
      </w:r>
      <w:r>
        <w:rPr>
          <w:i w:val="0"/>
          <w:iCs w:val="0"/>
          <w:color w:val="000000" w:themeColor="text1"/>
          <w:sz w:val="24"/>
          <w:szCs w:val="24"/>
        </w:rPr>
        <w:t xml:space="preserve">) </w:t>
      </w:r>
      <w:bookmarkEnd w:id="149"/>
      <w:r>
        <w:rPr>
          <w:i w:val="0"/>
          <w:iCs w:val="0"/>
          <w:color w:val="000000" w:themeColor="text1"/>
          <w:sz w:val="24"/>
          <w:szCs w:val="24"/>
        </w:rPr>
        <w:t xml:space="preserve">Occupation Level of Respondents </w:t>
      </w:r>
    </w:p>
    <w:tbl>
      <w:tblPr>
        <w:tblStyle w:val="TableGrid"/>
        <w:tblW w:w="0" w:type="auto"/>
        <w:tblLook w:val="04A0" w:firstRow="1" w:lastRow="0" w:firstColumn="1" w:lastColumn="0" w:noHBand="0" w:noVBand="1"/>
      </w:tblPr>
      <w:tblGrid>
        <w:gridCol w:w="2765"/>
        <w:gridCol w:w="2765"/>
        <w:gridCol w:w="2766"/>
      </w:tblGrid>
      <w:tr w:rsidR="001740DC" w14:paraId="214643F6"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0111E31D" w14:textId="77777777" w:rsidR="001740DC" w:rsidRDefault="001740DC">
            <w:pPr>
              <w:spacing w:line="360" w:lineRule="auto"/>
              <w:jc w:val="center"/>
              <w:rPr>
                <w:b/>
                <w:bCs/>
              </w:rPr>
            </w:pPr>
            <w:r>
              <w:rPr>
                <w:b/>
                <w:bCs/>
              </w:rPr>
              <w:t>Occupation</w:t>
            </w:r>
          </w:p>
        </w:tc>
        <w:tc>
          <w:tcPr>
            <w:tcW w:w="2765" w:type="dxa"/>
            <w:tcBorders>
              <w:top w:val="single" w:sz="4" w:space="0" w:color="auto"/>
              <w:left w:val="single" w:sz="4" w:space="0" w:color="auto"/>
              <w:bottom w:val="single" w:sz="4" w:space="0" w:color="auto"/>
              <w:right w:val="single" w:sz="4" w:space="0" w:color="auto"/>
            </w:tcBorders>
            <w:hideMark/>
          </w:tcPr>
          <w:p w14:paraId="26429140" w14:textId="77777777" w:rsidR="001740DC" w:rsidRDefault="001740DC">
            <w:pPr>
              <w:spacing w:line="360" w:lineRule="auto"/>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62CB0330" w14:textId="77777777" w:rsidR="001740DC" w:rsidRDefault="001740DC">
            <w:pPr>
              <w:spacing w:line="360" w:lineRule="auto"/>
              <w:jc w:val="center"/>
              <w:rPr>
                <w:b/>
                <w:bCs/>
              </w:rPr>
            </w:pPr>
            <w:r>
              <w:rPr>
                <w:b/>
                <w:bCs/>
              </w:rPr>
              <w:t>Percentage (%)</w:t>
            </w:r>
          </w:p>
        </w:tc>
      </w:tr>
      <w:tr w:rsidR="001740DC" w14:paraId="7BD12C20"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1FA9E55F" w14:textId="77777777" w:rsidR="001740DC" w:rsidRDefault="001740DC">
            <w:pPr>
              <w:spacing w:line="360" w:lineRule="auto"/>
            </w:pPr>
            <w:r>
              <w:t>Company Employee</w:t>
            </w:r>
          </w:p>
        </w:tc>
        <w:tc>
          <w:tcPr>
            <w:tcW w:w="2765" w:type="dxa"/>
            <w:tcBorders>
              <w:top w:val="single" w:sz="4" w:space="0" w:color="auto"/>
              <w:left w:val="single" w:sz="4" w:space="0" w:color="auto"/>
              <w:bottom w:val="single" w:sz="4" w:space="0" w:color="auto"/>
              <w:right w:val="single" w:sz="4" w:space="0" w:color="auto"/>
            </w:tcBorders>
            <w:hideMark/>
          </w:tcPr>
          <w:p w14:paraId="53D13F68" w14:textId="77777777" w:rsidR="001740DC" w:rsidRDefault="001740DC">
            <w:pPr>
              <w:spacing w:line="360" w:lineRule="auto"/>
              <w:jc w:val="center"/>
            </w:pPr>
            <w:r>
              <w:t>49</w:t>
            </w:r>
          </w:p>
        </w:tc>
        <w:tc>
          <w:tcPr>
            <w:tcW w:w="2766" w:type="dxa"/>
            <w:tcBorders>
              <w:top w:val="single" w:sz="4" w:space="0" w:color="auto"/>
              <w:left w:val="single" w:sz="4" w:space="0" w:color="auto"/>
              <w:bottom w:val="single" w:sz="4" w:space="0" w:color="auto"/>
              <w:right w:val="single" w:sz="4" w:space="0" w:color="auto"/>
            </w:tcBorders>
            <w:hideMark/>
          </w:tcPr>
          <w:p w14:paraId="1D7A6714" w14:textId="77777777" w:rsidR="001740DC" w:rsidRDefault="001740DC">
            <w:pPr>
              <w:spacing w:line="360" w:lineRule="auto"/>
              <w:jc w:val="center"/>
            </w:pPr>
            <w:r>
              <w:t>25.0</w:t>
            </w:r>
          </w:p>
        </w:tc>
      </w:tr>
      <w:tr w:rsidR="001740DC" w14:paraId="14F36372"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2296BADE" w14:textId="77777777" w:rsidR="001740DC" w:rsidRDefault="001740DC">
            <w:pPr>
              <w:spacing w:line="360" w:lineRule="auto"/>
            </w:pPr>
            <w:r>
              <w:t>Government Employee</w:t>
            </w:r>
          </w:p>
        </w:tc>
        <w:tc>
          <w:tcPr>
            <w:tcW w:w="2765" w:type="dxa"/>
            <w:tcBorders>
              <w:top w:val="single" w:sz="4" w:space="0" w:color="auto"/>
              <w:left w:val="single" w:sz="4" w:space="0" w:color="auto"/>
              <w:bottom w:val="single" w:sz="4" w:space="0" w:color="auto"/>
              <w:right w:val="single" w:sz="4" w:space="0" w:color="auto"/>
            </w:tcBorders>
            <w:hideMark/>
          </w:tcPr>
          <w:p w14:paraId="0B8B9837" w14:textId="77777777" w:rsidR="001740DC" w:rsidRDefault="001740DC">
            <w:pPr>
              <w:spacing w:line="360" w:lineRule="auto"/>
              <w:jc w:val="center"/>
            </w:pPr>
            <w:r>
              <w:t>37</w:t>
            </w:r>
          </w:p>
        </w:tc>
        <w:tc>
          <w:tcPr>
            <w:tcW w:w="2766" w:type="dxa"/>
            <w:tcBorders>
              <w:top w:val="single" w:sz="4" w:space="0" w:color="auto"/>
              <w:left w:val="single" w:sz="4" w:space="0" w:color="auto"/>
              <w:bottom w:val="single" w:sz="4" w:space="0" w:color="auto"/>
              <w:right w:val="single" w:sz="4" w:space="0" w:color="auto"/>
            </w:tcBorders>
            <w:hideMark/>
          </w:tcPr>
          <w:p w14:paraId="055B26FD" w14:textId="77777777" w:rsidR="001740DC" w:rsidRDefault="001740DC">
            <w:pPr>
              <w:spacing w:line="360" w:lineRule="auto"/>
              <w:jc w:val="center"/>
            </w:pPr>
            <w:r>
              <w:t>18.9</w:t>
            </w:r>
          </w:p>
        </w:tc>
      </w:tr>
      <w:tr w:rsidR="001740DC" w14:paraId="528AA268"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583AD458" w14:textId="77777777" w:rsidR="001740DC" w:rsidRDefault="001740DC">
            <w:pPr>
              <w:spacing w:line="360" w:lineRule="auto"/>
            </w:pPr>
            <w:r>
              <w:t>Self - Employee</w:t>
            </w:r>
          </w:p>
        </w:tc>
        <w:tc>
          <w:tcPr>
            <w:tcW w:w="2765" w:type="dxa"/>
            <w:tcBorders>
              <w:top w:val="single" w:sz="4" w:space="0" w:color="auto"/>
              <w:left w:val="single" w:sz="4" w:space="0" w:color="auto"/>
              <w:bottom w:val="single" w:sz="4" w:space="0" w:color="auto"/>
              <w:right w:val="single" w:sz="4" w:space="0" w:color="auto"/>
            </w:tcBorders>
            <w:hideMark/>
          </w:tcPr>
          <w:p w14:paraId="63F11C31" w14:textId="77777777" w:rsidR="001740DC" w:rsidRDefault="001740DC">
            <w:pPr>
              <w:spacing w:line="360" w:lineRule="auto"/>
              <w:jc w:val="center"/>
            </w:pPr>
            <w:r>
              <w:t>43</w:t>
            </w:r>
          </w:p>
        </w:tc>
        <w:tc>
          <w:tcPr>
            <w:tcW w:w="2766" w:type="dxa"/>
            <w:tcBorders>
              <w:top w:val="single" w:sz="4" w:space="0" w:color="auto"/>
              <w:left w:val="single" w:sz="4" w:space="0" w:color="auto"/>
              <w:bottom w:val="single" w:sz="4" w:space="0" w:color="auto"/>
              <w:right w:val="single" w:sz="4" w:space="0" w:color="auto"/>
            </w:tcBorders>
            <w:hideMark/>
          </w:tcPr>
          <w:p w14:paraId="33D3770B" w14:textId="77777777" w:rsidR="001740DC" w:rsidRDefault="001740DC">
            <w:pPr>
              <w:spacing w:line="360" w:lineRule="auto"/>
              <w:jc w:val="center"/>
            </w:pPr>
            <w:r>
              <w:t>21.9</w:t>
            </w:r>
          </w:p>
        </w:tc>
      </w:tr>
      <w:tr w:rsidR="001740DC" w14:paraId="39B0AF1E"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2B855F93" w14:textId="77777777" w:rsidR="001740DC" w:rsidRDefault="001740DC">
            <w:pPr>
              <w:spacing w:line="360" w:lineRule="auto"/>
            </w:pPr>
            <w:r>
              <w:t>Students</w:t>
            </w:r>
          </w:p>
        </w:tc>
        <w:tc>
          <w:tcPr>
            <w:tcW w:w="2765" w:type="dxa"/>
            <w:tcBorders>
              <w:top w:val="single" w:sz="4" w:space="0" w:color="auto"/>
              <w:left w:val="single" w:sz="4" w:space="0" w:color="auto"/>
              <w:bottom w:val="single" w:sz="4" w:space="0" w:color="auto"/>
              <w:right w:val="single" w:sz="4" w:space="0" w:color="auto"/>
            </w:tcBorders>
            <w:hideMark/>
          </w:tcPr>
          <w:p w14:paraId="36B0648B" w14:textId="77777777" w:rsidR="001740DC" w:rsidRDefault="001740DC">
            <w:pPr>
              <w:spacing w:line="360" w:lineRule="auto"/>
              <w:jc w:val="center"/>
            </w:pPr>
            <w:r>
              <w:t>42</w:t>
            </w:r>
          </w:p>
        </w:tc>
        <w:tc>
          <w:tcPr>
            <w:tcW w:w="2766" w:type="dxa"/>
            <w:tcBorders>
              <w:top w:val="single" w:sz="4" w:space="0" w:color="auto"/>
              <w:left w:val="single" w:sz="4" w:space="0" w:color="auto"/>
              <w:bottom w:val="single" w:sz="4" w:space="0" w:color="auto"/>
              <w:right w:val="single" w:sz="4" w:space="0" w:color="auto"/>
            </w:tcBorders>
            <w:hideMark/>
          </w:tcPr>
          <w:p w14:paraId="280DEFAE" w14:textId="77777777" w:rsidR="001740DC" w:rsidRDefault="001740DC">
            <w:pPr>
              <w:spacing w:line="360" w:lineRule="auto"/>
              <w:jc w:val="center"/>
            </w:pPr>
            <w:r>
              <w:t>21.4</w:t>
            </w:r>
          </w:p>
        </w:tc>
      </w:tr>
      <w:tr w:rsidR="001740DC" w14:paraId="3D0832EB"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4A3AE19F" w14:textId="77777777" w:rsidR="001740DC" w:rsidRDefault="001740DC">
            <w:pPr>
              <w:spacing w:line="360" w:lineRule="auto"/>
            </w:pPr>
            <w:r>
              <w:t>Others</w:t>
            </w:r>
          </w:p>
        </w:tc>
        <w:tc>
          <w:tcPr>
            <w:tcW w:w="2765" w:type="dxa"/>
            <w:tcBorders>
              <w:top w:val="single" w:sz="4" w:space="0" w:color="auto"/>
              <w:left w:val="single" w:sz="4" w:space="0" w:color="auto"/>
              <w:bottom w:val="single" w:sz="4" w:space="0" w:color="auto"/>
              <w:right w:val="single" w:sz="4" w:space="0" w:color="auto"/>
            </w:tcBorders>
            <w:hideMark/>
          </w:tcPr>
          <w:p w14:paraId="4FEE74CA" w14:textId="77777777" w:rsidR="001740DC" w:rsidRDefault="001740DC">
            <w:pPr>
              <w:spacing w:line="360" w:lineRule="auto"/>
              <w:jc w:val="center"/>
            </w:pPr>
            <w:r>
              <w:t>25</w:t>
            </w:r>
          </w:p>
        </w:tc>
        <w:tc>
          <w:tcPr>
            <w:tcW w:w="2766" w:type="dxa"/>
            <w:tcBorders>
              <w:top w:val="single" w:sz="4" w:space="0" w:color="auto"/>
              <w:left w:val="single" w:sz="4" w:space="0" w:color="auto"/>
              <w:bottom w:val="single" w:sz="4" w:space="0" w:color="auto"/>
              <w:right w:val="single" w:sz="4" w:space="0" w:color="auto"/>
            </w:tcBorders>
            <w:hideMark/>
          </w:tcPr>
          <w:p w14:paraId="0A035608" w14:textId="77777777" w:rsidR="001740DC" w:rsidRDefault="001740DC">
            <w:pPr>
              <w:spacing w:line="360" w:lineRule="auto"/>
              <w:jc w:val="center"/>
            </w:pPr>
            <w:r>
              <w:t>12.8</w:t>
            </w:r>
          </w:p>
        </w:tc>
      </w:tr>
      <w:tr w:rsidR="001740DC" w14:paraId="2DC3862A"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7E963C2E" w14:textId="77777777" w:rsidR="001740DC" w:rsidRDefault="001740DC">
            <w:pPr>
              <w:spacing w:line="360" w:lineRule="auto"/>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648FB69B" w14:textId="77777777" w:rsidR="001740DC" w:rsidRDefault="001740DC">
            <w:pPr>
              <w:spacing w:line="360" w:lineRule="auto"/>
              <w:jc w:val="center"/>
              <w:rPr>
                <w:b/>
                <w:bCs/>
              </w:rPr>
            </w:pPr>
            <w:r>
              <w:rPr>
                <w:b/>
                <w:bCs/>
              </w:rPr>
              <w:t>196</w:t>
            </w:r>
          </w:p>
        </w:tc>
        <w:tc>
          <w:tcPr>
            <w:tcW w:w="2766" w:type="dxa"/>
            <w:tcBorders>
              <w:top w:val="single" w:sz="4" w:space="0" w:color="auto"/>
              <w:left w:val="single" w:sz="4" w:space="0" w:color="auto"/>
              <w:bottom w:val="single" w:sz="4" w:space="0" w:color="auto"/>
              <w:right w:val="single" w:sz="4" w:space="0" w:color="auto"/>
            </w:tcBorders>
            <w:hideMark/>
          </w:tcPr>
          <w:p w14:paraId="785D48EC" w14:textId="77777777" w:rsidR="001740DC" w:rsidRDefault="001740DC">
            <w:pPr>
              <w:spacing w:line="360" w:lineRule="auto"/>
              <w:jc w:val="center"/>
              <w:rPr>
                <w:b/>
                <w:bCs/>
              </w:rPr>
            </w:pPr>
            <w:r>
              <w:rPr>
                <w:b/>
                <w:bCs/>
              </w:rPr>
              <w:t>100</w:t>
            </w:r>
          </w:p>
        </w:tc>
      </w:tr>
    </w:tbl>
    <w:p w14:paraId="40FEB99F" w14:textId="73C45ED2" w:rsidR="001740DC" w:rsidRPr="002B50F1" w:rsidRDefault="001740DC" w:rsidP="002B50F1">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0723E3BA" w14:textId="19C5FDAB" w:rsidR="001740DC" w:rsidRDefault="001740DC" w:rsidP="00A2242D">
      <w:pPr>
        <w:spacing w:line="360" w:lineRule="auto"/>
        <w:ind w:firstLine="709"/>
        <w:jc w:val="both"/>
      </w:pPr>
      <w:r>
        <w:t xml:space="preserve">Table (4.6) also indicates that 25% of the respondents are company employee, 18.9% of the respondents are government employee, 21.9% of the respondents are self </w:t>
      </w:r>
      <w:r w:rsidR="00C32EA1">
        <w:t xml:space="preserve">- </w:t>
      </w:r>
      <w:r>
        <w:t>employee, 21.4% of the respondents are students and 12.8% of the respondents are others.</w:t>
      </w:r>
    </w:p>
    <w:p w14:paraId="12E20E03" w14:textId="05403F31" w:rsidR="001740DC" w:rsidRDefault="001740DC" w:rsidP="001740DC">
      <w:pPr>
        <w:spacing w:line="360" w:lineRule="auto"/>
        <w:jc w:val="both"/>
      </w:pPr>
    </w:p>
    <w:p w14:paraId="5DD6351F" w14:textId="3FECF02E" w:rsidR="001740DC" w:rsidRPr="001740DC" w:rsidRDefault="001740DC" w:rsidP="00A2242D">
      <w:pPr>
        <w:pStyle w:val="Heading3"/>
        <w:spacing w:before="0" w:line="360" w:lineRule="auto"/>
        <w:jc w:val="both"/>
        <w:rPr>
          <w:rFonts w:ascii="Times New Roman" w:hAnsi="Times New Roman" w:cs="Times New Roman"/>
          <w:b/>
          <w:bCs/>
          <w:color w:val="auto"/>
          <w:szCs w:val="28"/>
        </w:rPr>
      </w:pPr>
      <w:bookmarkStart w:id="150" w:name="_Toc232509430"/>
      <w:bookmarkStart w:id="151" w:name="_Toc232511894"/>
      <w:bookmarkStart w:id="152" w:name="_Toc232514817"/>
      <w:r w:rsidRPr="001740DC">
        <w:rPr>
          <w:rFonts w:ascii="Times New Roman" w:hAnsi="Times New Roman" w:cs="Times New Roman"/>
          <w:b/>
          <w:bCs/>
          <w:color w:val="auto"/>
        </w:rPr>
        <w:t>4.1.7</w:t>
      </w:r>
      <w:r>
        <w:rPr>
          <w:rFonts w:ascii="Times New Roman" w:hAnsi="Times New Roman" w:cs="Times New Roman"/>
          <w:b/>
          <w:bCs/>
          <w:color w:val="auto"/>
        </w:rPr>
        <w:tab/>
      </w:r>
      <w:r w:rsidRPr="001740DC">
        <w:rPr>
          <w:rFonts w:ascii="Times New Roman" w:hAnsi="Times New Roman" w:cs="Times New Roman"/>
          <w:b/>
          <w:bCs/>
          <w:color w:val="auto"/>
        </w:rPr>
        <w:t>Reasons of Buying from Supermarket among Respondents</w:t>
      </w:r>
      <w:bookmarkEnd w:id="150"/>
      <w:bookmarkEnd w:id="151"/>
      <w:bookmarkEnd w:id="152"/>
    </w:p>
    <w:p w14:paraId="50FDF530" w14:textId="0D8C6AF8" w:rsidR="001740DC" w:rsidRDefault="001740DC" w:rsidP="00A2242D">
      <w:pPr>
        <w:spacing w:line="360" w:lineRule="auto"/>
        <w:ind w:firstLine="720"/>
        <w:jc w:val="both"/>
      </w:pPr>
      <w:r>
        <w:t>In the reason of buying from supermarket among respondents, the study includes two types of groups, business purpose and consumption purpose. Table (4.7) describe the number and percentage of respondents.</w:t>
      </w:r>
    </w:p>
    <w:p w14:paraId="39B4089B" w14:textId="77777777" w:rsidR="001740DC" w:rsidRDefault="001740DC" w:rsidP="001740DC">
      <w:pPr>
        <w:pStyle w:val="Caption"/>
        <w:spacing w:after="0" w:line="360" w:lineRule="auto"/>
        <w:jc w:val="center"/>
        <w:rPr>
          <w:i w:val="0"/>
          <w:iCs w:val="0"/>
          <w:color w:val="000000" w:themeColor="text1"/>
          <w:sz w:val="24"/>
          <w:szCs w:val="24"/>
        </w:rPr>
      </w:pPr>
      <w:bookmarkStart w:id="153" w:name="_Toc219464110"/>
      <w:r>
        <w:rPr>
          <w:i w:val="0"/>
          <w:iCs w:val="0"/>
          <w:color w:val="000000" w:themeColor="text1"/>
          <w:sz w:val="24"/>
          <w:szCs w:val="24"/>
        </w:rPr>
        <w:t xml:space="preserve">Table (4.7) </w:t>
      </w:r>
      <w:bookmarkEnd w:id="153"/>
      <w:r>
        <w:rPr>
          <w:rFonts w:cs="Times New Roman"/>
          <w:i w:val="0"/>
          <w:iCs w:val="0"/>
          <w:color w:val="000000" w:themeColor="text1"/>
          <w:sz w:val="24"/>
          <w:szCs w:val="24"/>
        </w:rPr>
        <w:t>Reasons of Buying from Supermarket among Respondents</w:t>
      </w:r>
    </w:p>
    <w:tbl>
      <w:tblPr>
        <w:tblStyle w:val="TableGrid"/>
        <w:tblW w:w="0" w:type="auto"/>
        <w:tblInd w:w="-5" w:type="dxa"/>
        <w:tblLook w:val="04A0" w:firstRow="1" w:lastRow="0" w:firstColumn="1" w:lastColumn="0" w:noHBand="0" w:noVBand="1"/>
      </w:tblPr>
      <w:tblGrid>
        <w:gridCol w:w="3261"/>
        <w:gridCol w:w="1908"/>
        <w:gridCol w:w="3111"/>
      </w:tblGrid>
      <w:tr w:rsidR="001740DC" w14:paraId="3CD9AC96"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4ABAF7CD" w14:textId="77777777" w:rsidR="001740DC" w:rsidRDefault="001740DC">
            <w:pPr>
              <w:spacing w:line="360" w:lineRule="auto"/>
              <w:jc w:val="center"/>
              <w:rPr>
                <w:b/>
                <w:bCs/>
              </w:rPr>
            </w:pPr>
            <w:r>
              <w:rPr>
                <w:b/>
                <w:bCs/>
              </w:rPr>
              <w:t>Reason for Buying</w:t>
            </w:r>
          </w:p>
        </w:tc>
        <w:tc>
          <w:tcPr>
            <w:tcW w:w="1908" w:type="dxa"/>
            <w:tcBorders>
              <w:top w:val="single" w:sz="4" w:space="0" w:color="auto"/>
              <w:left w:val="single" w:sz="4" w:space="0" w:color="auto"/>
              <w:bottom w:val="single" w:sz="4" w:space="0" w:color="auto"/>
              <w:right w:val="single" w:sz="4" w:space="0" w:color="auto"/>
            </w:tcBorders>
            <w:vAlign w:val="center"/>
            <w:hideMark/>
          </w:tcPr>
          <w:p w14:paraId="01C156FB" w14:textId="77777777" w:rsidR="001740DC" w:rsidRDefault="001740DC">
            <w:pPr>
              <w:spacing w:line="360" w:lineRule="auto"/>
              <w:jc w:val="center"/>
              <w:rPr>
                <w:b/>
                <w:bCs/>
              </w:rPr>
            </w:pPr>
            <w:r>
              <w:rPr>
                <w:b/>
                <w:bCs/>
              </w:rPr>
              <w:t>Frequency</w:t>
            </w:r>
          </w:p>
        </w:tc>
        <w:tc>
          <w:tcPr>
            <w:tcW w:w="3111" w:type="dxa"/>
            <w:tcBorders>
              <w:top w:val="single" w:sz="4" w:space="0" w:color="auto"/>
              <w:left w:val="single" w:sz="4" w:space="0" w:color="auto"/>
              <w:bottom w:val="single" w:sz="4" w:space="0" w:color="auto"/>
              <w:right w:val="single" w:sz="4" w:space="0" w:color="auto"/>
            </w:tcBorders>
            <w:vAlign w:val="center"/>
            <w:hideMark/>
          </w:tcPr>
          <w:p w14:paraId="7132970C" w14:textId="77777777" w:rsidR="001740DC" w:rsidRDefault="001740DC">
            <w:pPr>
              <w:spacing w:line="360" w:lineRule="auto"/>
              <w:jc w:val="center"/>
              <w:rPr>
                <w:b/>
                <w:bCs/>
              </w:rPr>
            </w:pPr>
            <w:r>
              <w:rPr>
                <w:b/>
                <w:bCs/>
              </w:rPr>
              <w:t>Percentage (%)</w:t>
            </w:r>
          </w:p>
        </w:tc>
      </w:tr>
      <w:tr w:rsidR="001740DC" w14:paraId="4E59E770"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05BEBF67" w14:textId="77777777" w:rsidR="001740DC" w:rsidRDefault="001740DC">
            <w:pPr>
              <w:spacing w:line="360" w:lineRule="auto"/>
              <w:jc w:val="both"/>
            </w:pPr>
            <w:r>
              <w:t>For Business</w:t>
            </w:r>
          </w:p>
        </w:tc>
        <w:tc>
          <w:tcPr>
            <w:tcW w:w="1908" w:type="dxa"/>
            <w:tcBorders>
              <w:top w:val="single" w:sz="4" w:space="0" w:color="auto"/>
              <w:left w:val="single" w:sz="4" w:space="0" w:color="auto"/>
              <w:bottom w:val="single" w:sz="4" w:space="0" w:color="auto"/>
              <w:right w:val="single" w:sz="4" w:space="0" w:color="auto"/>
            </w:tcBorders>
            <w:vAlign w:val="center"/>
            <w:hideMark/>
          </w:tcPr>
          <w:p w14:paraId="01C17BC8" w14:textId="77777777" w:rsidR="001740DC" w:rsidRDefault="001740DC">
            <w:pPr>
              <w:spacing w:line="360" w:lineRule="auto"/>
              <w:jc w:val="center"/>
            </w:pPr>
            <w:r>
              <w:t>83</w:t>
            </w:r>
          </w:p>
        </w:tc>
        <w:tc>
          <w:tcPr>
            <w:tcW w:w="3111" w:type="dxa"/>
            <w:tcBorders>
              <w:top w:val="single" w:sz="4" w:space="0" w:color="auto"/>
              <w:left w:val="single" w:sz="4" w:space="0" w:color="auto"/>
              <w:bottom w:val="single" w:sz="4" w:space="0" w:color="auto"/>
              <w:right w:val="single" w:sz="4" w:space="0" w:color="auto"/>
            </w:tcBorders>
            <w:vAlign w:val="center"/>
            <w:hideMark/>
          </w:tcPr>
          <w:p w14:paraId="76B66552" w14:textId="77777777" w:rsidR="001740DC" w:rsidRDefault="001740DC">
            <w:pPr>
              <w:spacing w:line="360" w:lineRule="auto"/>
              <w:jc w:val="center"/>
            </w:pPr>
            <w:r>
              <w:t>42.3</w:t>
            </w:r>
          </w:p>
        </w:tc>
      </w:tr>
      <w:tr w:rsidR="001740DC" w14:paraId="305B5536"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6A108CC6" w14:textId="77777777" w:rsidR="001740DC" w:rsidRDefault="001740DC">
            <w:pPr>
              <w:spacing w:line="360" w:lineRule="auto"/>
              <w:jc w:val="both"/>
            </w:pPr>
            <w:r>
              <w:t>For Consumption</w:t>
            </w:r>
          </w:p>
        </w:tc>
        <w:tc>
          <w:tcPr>
            <w:tcW w:w="1908" w:type="dxa"/>
            <w:tcBorders>
              <w:top w:val="single" w:sz="4" w:space="0" w:color="auto"/>
              <w:left w:val="single" w:sz="4" w:space="0" w:color="auto"/>
              <w:bottom w:val="single" w:sz="4" w:space="0" w:color="auto"/>
              <w:right w:val="single" w:sz="4" w:space="0" w:color="auto"/>
            </w:tcBorders>
            <w:vAlign w:val="center"/>
            <w:hideMark/>
          </w:tcPr>
          <w:p w14:paraId="17F58703" w14:textId="77777777" w:rsidR="001740DC" w:rsidRDefault="001740DC">
            <w:pPr>
              <w:spacing w:line="360" w:lineRule="auto"/>
              <w:jc w:val="center"/>
            </w:pPr>
            <w:r>
              <w:t>113</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14933F7" w14:textId="77777777" w:rsidR="001740DC" w:rsidRDefault="001740DC">
            <w:pPr>
              <w:spacing w:line="360" w:lineRule="auto"/>
              <w:jc w:val="center"/>
            </w:pPr>
            <w:r>
              <w:t>57.7</w:t>
            </w:r>
          </w:p>
        </w:tc>
      </w:tr>
      <w:tr w:rsidR="001740DC" w14:paraId="1CDBB140" w14:textId="77777777" w:rsidTr="001740DC">
        <w:tc>
          <w:tcPr>
            <w:tcW w:w="3261" w:type="dxa"/>
            <w:tcBorders>
              <w:top w:val="single" w:sz="4" w:space="0" w:color="auto"/>
              <w:left w:val="single" w:sz="4" w:space="0" w:color="auto"/>
              <w:bottom w:val="single" w:sz="4" w:space="0" w:color="auto"/>
              <w:right w:val="single" w:sz="4" w:space="0" w:color="auto"/>
            </w:tcBorders>
            <w:vAlign w:val="center"/>
            <w:hideMark/>
          </w:tcPr>
          <w:p w14:paraId="3AE0C139" w14:textId="77777777" w:rsidR="001740DC" w:rsidRDefault="001740DC">
            <w:pPr>
              <w:spacing w:line="360" w:lineRule="auto"/>
              <w:jc w:val="center"/>
              <w:rPr>
                <w:b/>
                <w:bCs/>
              </w:rPr>
            </w:pPr>
            <w:r>
              <w:rPr>
                <w:b/>
                <w:bCs/>
              </w:rPr>
              <w:t>Total</w:t>
            </w:r>
          </w:p>
        </w:tc>
        <w:tc>
          <w:tcPr>
            <w:tcW w:w="1908" w:type="dxa"/>
            <w:tcBorders>
              <w:top w:val="single" w:sz="4" w:space="0" w:color="auto"/>
              <w:left w:val="single" w:sz="4" w:space="0" w:color="auto"/>
              <w:bottom w:val="single" w:sz="4" w:space="0" w:color="auto"/>
              <w:right w:val="single" w:sz="4" w:space="0" w:color="auto"/>
            </w:tcBorders>
            <w:vAlign w:val="center"/>
            <w:hideMark/>
          </w:tcPr>
          <w:p w14:paraId="5B6181EB" w14:textId="77777777" w:rsidR="001740DC" w:rsidRDefault="001740DC">
            <w:pPr>
              <w:spacing w:line="360" w:lineRule="auto"/>
              <w:jc w:val="center"/>
              <w:rPr>
                <w:b/>
                <w:bCs/>
              </w:rPr>
            </w:pPr>
            <w:r>
              <w:rPr>
                <w:b/>
                <w:bCs/>
              </w:rPr>
              <w:t>196</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6C208E2" w14:textId="77777777" w:rsidR="001740DC" w:rsidRDefault="001740DC">
            <w:pPr>
              <w:spacing w:line="360" w:lineRule="auto"/>
              <w:jc w:val="center"/>
              <w:rPr>
                <w:b/>
                <w:bCs/>
              </w:rPr>
            </w:pPr>
            <w:r>
              <w:rPr>
                <w:b/>
                <w:bCs/>
              </w:rPr>
              <w:t>100</w:t>
            </w:r>
          </w:p>
        </w:tc>
      </w:tr>
    </w:tbl>
    <w:p w14:paraId="332BB459" w14:textId="77777777" w:rsidR="001740DC" w:rsidRPr="002B50F1" w:rsidRDefault="001740DC" w:rsidP="002B50F1">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2EB29AD7" w14:textId="6A6CDC35" w:rsidR="001740DC" w:rsidRDefault="001740DC" w:rsidP="00A2242D">
      <w:pPr>
        <w:spacing w:line="360" w:lineRule="auto"/>
        <w:ind w:firstLine="720"/>
        <w:jc w:val="both"/>
      </w:pPr>
      <w:r>
        <w:lastRenderedPageBreak/>
        <w:t>In the reason of buying, 113 (57.7%) of respondents bought for their own consumption and 83 (42.3%) of the total respondents bought the products for their business</w:t>
      </w:r>
      <w:r w:rsidR="00C32EA1">
        <w:t xml:space="preserve"> sector</w:t>
      </w:r>
      <w:r>
        <w:t>.</w:t>
      </w:r>
    </w:p>
    <w:p w14:paraId="78F7A05F" w14:textId="77777777" w:rsidR="0016688E" w:rsidRDefault="0016688E" w:rsidP="0016688E">
      <w:pPr>
        <w:spacing w:line="360" w:lineRule="auto"/>
        <w:jc w:val="both"/>
      </w:pPr>
    </w:p>
    <w:p w14:paraId="5F65C710" w14:textId="3F19B471" w:rsidR="001740DC" w:rsidRPr="00E142EE" w:rsidRDefault="00E142EE" w:rsidP="00A2242D">
      <w:pPr>
        <w:pStyle w:val="Heading3"/>
        <w:spacing w:before="0" w:line="360" w:lineRule="auto"/>
        <w:jc w:val="both"/>
        <w:rPr>
          <w:rStyle w:val="Strong"/>
          <w:rFonts w:ascii="Times New Roman" w:hAnsi="Times New Roman" w:cs="Times New Roman"/>
          <w:color w:val="auto"/>
        </w:rPr>
      </w:pPr>
      <w:bookmarkStart w:id="154" w:name="_Toc232509431"/>
      <w:bookmarkStart w:id="155" w:name="_Toc232511895"/>
      <w:bookmarkStart w:id="156" w:name="_Toc232514818"/>
      <w:r w:rsidRPr="00E142EE">
        <w:rPr>
          <w:rStyle w:val="Strong"/>
          <w:rFonts w:ascii="Times New Roman" w:hAnsi="Times New Roman" w:cs="Times New Roman"/>
          <w:color w:val="auto"/>
        </w:rPr>
        <w:t>4.1.8</w:t>
      </w:r>
      <w:r w:rsidRPr="00E142EE">
        <w:rPr>
          <w:rStyle w:val="Strong"/>
          <w:rFonts w:ascii="Times New Roman" w:hAnsi="Times New Roman" w:cs="Times New Roman"/>
          <w:color w:val="auto"/>
        </w:rPr>
        <w:tab/>
      </w:r>
      <w:r w:rsidR="001740DC" w:rsidRPr="00E142EE">
        <w:rPr>
          <w:rStyle w:val="Strong"/>
          <w:rFonts w:ascii="Times New Roman" w:hAnsi="Times New Roman" w:cs="Times New Roman"/>
          <w:color w:val="auto"/>
        </w:rPr>
        <w:t>Online Usage of Respondents</w:t>
      </w:r>
      <w:bookmarkEnd w:id="154"/>
      <w:bookmarkEnd w:id="155"/>
      <w:bookmarkEnd w:id="156"/>
    </w:p>
    <w:p w14:paraId="5E92A45A" w14:textId="77777777" w:rsidR="001740DC" w:rsidRDefault="001740DC" w:rsidP="00A2242D">
      <w:pPr>
        <w:pStyle w:val="Caption"/>
        <w:spacing w:after="0" w:line="360" w:lineRule="auto"/>
        <w:ind w:firstLine="720"/>
        <w:jc w:val="both"/>
        <w:rPr>
          <w:rFonts w:eastAsia="Cordia New"/>
          <w:sz w:val="24"/>
          <w:szCs w:val="24"/>
        </w:rPr>
      </w:pPr>
      <w:r>
        <w:rPr>
          <w:i w:val="0"/>
          <w:iCs w:val="0"/>
          <w:color w:val="auto"/>
          <w:sz w:val="24"/>
          <w:szCs w:val="24"/>
        </w:rPr>
        <w:t>In the survey, respondents' internet usage was classified into five categories: average use, frequent use, occasional use, seldom use, and very frequent use.</w:t>
      </w:r>
    </w:p>
    <w:p w14:paraId="3AB7EDFB" w14:textId="77777777" w:rsidR="001740DC" w:rsidRDefault="001740DC" w:rsidP="001740DC"/>
    <w:p w14:paraId="3D31957E" w14:textId="77777777" w:rsidR="001740DC" w:rsidRDefault="001740DC" w:rsidP="001740DC">
      <w:pPr>
        <w:pStyle w:val="Caption"/>
        <w:spacing w:after="0" w:line="360" w:lineRule="auto"/>
        <w:jc w:val="center"/>
        <w:rPr>
          <w:i w:val="0"/>
          <w:iCs w:val="0"/>
          <w:color w:val="000000" w:themeColor="text1"/>
          <w:sz w:val="24"/>
          <w:szCs w:val="24"/>
        </w:rPr>
      </w:pPr>
      <w:r>
        <w:rPr>
          <w:i w:val="0"/>
          <w:iCs w:val="0"/>
          <w:color w:val="000000" w:themeColor="text1"/>
          <w:sz w:val="24"/>
          <w:szCs w:val="24"/>
        </w:rPr>
        <w:t xml:space="preserve">Table (4.8) Online Usage of Respondents </w:t>
      </w:r>
    </w:p>
    <w:tbl>
      <w:tblPr>
        <w:tblStyle w:val="TableGrid"/>
        <w:tblW w:w="0" w:type="auto"/>
        <w:tblLook w:val="04A0" w:firstRow="1" w:lastRow="0" w:firstColumn="1" w:lastColumn="0" w:noHBand="0" w:noVBand="1"/>
      </w:tblPr>
      <w:tblGrid>
        <w:gridCol w:w="2765"/>
        <w:gridCol w:w="2765"/>
        <w:gridCol w:w="2766"/>
      </w:tblGrid>
      <w:tr w:rsidR="001740DC" w14:paraId="7E5AB79B"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3240DE69" w14:textId="77777777" w:rsidR="001740DC" w:rsidRDefault="001740DC">
            <w:pPr>
              <w:spacing w:line="360" w:lineRule="auto"/>
              <w:jc w:val="center"/>
              <w:rPr>
                <w:b/>
                <w:bCs/>
              </w:rPr>
            </w:pPr>
            <w:r>
              <w:rPr>
                <w:b/>
                <w:bCs/>
              </w:rPr>
              <w:t>Online Usage</w:t>
            </w:r>
          </w:p>
        </w:tc>
        <w:tc>
          <w:tcPr>
            <w:tcW w:w="2765" w:type="dxa"/>
            <w:tcBorders>
              <w:top w:val="single" w:sz="4" w:space="0" w:color="auto"/>
              <w:left w:val="single" w:sz="4" w:space="0" w:color="auto"/>
              <w:bottom w:val="single" w:sz="4" w:space="0" w:color="auto"/>
              <w:right w:val="single" w:sz="4" w:space="0" w:color="auto"/>
            </w:tcBorders>
            <w:hideMark/>
          </w:tcPr>
          <w:p w14:paraId="7DA1419A" w14:textId="77777777" w:rsidR="001740DC" w:rsidRDefault="001740DC">
            <w:pPr>
              <w:spacing w:line="360" w:lineRule="auto"/>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2E5E9A85" w14:textId="77777777" w:rsidR="001740DC" w:rsidRDefault="001740DC">
            <w:pPr>
              <w:spacing w:line="360" w:lineRule="auto"/>
              <w:jc w:val="center"/>
              <w:rPr>
                <w:b/>
                <w:bCs/>
              </w:rPr>
            </w:pPr>
            <w:r>
              <w:rPr>
                <w:b/>
                <w:bCs/>
              </w:rPr>
              <w:t>Percentage (%)</w:t>
            </w:r>
          </w:p>
        </w:tc>
      </w:tr>
      <w:tr w:rsidR="001740DC" w14:paraId="00F2A6AF"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7942A699" w14:textId="77777777" w:rsidR="001740DC" w:rsidRDefault="001740DC">
            <w:pPr>
              <w:spacing w:line="360" w:lineRule="auto"/>
            </w:pPr>
            <w:r>
              <w:t>Average Use</w:t>
            </w:r>
          </w:p>
        </w:tc>
        <w:tc>
          <w:tcPr>
            <w:tcW w:w="2765" w:type="dxa"/>
            <w:tcBorders>
              <w:top w:val="single" w:sz="4" w:space="0" w:color="auto"/>
              <w:left w:val="single" w:sz="4" w:space="0" w:color="auto"/>
              <w:bottom w:val="single" w:sz="4" w:space="0" w:color="auto"/>
              <w:right w:val="single" w:sz="4" w:space="0" w:color="auto"/>
            </w:tcBorders>
            <w:hideMark/>
          </w:tcPr>
          <w:p w14:paraId="0CFE2E00" w14:textId="77777777" w:rsidR="001740DC" w:rsidRDefault="001740DC">
            <w:pPr>
              <w:spacing w:line="360" w:lineRule="auto"/>
              <w:jc w:val="center"/>
            </w:pPr>
            <w:r>
              <w:t>33</w:t>
            </w:r>
          </w:p>
        </w:tc>
        <w:tc>
          <w:tcPr>
            <w:tcW w:w="2766" w:type="dxa"/>
            <w:tcBorders>
              <w:top w:val="single" w:sz="4" w:space="0" w:color="auto"/>
              <w:left w:val="single" w:sz="4" w:space="0" w:color="auto"/>
              <w:bottom w:val="single" w:sz="4" w:space="0" w:color="auto"/>
              <w:right w:val="single" w:sz="4" w:space="0" w:color="auto"/>
            </w:tcBorders>
            <w:hideMark/>
          </w:tcPr>
          <w:p w14:paraId="0E377791" w14:textId="77777777" w:rsidR="001740DC" w:rsidRDefault="001740DC">
            <w:pPr>
              <w:spacing w:line="360" w:lineRule="auto"/>
              <w:jc w:val="center"/>
            </w:pPr>
            <w:r>
              <w:t>16.8</w:t>
            </w:r>
          </w:p>
        </w:tc>
      </w:tr>
      <w:tr w:rsidR="001740DC" w14:paraId="0FDE0186"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77F1331B" w14:textId="77777777" w:rsidR="001740DC" w:rsidRDefault="001740DC">
            <w:pPr>
              <w:spacing w:line="360" w:lineRule="auto"/>
            </w:pPr>
            <w:r>
              <w:t>Frequently</w:t>
            </w:r>
          </w:p>
        </w:tc>
        <w:tc>
          <w:tcPr>
            <w:tcW w:w="2765" w:type="dxa"/>
            <w:tcBorders>
              <w:top w:val="single" w:sz="4" w:space="0" w:color="auto"/>
              <w:left w:val="single" w:sz="4" w:space="0" w:color="auto"/>
              <w:bottom w:val="single" w:sz="4" w:space="0" w:color="auto"/>
              <w:right w:val="single" w:sz="4" w:space="0" w:color="auto"/>
            </w:tcBorders>
            <w:hideMark/>
          </w:tcPr>
          <w:p w14:paraId="7B42811A" w14:textId="77777777" w:rsidR="001740DC" w:rsidRDefault="001740DC">
            <w:pPr>
              <w:spacing w:line="360" w:lineRule="auto"/>
              <w:jc w:val="center"/>
            </w:pPr>
            <w:r>
              <w:t>43</w:t>
            </w:r>
          </w:p>
        </w:tc>
        <w:tc>
          <w:tcPr>
            <w:tcW w:w="2766" w:type="dxa"/>
            <w:tcBorders>
              <w:top w:val="single" w:sz="4" w:space="0" w:color="auto"/>
              <w:left w:val="single" w:sz="4" w:space="0" w:color="auto"/>
              <w:bottom w:val="single" w:sz="4" w:space="0" w:color="auto"/>
              <w:right w:val="single" w:sz="4" w:space="0" w:color="auto"/>
            </w:tcBorders>
            <w:hideMark/>
          </w:tcPr>
          <w:p w14:paraId="415FB636" w14:textId="77777777" w:rsidR="001740DC" w:rsidRDefault="001740DC">
            <w:pPr>
              <w:spacing w:line="360" w:lineRule="auto"/>
              <w:jc w:val="center"/>
            </w:pPr>
            <w:r>
              <w:t>21.9</w:t>
            </w:r>
          </w:p>
        </w:tc>
      </w:tr>
      <w:tr w:rsidR="001740DC" w14:paraId="3D1A85BC"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52ED253B" w14:textId="77777777" w:rsidR="001740DC" w:rsidRDefault="001740DC">
            <w:pPr>
              <w:spacing w:line="360" w:lineRule="auto"/>
            </w:pPr>
            <w:r>
              <w:t>Occasionally</w:t>
            </w:r>
          </w:p>
        </w:tc>
        <w:tc>
          <w:tcPr>
            <w:tcW w:w="2765" w:type="dxa"/>
            <w:tcBorders>
              <w:top w:val="single" w:sz="4" w:space="0" w:color="auto"/>
              <w:left w:val="single" w:sz="4" w:space="0" w:color="auto"/>
              <w:bottom w:val="single" w:sz="4" w:space="0" w:color="auto"/>
              <w:right w:val="single" w:sz="4" w:space="0" w:color="auto"/>
            </w:tcBorders>
            <w:hideMark/>
          </w:tcPr>
          <w:p w14:paraId="6EBA2112" w14:textId="77777777" w:rsidR="001740DC" w:rsidRDefault="001740DC">
            <w:pPr>
              <w:spacing w:line="360" w:lineRule="auto"/>
              <w:jc w:val="center"/>
            </w:pPr>
            <w:r>
              <w:t>45</w:t>
            </w:r>
          </w:p>
        </w:tc>
        <w:tc>
          <w:tcPr>
            <w:tcW w:w="2766" w:type="dxa"/>
            <w:tcBorders>
              <w:top w:val="single" w:sz="4" w:space="0" w:color="auto"/>
              <w:left w:val="single" w:sz="4" w:space="0" w:color="auto"/>
              <w:bottom w:val="single" w:sz="4" w:space="0" w:color="auto"/>
              <w:right w:val="single" w:sz="4" w:space="0" w:color="auto"/>
            </w:tcBorders>
            <w:hideMark/>
          </w:tcPr>
          <w:p w14:paraId="7593AB2B" w14:textId="77777777" w:rsidR="001740DC" w:rsidRDefault="001740DC">
            <w:pPr>
              <w:spacing w:line="360" w:lineRule="auto"/>
              <w:jc w:val="center"/>
            </w:pPr>
            <w:r>
              <w:t>23.0</w:t>
            </w:r>
          </w:p>
        </w:tc>
      </w:tr>
      <w:tr w:rsidR="001740DC" w14:paraId="2D793D8D"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3D89538A" w14:textId="77777777" w:rsidR="001740DC" w:rsidRDefault="001740DC">
            <w:pPr>
              <w:spacing w:line="360" w:lineRule="auto"/>
            </w:pPr>
            <w:r>
              <w:t>Seldom</w:t>
            </w:r>
          </w:p>
        </w:tc>
        <w:tc>
          <w:tcPr>
            <w:tcW w:w="2765" w:type="dxa"/>
            <w:tcBorders>
              <w:top w:val="single" w:sz="4" w:space="0" w:color="auto"/>
              <w:left w:val="single" w:sz="4" w:space="0" w:color="auto"/>
              <w:bottom w:val="single" w:sz="4" w:space="0" w:color="auto"/>
              <w:right w:val="single" w:sz="4" w:space="0" w:color="auto"/>
            </w:tcBorders>
            <w:hideMark/>
          </w:tcPr>
          <w:p w14:paraId="5856B198" w14:textId="77777777" w:rsidR="001740DC" w:rsidRDefault="001740DC">
            <w:pPr>
              <w:spacing w:line="360" w:lineRule="auto"/>
              <w:jc w:val="center"/>
            </w:pPr>
            <w:r>
              <w:t>36</w:t>
            </w:r>
          </w:p>
        </w:tc>
        <w:tc>
          <w:tcPr>
            <w:tcW w:w="2766" w:type="dxa"/>
            <w:tcBorders>
              <w:top w:val="single" w:sz="4" w:space="0" w:color="auto"/>
              <w:left w:val="single" w:sz="4" w:space="0" w:color="auto"/>
              <w:bottom w:val="single" w:sz="4" w:space="0" w:color="auto"/>
              <w:right w:val="single" w:sz="4" w:space="0" w:color="auto"/>
            </w:tcBorders>
            <w:hideMark/>
          </w:tcPr>
          <w:p w14:paraId="10E7F39B" w14:textId="77777777" w:rsidR="001740DC" w:rsidRDefault="001740DC">
            <w:pPr>
              <w:spacing w:line="360" w:lineRule="auto"/>
              <w:jc w:val="center"/>
            </w:pPr>
            <w:r>
              <w:t>18.4</w:t>
            </w:r>
          </w:p>
        </w:tc>
      </w:tr>
      <w:tr w:rsidR="001740DC" w14:paraId="61A7B3F7"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1F3B2590" w14:textId="77777777" w:rsidR="001740DC" w:rsidRDefault="001740DC">
            <w:pPr>
              <w:spacing w:line="360" w:lineRule="auto"/>
            </w:pPr>
            <w:r>
              <w:t>Very Frequently</w:t>
            </w:r>
          </w:p>
        </w:tc>
        <w:tc>
          <w:tcPr>
            <w:tcW w:w="2765" w:type="dxa"/>
            <w:tcBorders>
              <w:top w:val="single" w:sz="4" w:space="0" w:color="auto"/>
              <w:left w:val="single" w:sz="4" w:space="0" w:color="auto"/>
              <w:bottom w:val="single" w:sz="4" w:space="0" w:color="auto"/>
              <w:right w:val="single" w:sz="4" w:space="0" w:color="auto"/>
            </w:tcBorders>
            <w:hideMark/>
          </w:tcPr>
          <w:p w14:paraId="3B1CC8E6" w14:textId="77777777" w:rsidR="001740DC" w:rsidRDefault="001740DC">
            <w:pPr>
              <w:spacing w:line="360" w:lineRule="auto"/>
              <w:jc w:val="center"/>
            </w:pPr>
            <w:r>
              <w:t>39</w:t>
            </w:r>
          </w:p>
        </w:tc>
        <w:tc>
          <w:tcPr>
            <w:tcW w:w="2766" w:type="dxa"/>
            <w:tcBorders>
              <w:top w:val="single" w:sz="4" w:space="0" w:color="auto"/>
              <w:left w:val="single" w:sz="4" w:space="0" w:color="auto"/>
              <w:bottom w:val="single" w:sz="4" w:space="0" w:color="auto"/>
              <w:right w:val="single" w:sz="4" w:space="0" w:color="auto"/>
            </w:tcBorders>
            <w:hideMark/>
          </w:tcPr>
          <w:p w14:paraId="5A53F340" w14:textId="77777777" w:rsidR="001740DC" w:rsidRDefault="001740DC">
            <w:pPr>
              <w:spacing w:line="360" w:lineRule="auto"/>
              <w:jc w:val="center"/>
            </w:pPr>
            <w:r>
              <w:t>19.9</w:t>
            </w:r>
          </w:p>
        </w:tc>
      </w:tr>
      <w:tr w:rsidR="001740DC" w14:paraId="1F2A5500" w14:textId="77777777" w:rsidTr="001740DC">
        <w:tc>
          <w:tcPr>
            <w:tcW w:w="2765" w:type="dxa"/>
            <w:tcBorders>
              <w:top w:val="single" w:sz="4" w:space="0" w:color="auto"/>
              <w:left w:val="single" w:sz="4" w:space="0" w:color="auto"/>
              <w:bottom w:val="single" w:sz="4" w:space="0" w:color="auto"/>
              <w:right w:val="single" w:sz="4" w:space="0" w:color="auto"/>
            </w:tcBorders>
            <w:hideMark/>
          </w:tcPr>
          <w:p w14:paraId="79B00323" w14:textId="77777777" w:rsidR="001740DC" w:rsidRDefault="001740DC">
            <w:pPr>
              <w:spacing w:line="360" w:lineRule="auto"/>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707551F1" w14:textId="77777777" w:rsidR="001740DC" w:rsidRDefault="001740DC">
            <w:pPr>
              <w:spacing w:line="360" w:lineRule="auto"/>
              <w:jc w:val="center"/>
              <w:rPr>
                <w:b/>
                <w:bCs/>
              </w:rPr>
            </w:pPr>
            <w:r>
              <w:rPr>
                <w:b/>
                <w:bCs/>
              </w:rPr>
              <w:t>196</w:t>
            </w:r>
          </w:p>
        </w:tc>
        <w:tc>
          <w:tcPr>
            <w:tcW w:w="2766" w:type="dxa"/>
            <w:tcBorders>
              <w:top w:val="single" w:sz="4" w:space="0" w:color="auto"/>
              <w:left w:val="single" w:sz="4" w:space="0" w:color="auto"/>
              <w:bottom w:val="single" w:sz="4" w:space="0" w:color="auto"/>
              <w:right w:val="single" w:sz="4" w:space="0" w:color="auto"/>
            </w:tcBorders>
            <w:hideMark/>
          </w:tcPr>
          <w:p w14:paraId="5FD5910C" w14:textId="77777777" w:rsidR="001740DC" w:rsidRDefault="001740DC">
            <w:pPr>
              <w:spacing w:line="360" w:lineRule="auto"/>
              <w:jc w:val="center"/>
              <w:rPr>
                <w:b/>
                <w:bCs/>
              </w:rPr>
            </w:pPr>
            <w:r>
              <w:rPr>
                <w:b/>
                <w:bCs/>
              </w:rPr>
              <w:t>100</w:t>
            </w:r>
          </w:p>
        </w:tc>
      </w:tr>
    </w:tbl>
    <w:p w14:paraId="360B9A19" w14:textId="04537B18" w:rsidR="001740DC" w:rsidRPr="002B50F1" w:rsidRDefault="001740DC" w:rsidP="000C40D5">
      <w:pPr>
        <w:spacing w:line="360" w:lineRule="auto"/>
        <w:jc w:val="both"/>
        <w:rPr>
          <w:rFonts w:cs="Myanmar Text"/>
          <w:sz w:val="22"/>
          <w:szCs w:val="22"/>
        </w:rPr>
      </w:pPr>
      <w:r w:rsidRPr="002B50F1">
        <w:rPr>
          <w:sz w:val="22"/>
          <w:szCs w:val="22"/>
        </w:rPr>
        <w:t>Source: Survey D</w:t>
      </w:r>
      <w:r w:rsidRPr="002B50F1">
        <w:rPr>
          <w:rFonts w:cs="Myanmar Text"/>
          <w:sz w:val="22"/>
          <w:szCs w:val="22"/>
        </w:rPr>
        <w:t xml:space="preserve">ata, </w:t>
      </w:r>
      <w:r w:rsidR="00E142EE" w:rsidRPr="002B50F1">
        <w:rPr>
          <w:rFonts w:cs="Myanmar Text"/>
          <w:sz w:val="22"/>
          <w:szCs w:val="22"/>
        </w:rPr>
        <w:t>(</w:t>
      </w:r>
      <w:r w:rsidRPr="002B50F1">
        <w:rPr>
          <w:rFonts w:cs="Myanmar Text"/>
          <w:sz w:val="22"/>
          <w:szCs w:val="22"/>
        </w:rPr>
        <w:t>2026</w:t>
      </w:r>
      <w:r w:rsidR="00E142EE" w:rsidRPr="002B50F1">
        <w:rPr>
          <w:rFonts w:cs="Myanmar Text"/>
          <w:sz w:val="22"/>
          <w:szCs w:val="22"/>
        </w:rPr>
        <w:t>)</w:t>
      </w:r>
    </w:p>
    <w:p w14:paraId="7623744A" w14:textId="1C9043C5" w:rsidR="001740DC" w:rsidRDefault="001740DC" w:rsidP="00A2242D">
      <w:pPr>
        <w:spacing w:line="360" w:lineRule="auto"/>
        <w:ind w:firstLine="709"/>
        <w:jc w:val="both"/>
      </w:pPr>
      <w:r>
        <w:rPr>
          <w:rFonts w:cs="Myanmar Text"/>
          <w:sz w:val="22"/>
          <w:szCs w:val="22"/>
        </w:rPr>
        <w:tab/>
      </w:r>
      <w:r>
        <w:t>Table 4.8 also shows that 16.8% of the respondents are average internet usage, 21.9% are frequent internet usage, 2</w:t>
      </w:r>
      <w:r w:rsidR="00C32EA1">
        <w:t>3</w:t>
      </w:r>
      <w:r>
        <w:t>.0% of respondents are occasional internet usage, 18.4% reported seldom using the internet, and 19.9% of respondents are very frequent internet usage.</w:t>
      </w:r>
    </w:p>
    <w:p w14:paraId="2882B4C0" w14:textId="395CF49B" w:rsidR="00E142EE" w:rsidRDefault="00E142EE" w:rsidP="00A2242D">
      <w:pPr>
        <w:spacing w:line="360" w:lineRule="auto"/>
        <w:jc w:val="both"/>
      </w:pPr>
    </w:p>
    <w:p w14:paraId="0694D6A7" w14:textId="002DED71" w:rsidR="00E142EE" w:rsidRPr="00E142EE" w:rsidRDefault="00E142EE" w:rsidP="00A2242D">
      <w:pPr>
        <w:pStyle w:val="Heading3"/>
        <w:spacing w:before="0" w:line="360" w:lineRule="auto"/>
        <w:jc w:val="both"/>
        <w:rPr>
          <w:rFonts w:ascii="Times New Roman" w:hAnsi="Times New Roman" w:cs="Times New Roman"/>
          <w:b/>
          <w:bCs/>
          <w:color w:val="auto"/>
          <w:szCs w:val="28"/>
        </w:rPr>
      </w:pPr>
      <w:bookmarkStart w:id="157" w:name="_Toc232509432"/>
      <w:bookmarkStart w:id="158" w:name="_Toc232511896"/>
      <w:bookmarkStart w:id="159" w:name="_Toc232514819"/>
      <w:r w:rsidRPr="00E142EE">
        <w:rPr>
          <w:rFonts w:ascii="Times New Roman" w:hAnsi="Times New Roman" w:cs="Times New Roman"/>
          <w:b/>
          <w:bCs/>
          <w:color w:val="auto"/>
        </w:rPr>
        <w:t>4.1.9</w:t>
      </w:r>
      <w:r>
        <w:rPr>
          <w:rFonts w:ascii="Times New Roman" w:hAnsi="Times New Roman" w:cs="Times New Roman"/>
          <w:b/>
          <w:bCs/>
          <w:color w:val="auto"/>
        </w:rPr>
        <w:tab/>
      </w:r>
      <w:r w:rsidRPr="00E142EE">
        <w:rPr>
          <w:rFonts w:ascii="Times New Roman" w:hAnsi="Times New Roman" w:cs="Times New Roman"/>
          <w:b/>
          <w:bCs/>
          <w:color w:val="auto"/>
        </w:rPr>
        <w:t>Duration of Internet Use among Respondents</w:t>
      </w:r>
      <w:bookmarkEnd w:id="157"/>
      <w:bookmarkEnd w:id="158"/>
      <w:bookmarkEnd w:id="159"/>
      <w:r w:rsidRPr="00E142EE">
        <w:rPr>
          <w:rFonts w:ascii="Times New Roman" w:hAnsi="Times New Roman" w:cs="Times New Roman"/>
          <w:b/>
          <w:bCs/>
          <w:color w:val="auto"/>
        </w:rPr>
        <w:t xml:space="preserve"> </w:t>
      </w:r>
    </w:p>
    <w:p w14:paraId="465FCA95" w14:textId="7CFAC856" w:rsidR="00E142EE" w:rsidRDefault="00E142EE" w:rsidP="00A2242D">
      <w:pPr>
        <w:spacing w:line="360" w:lineRule="auto"/>
        <w:ind w:firstLine="709"/>
        <w:jc w:val="both"/>
      </w:pPr>
      <w:r>
        <w:tab/>
        <w:t>There are five categories to classify the types of duration of internet use. These are (15 minutes to 30 minutes), (30 minutes to 1 hour), (1 hour to 3 hours), (3 hours to 6 hours) and (6 hours and above) in table (4.9).</w:t>
      </w:r>
    </w:p>
    <w:p w14:paraId="63EB8913" w14:textId="77777777" w:rsidR="00E142EE" w:rsidRDefault="00E142EE" w:rsidP="00E142EE">
      <w:pPr>
        <w:pStyle w:val="Caption"/>
        <w:spacing w:after="0" w:line="360" w:lineRule="auto"/>
        <w:jc w:val="center"/>
        <w:rPr>
          <w:i w:val="0"/>
          <w:iCs w:val="0"/>
          <w:color w:val="000000" w:themeColor="text1"/>
          <w:sz w:val="24"/>
          <w:szCs w:val="24"/>
        </w:rPr>
      </w:pPr>
      <w:r>
        <w:rPr>
          <w:i w:val="0"/>
          <w:iCs w:val="0"/>
          <w:color w:val="000000" w:themeColor="text1"/>
          <w:sz w:val="24"/>
          <w:szCs w:val="24"/>
        </w:rPr>
        <w:t xml:space="preserve">Table (4.9) </w:t>
      </w:r>
      <w:r>
        <w:rPr>
          <w:i w:val="0"/>
          <w:iCs w:val="0"/>
          <w:color w:val="auto"/>
          <w:sz w:val="24"/>
          <w:szCs w:val="24"/>
        </w:rPr>
        <w:t>Duration of Internet Use among Respondents</w:t>
      </w:r>
    </w:p>
    <w:tbl>
      <w:tblPr>
        <w:tblStyle w:val="TableGrid"/>
        <w:tblW w:w="0" w:type="auto"/>
        <w:tblLook w:val="04A0" w:firstRow="1" w:lastRow="0" w:firstColumn="1" w:lastColumn="0" w:noHBand="0" w:noVBand="1"/>
      </w:tblPr>
      <w:tblGrid>
        <w:gridCol w:w="2765"/>
        <w:gridCol w:w="2765"/>
        <w:gridCol w:w="2766"/>
      </w:tblGrid>
      <w:tr w:rsidR="00E142EE" w14:paraId="53C43A38"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5DF67AA9" w14:textId="77777777" w:rsidR="00E142EE" w:rsidRDefault="00E142EE">
            <w:pPr>
              <w:spacing w:line="360" w:lineRule="auto"/>
              <w:jc w:val="center"/>
              <w:rPr>
                <w:b/>
                <w:bCs/>
              </w:rPr>
            </w:pPr>
            <w:r>
              <w:rPr>
                <w:b/>
                <w:bCs/>
              </w:rPr>
              <w:t>Duration of Internet usage</w:t>
            </w:r>
          </w:p>
        </w:tc>
        <w:tc>
          <w:tcPr>
            <w:tcW w:w="2765" w:type="dxa"/>
            <w:tcBorders>
              <w:top w:val="single" w:sz="4" w:space="0" w:color="auto"/>
              <w:left w:val="single" w:sz="4" w:space="0" w:color="auto"/>
              <w:bottom w:val="single" w:sz="4" w:space="0" w:color="auto"/>
              <w:right w:val="single" w:sz="4" w:space="0" w:color="auto"/>
            </w:tcBorders>
            <w:hideMark/>
          </w:tcPr>
          <w:p w14:paraId="53CCA0A7" w14:textId="77777777" w:rsidR="00E142EE" w:rsidRDefault="00E142EE">
            <w:pPr>
              <w:spacing w:line="360" w:lineRule="auto"/>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6C3BF8C9" w14:textId="77777777" w:rsidR="00E142EE" w:rsidRDefault="00E142EE">
            <w:pPr>
              <w:spacing w:line="360" w:lineRule="auto"/>
              <w:jc w:val="center"/>
              <w:rPr>
                <w:b/>
                <w:bCs/>
              </w:rPr>
            </w:pPr>
            <w:r>
              <w:rPr>
                <w:b/>
                <w:bCs/>
              </w:rPr>
              <w:t>Percentage (%)</w:t>
            </w:r>
          </w:p>
        </w:tc>
      </w:tr>
      <w:tr w:rsidR="00E142EE" w14:paraId="5DCB4A32"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29FA5248" w14:textId="77777777" w:rsidR="00E142EE" w:rsidRDefault="00E142EE">
            <w:pPr>
              <w:spacing w:line="360" w:lineRule="auto"/>
            </w:pPr>
            <w:r>
              <w:t>15 minutes to 30 minutes</w:t>
            </w:r>
          </w:p>
        </w:tc>
        <w:tc>
          <w:tcPr>
            <w:tcW w:w="2765" w:type="dxa"/>
            <w:tcBorders>
              <w:top w:val="single" w:sz="4" w:space="0" w:color="auto"/>
              <w:left w:val="single" w:sz="4" w:space="0" w:color="auto"/>
              <w:bottom w:val="single" w:sz="4" w:space="0" w:color="auto"/>
              <w:right w:val="single" w:sz="4" w:space="0" w:color="auto"/>
            </w:tcBorders>
            <w:hideMark/>
          </w:tcPr>
          <w:p w14:paraId="03336921" w14:textId="77777777" w:rsidR="00E142EE" w:rsidRDefault="00E142EE">
            <w:pPr>
              <w:spacing w:line="360" w:lineRule="auto"/>
              <w:jc w:val="center"/>
            </w:pPr>
            <w:r>
              <w:t>36</w:t>
            </w:r>
          </w:p>
        </w:tc>
        <w:tc>
          <w:tcPr>
            <w:tcW w:w="2766" w:type="dxa"/>
            <w:tcBorders>
              <w:top w:val="single" w:sz="4" w:space="0" w:color="auto"/>
              <w:left w:val="single" w:sz="4" w:space="0" w:color="auto"/>
              <w:bottom w:val="single" w:sz="4" w:space="0" w:color="auto"/>
              <w:right w:val="single" w:sz="4" w:space="0" w:color="auto"/>
            </w:tcBorders>
            <w:hideMark/>
          </w:tcPr>
          <w:p w14:paraId="6654C9B6" w14:textId="77777777" w:rsidR="00E142EE" w:rsidRDefault="00E142EE">
            <w:pPr>
              <w:spacing w:line="360" w:lineRule="auto"/>
              <w:jc w:val="center"/>
            </w:pPr>
            <w:r>
              <w:t>18.4</w:t>
            </w:r>
          </w:p>
        </w:tc>
      </w:tr>
      <w:tr w:rsidR="00E142EE" w14:paraId="52F25A5B"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5AEA5367" w14:textId="77777777" w:rsidR="00E142EE" w:rsidRDefault="00E142EE">
            <w:pPr>
              <w:spacing w:line="360" w:lineRule="auto"/>
            </w:pPr>
            <w:r>
              <w:t>30 minutes to 1 hour</w:t>
            </w:r>
          </w:p>
        </w:tc>
        <w:tc>
          <w:tcPr>
            <w:tcW w:w="2765" w:type="dxa"/>
            <w:tcBorders>
              <w:top w:val="single" w:sz="4" w:space="0" w:color="auto"/>
              <w:left w:val="single" w:sz="4" w:space="0" w:color="auto"/>
              <w:bottom w:val="single" w:sz="4" w:space="0" w:color="auto"/>
              <w:right w:val="single" w:sz="4" w:space="0" w:color="auto"/>
            </w:tcBorders>
            <w:hideMark/>
          </w:tcPr>
          <w:p w14:paraId="6A8E7E31" w14:textId="77777777" w:rsidR="00E142EE" w:rsidRDefault="00E142EE">
            <w:pPr>
              <w:spacing w:line="360" w:lineRule="auto"/>
              <w:jc w:val="center"/>
            </w:pPr>
            <w:r>
              <w:t>39</w:t>
            </w:r>
          </w:p>
        </w:tc>
        <w:tc>
          <w:tcPr>
            <w:tcW w:w="2766" w:type="dxa"/>
            <w:tcBorders>
              <w:top w:val="single" w:sz="4" w:space="0" w:color="auto"/>
              <w:left w:val="single" w:sz="4" w:space="0" w:color="auto"/>
              <w:bottom w:val="single" w:sz="4" w:space="0" w:color="auto"/>
              <w:right w:val="single" w:sz="4" w:space="0" w:color="auto"/>
            </w:tcBorders>
            <w:hideMark/>
          </w:tcPr>
          <w:p w14:paraId="778C0D97" w14:textId="77777777" w:rsidR="00E142EE" w:rsidRDefault="00E142EE">
            <w:pPr>
              <w:spacing w:line="360" w:lineRule="auto"/>
              <w:jc w:val="center"/>
            </w:pPr>
            <w:r>
              <w:t>19.9</w:t>
            </w:r>
          </w:p>
        </w:tc>
      </w:tr>
      <w:tr w:rsidR="00E142EE" w14:paraId="299B8BA0"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368142AE" w14:textId="77777777" w:rsidR="00E142EE" w:rsidRDefault="00E142EE">
            <w:pPr>
              <w:spacing w:line="360" w:lineRule="auto"/>
            </w:pPr>
            <w:r>
              <w:t>1 hour to 3 hours</w:t>
            </w:r>
          </w:p>
        </w:tc>
        <w:tc>
          <w:tcPr>
            <w:tcW w:w="2765" w:type="dxa"/>
            <w:tcBorders>
              <w:top w:val="single" w:sz="4" w:space="0" w:color="auto"/>
              <w:left w:val="single" w:sz="4" w:space="0" w:color="auto"/>
              <w:bottom w:val="single" w:sz="4" w:space="0" w:color="auto"/>
              <w:right w:val="single" w:sz="4" w:space="0" w:color="auto"/>
            </w:tcBorders>
            <w:hideMark/>
          </w:tcPr>
          <w:p w14:paraId="17E7DD16" w14:textId="77777777" w:rsidR="00E142EE" w:rsidRDefault="00E142EE">
            <w:pPr>
              <w:spacing w:line="360" w:lineRule="auto"/>
              <w:jc w:val="center"/>
            </w:pPr>
            <w:r>
              <w:t>35</w:t>
            </w:r>
          </w:p>
        </w:tc>
        <w:tc>
          <w:tcPr>
            <w:tcW w:w="2766" w:type="dxa"/>
            <w:tcBorders>
              <w:top w:val="single" w:sz="4" w:space="0" w:color="auto"/>
              <w:left w:val="single" w:sz="4" w:space="0" w:color="auto"/>
              <w:bottom w:val="single" w:sz="4" w:space="0" w:color="auto"/>
              <w:right w:val="single" w:sz="4" w:space="0" w:color="auto"/>
            </w:tcBorders>
            <w:hideMark/>
          </w:tcPr>
          <w:p w14:paraId="35196099" w14:textId="77777777" w:rsidR="00E142EE" w:rsidRDefault="00E142EE">
            <w:pPr>
              <w:spacing w:line="360" w:lineRule="auto"/>
              <w:jc w:val="center"/>
            </w:pPr>
            <w:r>
              <w:t>17.9</w:t>
            </w:r>
          </w:p>
        </w:tc>
      </w:tr>
      <w:tr w:rsidR="00E142EE" w14:paraId="612C53F8"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4F483BE3" w14:textId="77777777" w:rsidR="00E142EE" w:rsidRDefault="00E142EE">
            <w:pPr>
              <w:spacing w:line="360" w:lineRule="auto"/>
            </w:pPr>
            <w:r>
              <w:t>3 hours to 6 hours</w:t>
            </w:r>
          </w:p>
        </w:tc>
        <w:tc>
          <w:tcPr>
            <w:tcW w:w="2765" w:type="dxa"/>
            <w:tcBorders>
              <w:top w:val="single" w:sz="4" w:space="0" w:color="auto"/>
              <w:left w:val="single" w:sz="4" w:space="0" w:color="auto"/>
              <w:bottom w:val="single" w:sz="4" w:space="0" w:color="auto"/>
              <w:right w:val="single" w:sz="4" w:space="0" w:color="auto"/>
            </w:tcBorders>
            <w:hideMark/>
          </w:tcPr>
          <w:p w14:paraId="212E473D" w14:textId="77777777" w:rsidR="00E142EE" w:rsidRDefault="00E142EE">
            <w:pPr>
              <w:spacing w:line="360" w:lineRule="auto"/>
              <w:jc w:val="center"/>
            </w:pPr>
            <w:r>
              <w:t>45</w:t>
            </w:r>
          </w:p>
        </w:tc>
        <w:tc>
          <w:tcPr>
            <w:tcW w:w="2766" w:type="dxa"/>
            <w:tcBorders>
              <w:top w:val="single" w:sz="4" w:space="0" w:color="auto"/>
              <w:left w:val="single" w:sz="4" w:space="0" w:color="auto"/>
              <w:bottom w:val="single" w:sz="4" w:space="0" w:color="auto"/>
              <w:right w:val="single" w:sz="4" w:space="0" w:color="auto"/>
            </w:tcBorders>
            <w:hideMark/>
          </w:tcPr>
          <w:p w14:paraId="076FA57D" w14:textId="77777777" w:rsidR="00E142EE" w:rsidRDefault="00E142EE">
            <w:pPr>
              <w:spacing w:line="360" w:lineRule="auto"/>
              <w:jc w:val="center"/>
            </w:pPr>
            <w:r>
              <w:t>23.0</w:t>
            </w:r>
          </w:p>
        </w:tc>
      </w:tr>
      <w:tr w:rsidR="00E142EE" w14:paraId="6822E817"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7C9E4DB2" w14:textId="77777777" w:rsidR="00E142EE" w:rsidRDefault="00E142EE">
            <w:pPr>
              <w:spacing w:line="360" w:lineRule="auto"/>
            </w:pPr>
            <w:r>
              <w:lastRenderedPageBreak/>
              <w:t>6 hours and above</w:t>
            </w:r>
          </w:p>
        </w:tc>
        <w:tc>
          <w:tcPr>
            <w:tcW w:w="2765" w:type="dxa"/>
            <w:tcBorders>
              <w:top w:val="single" w:sz="4" w:space="0" w:color="auto"/>
              <w:left w:val="single" w:sz="4" w:space="0" w:color="auto"/>
              <w:bottom w:val="single" w:sz="4" w:space="0" w:color="auto"/>
              <w:right w:val="single" w:sz="4" w:space="0" w:color="auto"/>
            </w:tcBorders>
            <w:hideMark/>
          </w:tcPr>
          <w:p w14:paraId="6017A87D" w14:textId="77777777" w:rsidR="00E142EE" w:rsidRDefault="00E142EE">
            <w:pPr>
              <w:spacing w:line="360" w:lineRule="auto"/>
              <w:jc w:val="center"/>
            </w:pPr>
            <w:r>
              <w:t>41</w:t>
            </w:r>
          </w:p>
        </w:tc>
        <w:tc>
          <w:tcPr>
            <w:tcW w:w="2766" w:type="dxa"/>
            <w:tcBorders>
              <w:top w:val="single" w:sz="4" w:space="0" w:color="auto"/>
              <w:left w:val="single" w:sz="4" w:space="0" w:color="auto"/>
              <w:bottom w:val="single" w:sz="4" w:space="0" w:color="auto"/>
              <w:right w:val="single" w:sz="4" w:space="0" w:color="auto"/>
            </w:tcBorders>
            <w:hideMark/>
          </w:tcPr>
          <w:p w14:paraId="06A7A2F3" w14:textId="77777777" w:rsidR="00E142EE" w:rsidRDefault="00E142EE">
            <w:pPr>
              <w:spacing w:line="360" w:lineRule="auto"/>
              <w:jc w:val="center"/>
            </w:pPr>
            <w:r>
              <w:t>20.9</w:t>
            </w:r>
          </w:p>
        </w:tc>
      </w:tr>
      <w:tr w:rsidR="00E142EE" w14:paraId="3DDF6625"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1E2EB3D1" w14:textId="77777777" w:rsidR="00E142EE" w:rsidRDefault="00E142EE">
            <w:pPr>
              <w:spacing w:line="360" w:lineRule="auto"/>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00B51D44" w14:textId="77777777" w:rsidR="00E142EE" w:rsidRDefault="00E142EE">
            <w:pPr>
              <w:spacing w:line="360" w:lineRule="auto"/>
              <w:jc w:val="center"/>
              <w:rPr>
                <w:b/>
                <w:bCs/>
              </w:rPr>
            </w:pPr>
            <w:r>
              <w:rPr>
                <w:b/>
                <w:bCs/>
              </w:rPr>
              <w:t>196</w:t>
            </w:r>
          </w:p>
        </w:tc>
        <w:tc>
          <w:tcPr>
            <w:tcW w:w="2766" w:type="dxa"/>
            <w:tcBorders>
              <w:top w:val="single" w:sz="4" w:space="0" w:color="auto"/>
              <w:left w:val="single" w:sz="4" w:space="0" w:color="auto"/>
              <w:bottom w:val="single" w:sz="4" w:space="0" w:color="auto"/>
              <w:right w:val="single" w:sz="4" w:space="0" w:color="auto"/>
            </w:tcBorders>
            <w:hideMark/>
          </w:tcPr>
          <w:p w14:paraId="3F305FFE" w14:textId="77777777" w:rsidR="00E142EE" w:rsidRDefault="00E142EE">
            <w:pPr>
              <w:spacing w:line="360" w:lineRule="auto"/>
              <w:jc w:val="center"/>
              <w:rPr>
                <w:b/>
                <w:bCs/>
              </w:rPr>
            </w:pPr>
            <w:r>
              <w:rPr>
                <w:b/>
                <w:bCs/>
              </w:rPr>
              <w:t>100</w:t>
            </w:r>
          </w:p>
        </w:tc>
      </w:tr>
    </w:tbl>
    <w:p w14:paraId="3E5E7AB3" w14:textId="43FDB6F3" w:rsidR="00E142EE" w:rsidRPr="002B50F1" w:rsidRDefault="00E142EE" w:rsidP="00A2242D">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190C2B95" w14:textId="2080952D" w:rsidR="00E142EE" w:rsidRPr="00A2242D" w:rsidRDefault="00E142EE" w:rsidP="00A2242D">
      <w:pPr>
        <w:spacing w:line="360" w:lineRule="auto"/>
        <w:ind w:firstLine="709"/>
        <w:jc w:val="both"/>
        <w:rPr>
          <w:szCs w:val="24"/>
        </w:rPr>
      </w:pPr>
      <w:r w:rsidRPr="00A2242D">
        <w:rPr>
          <w:szCs w:val="24"/>
        </w:rPr>
        <w:t xml:space="preserve">Table 4.9 shows that, among the 196 respondents, 45 (23.0%) are using the internet for 3 to 6 hours, 41 (20.9%) for 6 hours or more, 39 (19.9%) for </w:t>
      </w:r>
      <w:r w:rsidR="00C32EA1">
        <w:rPr>
          <w:szCs w:val="24"/>
        </w:rPr>
        <w:t>30 minutes</w:t>
      </w:r>
      <w:r w:rsidRPr="00A2242D">
        <w:rPr>
          <w:szCs w:val="24"/>
        </w:rPr>
        <w:t xml:space="preserve"> to </w:t>
      </w:r>
      <w:r w:rsidR="00C32EA1">
        <w:rPr>
          <w:szCs w:val="24"/>
        </w:rPr>
        <w:t>1 hours</w:t>
      </w:r>
      <w:r w:rsidRPr="00A2242D">
        <w:rPr>
          <w:szCs w:val="24"/>
        </w:rPr>
        <w:t>, 36 (18.4%) for 1</w:t>
      </w:r>
      <w:r w:rsidR="00C32EA1">
        <w:rPr>
          <w:szCs w:val="24"/>
        </w:rPr>
        <w:t>5 minutes</w:t>
      </w:r>
      <w:r w:rsidRPr="00A2242D">
        <w:rPr>
          <w:szCs w:val="24"/>
        </w:rPr>
        <w:t xml:space="preserve"> to 3</w:t>
      </w:r>
      <w:r w:rsidR="00C32EA1">
        <w:rPr>
          <w:szCs w:val="24"/>
        </w:rPr>
        <w:t>0 minutes</w:t>
      </w:r>
      <w:r w:rsidRPr="00A2242D">
        <w:rPr>
          <w:szCs w:val="24"/>
        </w:rPr>
        <w:t>, and 35 (17.9%) for 1 hour</w:t>
      </w:r>
      <w:r w:rsidR="00C32EA1">
        <w:rPr>
          <w:szCs w:val="24"/>
        </w:rPr>
        <w:t xml:space="preserve"> to 3 hour</w:t>
      </w:r>
      <w:r w:rsidRPr="00A2242D">
        <w:rPr>
          <w:szCs w:val="24"/>
        </w:rPr>
        <w:t xml:space="preserve">. The results indicate that </w:t>
      </w:r>
      <w:r w:rsidR="0016688E" w:rsidRPr="00A2242D">
        <w:rPr>
          <w:szCs w:val="24"/>
        </w:rPr>
        <w:t>respondent’s</w:t>
      </w:r>
      <w:r w:rsidRPr="00A2242D">
        <w:rPr>
          <w:rFonts w:cstheme="minorBidi"/>
          <w:szCs w:val="24"/>
          <w:lang w:bidi="my-MM"/>
        </w:rPr>
        <w:t xml:space="preserve"> </w:t>
      </w:r>
      <w:r w:rsidRPr="00A2242D">
        <w:rPr>
          <w:szCs w:val="24"/>
        </w:rPr>
        <w:t>range in their duration of internet use, which may have impacts for the development and effectiveness of digital marketing strategies.</w:t>
      </w:r>
    </w:p>
    <w:p w14:paraId="133ABBFB" w14:textId="4F4A41AF" w:rsidR="00E142EE" w:rsidRDefault="00E142EE" w:rsidP="00E142EE">
      <w:pPr>
        <w:spacing w:line="360" w:lineRule="auto"/>
        <w:jc w:val="both"/>
      </w:pPr>
    </w:p>
    <w:p w14:paraId="5E93B732" w14:textId="18716E62" w:rsidR="00E142EE" w:rsidRPr="00E142EE" w:rsidRDefault="00E142EE" w:rsidP="00A2242D">
      <w:pPr>
        <w:pStyle w:val="Heading3"/>
        <w:spacing w:before="0" w:line="360" w:lineRule="auto"/>
        <w:jc w:val="both"/>
        <w:rPr>
          <w:rFonts w:ascii="Times New Roman" w:hAnsi="Times New Roman" w:cs="Times New Roman"/>
          <w:b/>
          <w:bCs/>
          <w:color w:val="auto"/>
          <w:szCs w:val="28"/>
        </w:rPr>
      </w:pPr>
      <w:bookmarkStart w:id="160" w:name="_Toc232509433"/>
      <w:bookmarkStart w:id="161" w:name="_Toc232511897"/>
      <w:bookmarkStart w:id="162" w:name="_Toc232514820"/>
      <w:r w:rsidRPr="00E142EE">
        <w:rPr>
          <w:rFonts w:ascii="Times New Roman" w:hAnsi="Times New Roman" w:cs="Times New Roman"/>
          <w:b/>
          <w:bCs/>
          <w:color w:val="auto"/>
        </w:rPr>
        <w:t>4.1.10</w:t>
      </w:r>
      <w:r>
        <w:rPr>
          <w:rFonts w:ascii="Times New Roman" w:hAnsi="Times New Roman" w:cs="Times New Roman"/>
          <w:b/>
          <w:bCs/>
          <w:color w:val="auto"/>
        </w:rPr>
        <w:tab/>
      </w:r>
      <w:r w:rsidRPr="00E142EE">
        <w:rPr>
          <w:rFonts w:ascii="Times New Roman" w:hAnsi="Times New Roman" w:cs="Times New Roman"/>
          <w:b/>
          <w:bCs/>
          <w:color w:val="auto"/>
        </w:rPr>
        <w:t>Frequency of Shopping of Respondents</w:t>
      </w:r>
      <w:bookmarkEnd w:id="160"/>
      <w:bookmarkEnd w:id="161"/>
      <w:bookmarkEnd w:id="162"/>
    </w:p>
    <w:p w14:paraId="63E7DACB" w14:textId="77777777" w:rsidR="00E142EE" w:rsidRDefault="00E142EE" w:rsidP="002B50F1">
      <w:pPr>
        <w:spacing w:line="360" w:lineRule="auto"/>
        <w:jc w:val="both"/>
      </w:pPr>
      <w:r>
        <w:tab/>
        <w:t>For the study of the survey, respondents were divided into five categories based on their frequency of shopping at supermarkets: daily, monthly, twice a month, twice a week, and weekly.</w:t>
      </w:r>
    </w:p>
    <w:p w14:paraId="50C19196" w14:textId="77777777" w:rsidR="00E142EE" w:rsidRDefault="00E142EE" w:rsidP="00E142EE">
      <w:pPr>
        <w:pStyle w:val="Caption"/>
        <w:spacing w:after="0" w:line="360" w:lineRule="auto"/>
        <w:jc w:val="center"/>
        <w:rPr>
          <w:i w:val="0"/>
          <w:iCs w:val="0"/>
          <w:color w:val="000000" w:themeColor="text1"/>
          <w:sz w:val="24"/>
          <w:szCs w:val="24"/>
        </w:rPr>
      </w:pPr>
      <w:r>
        <w:rPr>
          <w:i w:val="0"/>
          <w:iCs w:val="0"/>
          <w:color w:val="000000" w:themeColor="text1"/>
          <w:sz w:val="24"/>
          <w:szCs w:val="24"/>
        </w:rPr>
        <w:t>Table (4.10) Frequency of Shopping</w:t>
      </w:r>
    </w:p>
    <w:tbl>
      <w:tblPr>
        <w:tblStyle w:val="TableGrid"/>
        <w:tblW w:w="0" w:type="auto"/>
        <w:tblLook w:val="04A0" w:firstRow="1" w:lastRow="0" w:firstColumn="1" w:lastColumn="0" w:noHBand="0" w:noVBand="1"/>
      </w:tblPr>
      <w:tblGrid>
        <w:gridCol w:w="2765"/>
        <w:gridCol w:w="2765"/>
        <w:gridCol w:w="2766"/>
      </w:tblGrid>
      <w:tr w:rsidR="00E142EE" w14:paraId="2F283734"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2CFAFA4A" w14:textId="77777777" w:rsidR="00E142EE" w:rsidRDefault="00E142EE">
            <w:pPr>
              <w:spacing w:line="360" w:lineRule="auto"/>
              <w:jc w:val="center"/>
              <w:rPr>
                <w:b/>
                <w:bCs/>
              </w:rPr>
            </w:pPr>
            <w:r>
              <w:rPr>
                <w:b/>
                <w:bCs/>
              </w:rPr>
              <w:t>Frequency of Shopping</w:t>
            </w:r>
          </w:p>
        </w:tc>
        <w:tc>
          <w:tcPr>
            <w:tcW w:w="2765" w:type="dxa"/>
            <w:tcBorders>
              <w:top w:val="single" w:sz="4" w:space="0" w:color="auto"/>
              <w:left w:val="single" w:sz="4" w:space="0" w:color="auto"/>
              <w:bottom w:val="single" w:sz="4" w:space="0" w:color="auto"/>
              <w:right w:val="single" w:sz="4" w:space="0" w:color="auto"/>
            </w:tcBorders>
            <w:hideMark/>
          </w:tcPr>
          <w:p w14:paraId="3360B7B5" w14:textId="77777777" w:rsidR="00E142EE" w:rsidRDefault="00E142EE">
            <w:pPr>
              <w:spacing w:line="360" w:lineRule="auto"/>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207477E4" w14:textId="77777777" w:rsidR="00E142EE" w:rsidRDefault="00E142EE">
            <w:pPr>
              <w:spacing w:line="360" w:lineRule="auto"/>
              <w:jc w:val="center"/>
              <w:rPr>
                <w:b/>
                <w:bCs/>
              </w:rPr>
            </w:pPr>
            <w:r>
              <w:rPr>
                <w:b/>
                <w:bCs/>
              </w:rPr>
              <w:t>Percentage (%)</w:t>
            </w:r>
          </w:p>
        </w:tc>
      </w:tr>
      <w:tr w:rsidR="00E142EE" w14:paraId="37AF059C"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34DA8368" w14:textId="77777777" w:rsidR="00E142EE" w:rsidRDefault="00E142EE">
            <w:pPr>
              <w:spacing w:line="360" w:lineRule="auto"/>
            </w:pPr>
            <w:r>
              <w:t>Daily</w:t>
            </w:r>
          </w:p>
        </w:tc>
        <w:tc>
          <w:tcPr>
            <w:tcW w:w="2765" w:type="dxa"/>
            <w:tcBorders>
              <w:top w:val="single" w:sz="4" w:space="0" w:color="auto"/>
              <w:left w:val="single" w:sz="4" w:space="0" w:color="auto"/>
              <w:bottom w:val="single" w:sz="4" w:space="0" w:color="auto"/>
              <w:right w:val="single" w:sz="4" w:space="0" w:color="auto"/>
            </w:tcBorders>
            <w:hideMark/>
          </w:tcPr>
          <w:p w14:paraId="3DF00B7E" w14:textId="77777777" w:rsidR="00E142EE" w:rsidRDefault="00E142EE">
            <w:pPr>
              <w:spacing w:line="360" w:lineRule="auto"/>
              <w:jc w:val="center"/>
            </w:pPr>
            <w:r>
              <w:t>33</w:t>
            </w:r>
          </w:p>
        </w:tc>
        <w:tc>
          <w:tcPr>
            <w:tcW w:w="2766" w:type="dxa"/>
            <w:tcBorders>
              <w:top w:val="single" w:sz="4" w:space="0" w:color="auto"/>
              <w:left w:val="single" w:sz="4" w:space="0" w:color="auto"/>
              <w:bottom w:val="single" w:sz="4" w:space="0" w:color="auto"/>
              <w:right w:val="single" w:sz="4" w:space="0" w:color="auto"/>
            </w:tcBorders>
            <w:hideMark/>
          </w:tcPr>
          <w:p w14:paraId="3CF5AB07" w14:textId="77777777" w:rsidR="00E142EE" w:rsidRDefault="00E142EE">
            <w:pPr>
              <w:spacing w:line="360" w:lineRule="auto"/>
              <w:jc w:val="center"/>
            </w:pPr>
            <w:r>
              <w:t>16.8</w:t>
            </w:r>
          </w:p>
        </w:tc>
      </w:tr>
      <w:tr w:rsidR="00E142EE" w14:paraId="2284A7E4"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5076F1E2" w14:textId="77777777" w:rsidR="00E142EE" w:rsidRDefault="00E142EE">
            <w:pPr>
              <w:spacing w:line="360" w:lineRule="auto"/>
            </w:pPr>
            <w:r>
              <w:t>Monthly</w:t>
            </w:r>
          </w:p>
        </w:tc>
        <w:tc>
          <w:tcPr>
            <w:tcW w:w="2765" w:type="dxa"/>
            <w:tcBorders>
              <w:top w:val="single" w:sz="4" w:space="0" w:color="auto"/>
              <w:left w:val="single" w:sz="4" w:space="0" w:color="auto"/>
              <w:bottom w:val="single" w:sz="4" w:space="0" w:color="auto"/>
              <w:right w:val="single" w:sz="4" w:space="0" w:color="auto"/>
            </w:tcBorders>
            <w:hideMark/>
          </w:tcPr>
          <w:p w14:paraId="7E2A5E7D" w14:textId="77777777" w:rsidR="00E142EE" w:rsidRDefault="00E142EE">
            <w:pPr>
              <w:spacing w:line="360" w:lineRule="auto"/>
              <w:jc w:val="center"/>
            </w:pPr>
            <w:r>
              <w:t>24</w:t>
            </w:r>
          </w:p>
        </w:tc>
        <w:tc>
          <w:tcPr>
            <w:tcW w:w="2766" w:type="dxa"/>
            <w:tcBorders>
              <w:top w:val="single" w:sz="4" w:space="0" w:color="auto"/>
              <w:left w:val="single" w:sz="4" w:space="0" w:color="auto"/>
              <w:bottom w:val="single" w:sz="4" w:space="0" w:color="auto"/>
              <w:right w:val="single" w:sz="4" w:space="0" w:color="auto"/>
            </w:tcBorders>
            <w:hideMark/>
          </w:tcPr>
          <w:p w14:paraId="3A77D720" w14:textId="77777777" w:rsidR="00E142EE" w:rsidRDefault="00E142EE">
            <w:pPr>
              <w:spacing w:line="360" w:lineRule="auto"/>
              <w:jc w:val="center"/>
            </w:pPr>
            <w:r>
              <w:t>12.2</w:t>
            </w:r>
          </w:p>
        </w:tc>
      </w:tr>
      <w:tr w:rsidR="00E142EE" w14:paraId="2C715FD2"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56299152" w14:textId="77777777" w:rsidR="00E142EE" w:rsidRDefault="00E142EE">
            <w:pPr>
              <w:spacing w:line="360" w:lineRule="auto"/>
            </w:pPr>
            <w:r>
              <w:t>Twice a month</w:t>
            </w:r>
          </w:p>
        </w:tc>
        <w:tc>
          <w:tcPr>
            <w:tcW w:w="2765" w:type="dxa"/>
            <w:tcBorders>
              <w:top w:val="single" w:sz="4" w:space="0" w:color="auto"/>
              <w:left w:val="single" w:sz="4" w:space="0" w:color="auto"/>
              <w:bottom w:val="single" w:sz="4" w:space="0" w:color="auto"/>
              <w:right w:val="single" w:sz="4" w:space="0" w:color="auto"/>
            </w:tcBorders>
            <w:hideMark/>
          </w:tcPr>
          <w:p w14:paraId="13B8D92C" w14:textId="77777777" w:rsidR="00E142EE" w:rsidRDefault="00E142EE">
            <w:pPr>
              <w:spacing w:line="360" w:lineRule="auto"/>
              <w:jc w:val="center"/>
            </w:pPr>
            <w:r>
              <w:t>45</w:t>
            </w:r>
          </w:p>
        </w:tc>
        <w:tc>
          <w:tcPr>
            <w:tcW w:w="2766" w:type="dxa"/>
            <w:tcBorders>
              <w:top w:val="single" w:sz="4" w:space="0" w:color="auto"/>
              <w:left w:val="single" w:sz="4" w:space="0" w:color="auto"/>
              <w:bottom w:val="single" w:sz="4" w:space="0" w:color="auto"/>
              <w:right w:val="single" w:sz="4" w:space="0" w:color="auto"/>
            </w:tcBorders>
            <w:hideMark/>
          </w:tcPr>
          <w:p w14:paraId="3570336B" w14:textId="77777777" w:rsidR="00E142EE" w:rsidRDefault="00E142EE">
            <w:pPr>
              <w:spacing w:line="360" w:lineRule="auto"/>
              <w:jc w:val="center"/>
            </w:pPr>
            <w:r>
              <w:t>23.0</w:t>
            </w:r>
          </w:p>
        </w:tc>
      </w:tr>
      <w:tr w:rsidR="00E142EE" w14:paraId="4144C994"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1475CDDD" w14:textId="77777777" w:rsidR="00E142EE" w:rsidRDefault="00E142EE">
            <w:pPr>
              <w:spacing w:line="360" w:lineRule="auto"/>
            </w:pPr>
            <w:r>
              <w:t>Twice a week</w:t>
            </w:r>
          </w:p>
        </w:tc>
        <w:tc>
          <w:tcPr>
            <w:tcW w:w="2765" w:type="dxa"/>
            <w:tcBorders>
              <w:top w:val="single" w:sz="4" w:space="0" w:color="auto"/>
              <w:left w:val="single" w:sz="4" w:space="0" w:color="auto"/>
              <w:bottom w:val="single" w:sz="4" w:space="0" w:color="auto"/>
              <w:right w:val="single" w:sz="4" w:space="0" w:color="auto"/>
            </w:tcBorders>
            <w:hideMark/>
          </w:tcPr>
          <w:p w14:paraId="06675135" w14:textId="77777777" w:rsidR="00E142EE" w:rsidRDefault="00E142EE">
            <w:pPr>
              <w:spacing w:line="360" w:lineRule="auto"/>
              <w:jc w:val="center"/>
            </w:pPr>
            <w:r>
              <w:t>51</w:t>
            </w:r>
          </w:p>
        </w:tc>
        <w:tc>
          <w:tcPr>
            <w:tcW w:w="2766" w:type="dxa"/>
            <w:tcBorders>
              <w:top w:val="single" w:sz="4" w:space="0" w:color="auto"/>
              <w:left w:val="single" w:sz="4" w:space="0" w:color="auto"/>
              <w:bottom w:val="single" w:sz="4" w:space="0" w:color="auto"/>
              <w:right w:val="single" w:sz="4" w:space="0" w:color="auto"/>
            </w:tcBorders>
            <w:hideMark/>
          </w:tcPr>
          <w:p w14:paraId="44A32164" w14:textId="77777777" w:rsidR="00E142EE" w:rsidRDefault="00E142EE">
            <w:pPr>
              <w:spacing w:line="360" w:lineRule="auto"/>
              <w:jc w:val="center"/>
            </w:pPr>
            <w:r>
              <w:t>26.0</w:t>
            </w:r>
          </w:p>
        </w:tc>
      </w:tr>
      <w:tr w:rsidR="00E142EE" w14:paraId="4CEF5292"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06F5FADA" w14:textId="77777777" w:rsidR="00E142EE" w:rsidRDefault="00E142EE">
            <w:pPr>
              <w:spacing w:line="360" w:lineRule="auto"/>
            </w:pPr>
            <w:r>
              <w:t>Weekly</w:t>
            </w:r>
          </w:p>
        </w:tc>
        <w:tc>
          <w:tcPr>
            <w:tcW w:w="2765" w:type="dxa"/>
            <w:tcBorders>
              <w:top w:val="single" w:sz="4" w:space="0" w:color="auto"/>
              <w:left w:val="single" w:sz="4" w:space="0" w:color="auto"/>
              <w:bottom w:val="single" w:sz="4" w:space="0" w:color="auto"/>
              <w:right w:val="single" w:sz="4" w:space="0" w:color="auto"/>
            </w:tcBorders>
            <w:hideMark/>
          </w:tcPr>
          <w:p w14:paraId="25A526A2" w14:textId="77777777" w:rsidR="00E142EE" w:rsidRDefault="00E142EE">
            <w:pPr>
              <w:spacing w:line="360" w:lineRule="auto"/>
              <w:jc w:val="center"/>
            </w:pPr>
            <w:r>
              <w:t>43</w:t>
            </w:r>
          </w:p>
        </w:tc>
        <w:tc>
          <w:tcPr>
            <w:tcW w:w="2766" w:type="dxa"/>
            <w:tcBorders>
              <w:top w:val="single" w:sz="4" w:space="0" w:color="auto"/>
              <w:left w:val="single" w:sz="4" w:space="0" w:color="auto"/>
              <w:bottom w:val="single" w:sz="4" w:space="0" w:color="auto"/>
              <w:right w:val="single" w:sz="4" w:space="0" w:color="auto"/>
            </w:tcBorders>
            <w:hideMark/>
          </w:tcPr>
          <w:p w14:paraId="4BC7D97C" w14:textId="77777777" w:rsidR="00E142EE" w:rsidRDefault="00E142EE">
            <w:pPr>
              <w:spacing w:line="360" w:lineRule="auto"/>
              <w:jc w:val="center"/>
            </w:pPr>
            <w:r>
              <w:t>21.9</w:t>
            </w:r>
          </w:p>
        </w:tc>
      </w:tr>
      <w:tr w:rsidR="00E142EE" w14:paraId="7CFFF457"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143F93CB" w14:textId="77777777" w:rsidR="00E142EE" w:rsidRDefault="00E142EE">
            <w:pPr>
              <w:spacing w:line="360" w:lineRule="auto"/>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661583AC" w14:textId="77777777" w:rsidR="00E142EE" w:rsidRDefault="00E142EE">
            <w:pPr>
              <w:spacing w:line="360" w:lineRule="auto"/>
              <w:jc w:val="center"/>
              <w:rPr>
                <w:b/>
                <w:bCs/>
              </w:rPr>
            </w:pPr>
            <w:r>
              <w:rPr>
                <w:b/>
                <w:bCs/>
              </w:rPr>
              <w:t>196</w:t>
            </w:r>
          </w:p>
        </w:tc>
        <w:tc>
          <w:tcPr>
            <w:tcW w:w="2766" w:type="dxa"/>
            <w:tcBorders>
              <w:top w:val="single" w:sz="4" w:space="0" w:color="auto"/>
              <w:left w:val="single" w:sz="4" w:space="0" w:color="auto"/>
              <w:bottom w:val="single" w:sz="4" w:space="0" w:color="auto"/>
              <w:right w:val="single" w:sz="4" w:space="0" w:color="auto"/>
            </w:tcBorders>
            <w:hideMark/>
          </w:tcPr>
          <w:p w14:paraId="62694EC6" w14:textId="77777777" w:rsidR="00E142EE" w:rsidRDefault="00E142EE">
            <w:pPr>
              <w:spacing w:line="360" w:lineRule="auto"/>
              <w:jc w:val="center"/>
              <w:rPr>
                <w:b/>
                <w:bCs/>
              </w:rPr>
            </w:pPr>
            <w:r>
              <w:rPr>
                <w:b/>
                <w:bCs/>
              </w:rPr>
              <w:t>100</w:t>
            </w:r>
          </w:p>
        </w:tc>
      </w:tr>
    </w:tbl>
    <w:p w14:paraId="024DBBD3" w14:textId="082AACB9" w:rsidR="00E142EE" w:rsidRPr="002B50F1" w:rsidRDefault="00E142EE" w:rsidP="002B50F1">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7B2B37D5" w14:textId="515C20FB" w:rsidR="00E142EE" w:rsidRPr="00A2242D" w:rsidRDefault="00E142EE" w:rsidP="00A2242D">
      <w:pPr>
        <w:spacing w:line="360" w:lineRule="auto"/>
        <w:ind w:firstLine="709"/>
        <w:jc w:val="both"/>
        <w:rPr>
          <w:szCs w:val="24"/>
        </w:rPr>
      </w:pPr>
      <w:r w:rsidRPr="00A2242D">
        <w:rPr>
          <w:szCs w:val="24"/>
        </w:rPr>
        <w:t>Table 4.10 also points out that 16.8% of the respondents</w:t>
      </w:r>
      <w:r w:rsidRPr="00A2242D">
        <w:rPr>
          <w:rFonts w:cstheme="minorBidi"/>
          <w:szCs w:val="24"/>
          <w:lang w:bidi="my-MM"/>
        </w:rPr>
        <w:t xml:space="preserve"> s</w:t>
      </w:r>
      <w:r w:rsidRPr="00A2242D">
        <w:rPr>
          <w:szCs w:val="24"/>
        </w:rPr>
        <w:t>hop at supermarkets daily, 12.2% shop monthly, 23.0% shop twice a month, 26.0% shop twice a week, and 21.9% shop weekly at supermarkets in Yangon.</w:t>
      </w:r>
    </w:p>
    <w:p w14:paraId="566A1346" w14:textId="3E725951" w:rsidR="00E142EE" w:rsidRPr="00A2242D" w:rsidRDefault="00E142EE" w:rsidP="00A2242D">
      <w:pPr>
        <w:spacing w:line="360" w:lineRule="auto"/>
        <w:jc w:val="both"/>
        <w:rPr>
          <w:szCs w:val="24"/>
        </w:rPr>
      </w:pPr>
    </w:p>
    <w:p w14:paraId="34ED1F9C" w14:textId="0BD30219" w:rsidR="00E142EE" w:rsidRPr="00A2242D" w:rsidRDefault="00E142EE" w:rsidP="00A2242D">
      <w:pPr>
        <w:pStyle w:val="Heading3"/>
        <w:spacing w:before="0" w:line="360" w:lineRule="auto"/>
        <w:jc w:val="both"/>
        <w:rPr>
          <w:rFonts w:ascii="Times New Roman" w:hAnsi="Times New Roman" w:cs="Times New Roman"/>
          <w:b/>
          <w:bCs/>
          <w:color w:val="auto"/>
          <w:szCs w:val="24"/>
        </w:rPr>
      </w:pPr>
      <w:bookmarkStart w:id="163" w:name="_Toc232509434"/>
      <w:bookmarkStart w:id="164" w:name="_Toc232511898"/>
      <w:bookmarkStart w:id="165" w:name="_Toc232514821"/>
      <w:r w:rsidRPr="00A2242D">
        <w:rPr>
          <w:rFonts w:ascii="Times New Roman" w:hAnsi="Times New Roman" w:cs="Times New Roman"/>
          <w:b/>
          <w:bCs/>
          <w:color w:val="auto"/>
          <w:szCs w:val="24"/>
        </w:rPr>
        <w:t>4.1.11</w:t>
      </w:r>
      <w:r w:rsidRPr="00A2242D">
        <w:rPr>
          <w:rFonts w:ascii="Times New Roman" w:hAnsi="Times New Roman" w:cs="Times New Roman"/>
          <w:b/>
          <w:bCs/>
          <w:color w:val="auto"/>
          <w:szCs w:val="24"/>
        </w:rPr>
        <w:tab/>
        <w:t>Purchasing Methods from Supermarkets by Respondents</w:t>
      </w:r>
      <w:bookmarkEnd w:id="163"/>
      <w:bookmarkEnd w:id="164"/>
      <w:bookmarkEnd w:id="165"/>
    </w:p>
    <w:p w14:paraId="07E27D5D" w14:textId="1F28B179" w:rsidR="00E142EE" w:rsidRPr="00A2242D" w:rsidRDefault="00E142EE" w:rsidP="00A2242D">
      <w:pPr>
        <w:spacing w:line="360" w:lineRule="auto"/>
        <w:rPr>
          <w:szCs w:val="24"/>
        </w:rPr>
      </w:pPr>
      <w:r w:rsidRPr="00A2242D">
        <w:rPr>
          <w:szCs w:val="24"/>
        </w:rPr>
        <w:tab/>
        <w:t xml:space="preserve">For the study of the survey, respondents were divided into </w:t>
      </w:r>
      <w:r w:rsidR="007D1DB5">
        <w:rPr>
          <w:szCs w:val="24"/>
        </w:rPr>
        <w:t>three</w:t>
      </w:r>
      <w:r w:rsidR="00C32EA1">
        <w:rPr>
          <w:szCs w:val="24"/>
        </w:rPr>
        <w:t xml:space="preserve"> </w:t>
      </w:r>
      <w:r w:rsidRPr="00A2242D">
        <w:rPr>
          <w:szCs w:val="24"/>
        </w:rPr>
        <w:t xml:space="preserve">categories based on their </w:t>
      </w:r>
      <w:r w:rsidR="007D1DB5">
        <w:rPr>
          <w:szCs w:val="24"/>
        </w:rPr>
        <w:t xml:space="preserve">purchasing methods from </w:t>
      </w:r>
      <w:r w:rsidRPr="00A2242D">
        <w:rPr>
          <w:szCs w:val="24"/>
        </w:rPr>
        <w:t xml:space="preserve">supermarkets: </w:t>
      </w:r>
      <w:r w:rsidR="007D1DB5">
        <w:rPr>
          <w:szCs w:val="24"/>
        </w:rPr>
        <w:t>digital, traditional and both.</w:t>
      </w:r>
    </w:p>
    <w:p w14:paraId="16F01C86" w14:textId="4D83B4C7" w:rsidR="00E142EE" w:rsidRDefault="00E142EE" w:rsidP="00E142EE">
      <w:pPr>
        <w:pStyle w:val="Caption"/>
        <w:spacing w:after="0" w:line="360" w:lineRule="auto"/>
        <w:jc w:val="center"/>
        <w:rPr>
          <w:i w:val="0"/>
          <w:iCs w:val="0"/>
          <w:color w:val="000000" w:themeColor="text1"/>
          <w:sz w:val="24"/>
          <w:szCs w:val="24"/>
        </w:rPr>
      </w:pPr>
      <w:r>
        <w:rPr>
          <w:i w:val="0"/>
          <w:iCs w:val="0"/>
          <w:color w:val="000000" w:themeColor="text1"/>
          <w:sz w:val="24"/>
          <w:szCs w:val="24"/>
        </w:rPr>
        <w:t>Table (4.1</w:t>
      </w:r>
      <w:r w:rsidR="004F3FE6">
        <w:rPr>
          <w:i w:val="0"/>
          <w:iCs w:val="0"/>
          <w:color w:val="000000" w:themeColor="text1"/>
          <w:sz w:val="24"/>
          <w:szCs w:val="24"/>
        </w:rPr>
        <w:t>1</w:t>
      </w:r>
      <w:r>
        <w:rPr>
          <w:i w:val="0"/>
          <w:iCs w:val="0"/>
          <w:color w:val="000000" w:themeColor="text1"/>
          <w:sz w:val="24"/>
          <w:szCs w:val="24"/>
        </w:rPr>
        <w:t xml:space="preserve">) </w:t>
      </w:r>
      <w:r>
        <w:rPr>
          <w:i w:val="0"/>
          <w:iCs w:val="0"/>
          <w:color w:val="auto"/>
          <w:sz w:val="24"/>
          <w:szCs w:val="24"/>
        </w:rPr>
        <w:t>Purchasing Methods from Supermarkets by Respondents</w:t>
      </w:r>
    </w:p>
    <w:tbl>
      <w:tblPr>
        <w:tblStyle w:val="TableGrid"/>
        <w:tblW w:w="0" w:type="auto"/>
        <w:tblLook w:val="04A0" w:firstRow="1" w:lastRow="0" w:firstColumn="1" w:lastColumn="0" w:noHBand="0" w:noVBand="1"/>
      </w:tblPr>
      <w:tblGrid>
        <w:gridCol w:w="2765"/>
        <w:gridCol w:w="2765"/>
        <w:gridCol w:w="2766"/>
      </w:tblGrid>
      <w:tr w:rsidR="00E142EE" w14:paraId="7F73D578"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1482FBF3" w14:textId="77777777" w:rsidR="00E142EE" w:rsidRDefault="00E142EE">
            <w:pPr>
              <w:spacing w:line="360" w:lineRule="auto"/>
              <w:jc w:val="center"/>
              <w:rPr>
                <w:b/>
                <w:bCs/>
              </w:rPr>
            </w:pPr>
            <w:r>
              <w:rPr>
                <w:b/>
                <w:bCs/>
              </w:rPr>
              <w:t>Purchasing Methods</w:t>
            </w:r>
          </w:p>
        </w:tc>
        <w:tc>
          <w:tcPr>
            <w:tcW w:w="2765" w:type="dxa"/>
            <w:tcBorders>
              <w:top w:val="single" w:sz="4" w:space="0" w:color="auto"/>
              <w:left w:val="single" w:sz="4" w:space="0" w:color="auto"/>
              <w:bottom w:val="single" w:sz="4" w:space="0" w:color="auto"/>
              <w:right w:val="single" w:sz="4" w:space="0" w:color="auto"/>
            </w:tcBorders>
            <w:hideMark/>
          </w:tcPr>
          <w:p w14:paraId="000866C2" w14:textId="77777777" w:rsidR="00E142EE" w:rsidRDefault="00E142EE">
            <w:pPr>
              <w:spacing w:line="360" w:lineRule="auto"/>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5D5ACCE8" w14:textId="77777777" w:rsidR="00E142EE" w:rsidRDefault="00E142EE">
            <w:pPr>
              <w:spacing w:line="360" w:lineRule="auto"/>
              <w:jc w:val="center"/>
              <w:rPr>
                <w:b/>
                <w:bCs/>
              </w:rPr>
            </w:pPr>
            <w:r>
              <w:rPr>
                <w:b/>
                <w:bCs/>
              </w:rPr>
              <w:t>Percentage (%)</w:t>
            </w:r>
          </w:p>
        </w:tc>
      </w:tr>
      <w:tr w:rsidR="00E142EE" w14:paraId="32EC3B7C"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19D1475F" w14:textId="77777777" w:rsidR="00E142EE" w:rsidRDefault="00E142EE">
            <w:pPr>
              <w:spacing w:line="360" w:lineRule="auto"/>
            </w:pPr>
            <w:r>
              <w:t>Digital (online)</w:t>
            </w:r>
          </w:p>
        </w:tc>
        <w:tc>
          <w:tcPr>
            <w:tcW w:w="2765" w:type="dxa"/>
            <w:tcBorders>
              <w:top w:val="single" w:sz="4" w:space="0" w:color="auto"/>
              <w:left w:val="single" w:sz="4" w:space="0" w:color="auto"/>
              <w:bottom w:val="single" w:sz="4" w:space="0" w:color="auto"/>
              <w:right w:val="single" w:sz="4" w:space="0" w:color="auto"/>
            </w:tcBorders>
            <w:hideMark/>
          </w:tcPr>
          <w:p w14:paraId="0CABB4D9" w14:textId="77777777" w:rsidR="00E142EE" w:rsidRDefault="00E142EE">
            <w:pPr>
              <w:spacing w:line="360" w:lineRule="auto"/>
              <w:jc w:val="center"/>
            </w:pPr>
            <w:r>
              <w:t>70</w:t>
            </w:r>
          </w:p>
        </w:tc>
        <w:tc>
          <w:tcPr>
            <w:tcW w:w="2766" w:type="dxa"/>
            <w:tcBorders>
              <w:top w:val="single" w:sz="4" w:space="0" w:color="auto"/>
              <w:left w:val="single" w:sz="4" w:space="0" w:color="auto"/>
              <w:bottom w:val="single" w:sz="4" w:space="0" w:color="auto"/>
              <w:right w:val="single" w:sz="4" w:space="0" w:color="auto"/>
            </w:tcBorders>
            <w:hideMark/>
          </w:tcPr>
          <w:p w14:paraId="32459830" w14:textId="77777777" w:rsidR="00E142EE" w:rsidRDefault="00E142EE">
            <w:pPr>
              <w:spacing w:line="360" w:lineRule="auto"/>
              <w:jc w:val="center"/>
            </w:pPr>
            <w:r>
              <w:t>35.7</w:t>
            </w:r>
          </w:p>
        </w:tc>
      </w:tr>
      <w:tr w:rsidR="00E142EE" w14:paraId="45514E4A"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2BB2D9EB" w14:textId="77777777" w:rsidR="00E142EE" w:rsidRDefault="00E142EE">
            <w:pPr>
              <w:spacing w:line="360" w:lineRule="auto"/>
            </w:pPr>
            <w:r>
              <w:t>Traditional</w:t>
            </w:r>
          </w:p>
        </w:tc>
        <w:tc>
          <w:tcPr>
            <w:tcW w:w="2765" w:type="dxa"/>
            <w:tcBorders>
              <w:top w:val="single" w:sz="4" w:space="0" w:color="auto"/>
              <w:left w:val="single" w:sz="4" w:space="0" w:color="auto"/>
              <w:bottom w:val="single" w:sz="4" w:space="0" w:color="auto"/>
              <w:right w:val="single" w:sz="4" w:space="0" w:color="auto"/>
            </w:tcBorders>
            <w:hideMark/>
          </w:tcPr>
          <w:p w14:paraId="075EC5FF" w14:textId="77777777" w:rsidR="00E142EE" w:rsidRDefault="00E142EE">
            <w:pPr>
              <w:spacing w:line="360" w:lineRule="auto"/>
              <w:jc w:val="center"/>
            </w:pPr>
            <w:r>
              <w:t>81</w:t>
            </w:r>
          </w:p>
        </w:tc>
        <w:tc>
          <w:tcPr>
            <w:tcW w:w="2766" w:type="dxa"/>
            <w:tcBorders>
              <w:top w:val="single" w:sz="4" w:space="0" w:color="auto"/>
              <w:left w:val="single" w:sz="4" w:space="0" w:color="auto"/>
              <w:bottom w:val="single" w:sz="4" w:space="0" w:color="auto"/>
              <w:right w:val="single" w:sz="4" w:space="0" w:color="auto"/>
            </w:tcBorders>
            <w:hideMark/>
          </w:tcPr>
          <w:p w14:paraId="59DE6EE6" w14:textId="77777777" w:rsidR="00E142EE" w:rsidRDefault="00E142EE">
            <w:pPr>
              <w:spacing w:line="360" w:lineRule="auto"/>
              <w:jc w:val="center"/>
            </w:pPr>
            <w:r>
              <w:t>41.3</w:t>
            </w:r>
          </w:p>
        </w:tc>
      </w:tr>
      <w:tr w:rsidR="00E142EE" w14:paraId="6456A11A"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5B353377" w14:textId="77777777" w:rsidR="00E142EE" w:rsidRDefault="00E142EE">
            <w:pPr>
              <w:spacing w:line="360" w:lineRule="auto"/>
            </w:pPr>
            <w:r>
              <w:lastRenderedPageBreak/>
              <w:t>Both</w:t>
            </w:r>
          </w:p>
        </w:tc>
        <w:tc>
          <w:tcPr>
            <w:tcW w:w="2765" w:type="dxa"/>
            <w:tcBorders>
              <w:top w:val="single" w:sz="4" w:space="0" w:color="auto"/>
              <w:left w:val="single" w:sz="4" w:space="0" w:color="auto"/>
              <w:bottom w:val="single" w:sz="4" w:space="0" w:color="auto"/>
              <w:right w:val="single" w:sz="4" w:space="0" w:color="auto"/>
            </w:tcBorders>
            <w:hideMark/>
          </w:tcPr>
          <w:p w14:paraId="23043A1E" w14:textId="77777777" w:rsidR="00E142EE" w:rsidRDefault="00E142EE">
            <w:pPr>
              <w:spacing w:line="360" w:lineRule="auto"/>
              <w:jc w:val="center"/>
            </w:pPr>
            <w:r>
              <w:t>45</w:t>
            </w:r>
          </w:p>
        </w:tc>
        <w:tc>
          <w:tcPr>
            <w:tcW w:w="2766" w:type="dxa"/>
            <w:tcBorders>
              <w:top w:val="single" w:sz="4" w:space="0" w:color="auto"/>
              <w:left w:val="single" w:sz="4" w:space="0" w:color="auto"/>
              <w:bottom w:val="single" w:sz="4" w:space="0" w:color="auto"/>
              <w:right w:val="single" w:sz="4" w:space="0" w:color="auto"/>
            </w:tcBorders>
            <w:hideMark/>
          </w:tcPr>
          <w:p w14:paraId="74365B39" w14:textId="77777777" w:rsidR="00E142EE" w:rsidRDefault="00E142EE">
            <w:pPr>
              <w:spacing w:line="360" w:lineRule="auto"/>
              <w:jc w:val="center"/>
            </w:pPr>
            <w:r>
              <w:t>23.0</w:t>
            </w:r>
          </w:p>
        </w:tc>
      </w:tr>
      <w:tr w:rsidR="00E142EE" w14:paraId="6C31C88B" w14:textId="77777777" w:rsidTr="00E142EE">
        <w:tc>
          <w:tcPr>
            <w:tcW w:w="2765" w:type="dxa"/>
            <w:tcBorders>
              <w:top w:val="single" w:sz="4" w:space="0" w:color="auto"/>
              <w:left w:val="single" w:sz="4" w:space="0" w:color="auto"/>
              <w:bottom w:val="single" w:sz="4" w:space="0" w:color="auto"/>
              <w:right w:val="single" w:sz="4" w:space="0" w:color="auto"/>
            </w:tcBorders>
            <w:hideMark/>
          </w:tcPr>
          <w:p w14:paraId="6A6F44F9" w14:textId="77777777" w:rsidR="00E142EE" w:rsidRDefault="00E142EE">
            <w:pPr>
              <w:spacing w:line="360" w:lineRule="auto"/>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49B5FF30" w14:textId="77777777" w:rsidR="00E142EE" w:rsidRDefault="00E142EE">
            <w:pPr>
              <w:spacing w:line="360" w:lineRule="auto"/>
              <w:jc w:val="center"/>
              <w:rPr>
                <w:b/>
                <w:bCs/>
              </w:rPr>
            </w:pPr>
            <w:r>
              <w:rPr>
                <w:b/>
                <w:bCs/>
              </w:rPr>
              <w:t>196</w:t>
            </w:r>
          </w:p>
        </w:tc>
        <w:tc>
          <w:tcPr>
            <w:tcW w:w="2766" w:type="dxa"/>
            <w:tcBorders>
              <w:top w:val="single" w:sz="4" w:space="0" w:color="auto"/>
              <w:left w:val="single" w:sz="4" w:space="0" w:color="auto"/>
              <w:bottom w:val="single" w:sz="4" w:space="0" w:color="auto"/>
              <w:right w:val="single" w:sz="4" w:space="0" w:color="auto"/>
            </w:tcBorders>
            <w:hideMark/>
          </w:tcPr>
          <w:p w14:paraId="660BC281" w14:textId="77777777" w:rsidR="00E142EE" w:rsidRDefault="00E142EE">
            <w:pPr>
              <w:spacing w:line="360" w:lineRule="auto"/>
              <w:jc w:val="center"/>
              <w:rPr>
                <w:b/>
                <w:bCs/>
              </w:rPr>
            </w:pPr>
            <w:r>
              <w:rPr>
                <w:b/>
                <w:bCs/>
              </w:rPr>
              <w:t>100</w:t>
            </w:r>
          </w:p>
        </w:tc>
      </w:tr>
    </w:tbl>
    <w:p w14:paraId="259F8A8E" w14:textId="77777777" w:rsidR="00E142EE" w:rsidRPr="002B50F1" w:rsidRDefault="00E142EE" w:rsidP="00A2242D">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6790B1CE" w14:textId="0810098E" w:rsidR="00E142EE" w:rsidRPr="00A2242D" w:rsidRDefault="00E142EE" w:rsidP="00A2242D">
      <w:pPr>
        <w:spacing w:line="360" w:lineRule="auto"/>
        <w:ind w:firstLine="720"/>
        <w:jc w:val="both"/>
        <w:rPr>
          <w:szCs w:val="24"/>
        </w:rPr>
      </w:pPr>
      <w:r w:rsidRPr="00A2242D">
        <w:rPr>
          <w:szCs w:val="24"/>
        </w:rPr>
        <w:t>The findings also show that 35.7% of the</w:t>
      </w:r>
      <w:r w:rsidR="003F5E9D">
        <w:rPr>
          <w:szCs w:val="24"/>
        </w:rPr>
        <w:t xml:space="preserve"> </w:t>
      </w:r>
      <w:r w:rsidRPr="00A2242D">
        <w:rPr>
          <w:szCs w:val="24"/>
        </w:rPr>
        <w:t>respondents</w:t>
      </w:r>
      <w:r w:rsidR="004F0B2C">
        <w:rPr>
          <w:szCs w:val="24"/>
        </w:rPr>
        <w:t xml:space="preserve"> </w:t>
      </w:r>
      <w:r w:rsidRPr="00A2242D">
        <w:rPr>
          <w:szCs w:val="24"/>
        </w:rPr>
        <w:t>shop at supermarkets using digital (online) method, 41.3% use traditional methods, and 23.0% use both digital and traditional methods in supermarkets Yangon.</w:t>
      </w:r>
    </w:p>
    <w:p w14:paraId="362EB80E" w14:textId="3957B772" w:rsidR="004F3FE6" w:rsidRPr="00A2242D" w:rsidRDefault="004F3FE6" w:rsidP="00A2242D">
      <w:pPr>
        <w:spacing w:line="360" w:lineRule="auto"/>
        <w:jc w:val="both"/>
        <w:rPr>
          <w:szCs w:val="24"/>
        </w:rPr>
      </w:pPr>
    </w:p>
    <w:p w14:paraId="5AF0FAB0" w14:textId="489F8ED2" w:rsidR="004F3FE6" w:rsidRDefault="004F3FE6" w:rsidP="004F3FE6">
      <w:pPr>
        <w:pStyle w:val="Heading2"/>
        <w:spacing w:before="0" w:line="360" w:lineRule="auto"/>
        <w:jc w:val="both"/>
        <w:rPr>
          <w:rFonts w:ascii="Times New Roman" w:hAnsi="Times New Roman" w:cs="Times New Roman"/>
          <w:b/>
          <w:bCs/>
          <w:color w:val="auto"/>
          <w:sz w:val="24"/>
          <w:szCs w:val="24"/>
        </w:rPr>
      </w:pPr>
      <w:bookmarkStart w:id="166" w:name="_Toc232509435"/>
      <w:bookmarkStart w:id="167" w:name="_Toc232511899"/>
      <w:bookmarkStart w:id="168" w:name="_Toc232514822"/>
      <w:r w:rsidRPr="004F3FE6">
        <w:rPr>
          <w:rFonts w:ascii="Times New Roman" w:hAnsi="Times New Roman" w:cs="Times New Roman"/>
          <w:b/>
          <w:bCs/>
          <w:color w:val="auto"/>
          <w:sz w:val="24"/>
          <w:szCs w:val="24"/>
        </w:rPr>
        <w:t>4.2</w:t>
      </w:r>
      <w:r w:rsidRPr="004F3FE6">
        <w:rPr>
          <w:rFonts w:ascii="Times New Roman" w:hAnsi="Times New Roman" w:cs="Times New Roman"/>
          <w:b/>
          <w:bCs/>
          <w:color w:val="auto"/>
          <w:sz w:val="24"/>
          <w:szCs w:val="24"/>
        </w:rPr>
        <w:tab/>
        <w:t>Reliability Test of the Variables</w:t>
      </w:r>
      <w:bookmarkEnd w:id="166"/>
      <w:bookmarkEnd w:id="167"/>
      <w:bookmarkEnd w:id="168"/>
    </w:p>
    <w:p w14:paraId="5A1131A8" w14:textId="4B809AD9" w:rsidR="004F3FE6" w:rsidRDefault="004F3FE6" w:rsidP="004F3FE6">
      <w:pPr>
        <w:spacing w:line="360" w:lineRule="auto"/>
        <w:ind w:firstLine="720"/>
        <w:jc w:val="both"/>
      </w:pPr>
      <w:r>
        <w:rPr>
          <w:color w:val="000000"/>
        </w:rPr>
        <w:t>To estimate reliability, the most common method, which is called Cronbach’s Alpha</w:t>
      </w:r>
      <w:r w:rsidR="007D1DB5">
        <w:t>. This</w:t>
      </w:r>
      <w:r>
        <w:t xml:space="preserve"> is one of the most widely accepted measures of internal consistency. In this method, values below 0.5 are regarded as unacceptable, while those ranging from 0.5 to 0.6 are considered poor. Values between 0.6 and 0.69 are classified as questionable, while values from 0.7 to 0.79 indicate acceptable reliability. In addition, values between 0.8 and 0.89 are considered good, and values of 0.9 and above represent excellent reliability.</w:t>
      </w:r>
    </w:p>
    <w:p w14:paraId="60AAEB65" w14:textId="32166928" w:rsidR="004F3FE6" w:rsidRDefault="004F3FE6" w:rsidP="004F3FE6">
      <w:pPr>
        <w:pStyle w:val="Caption"/>
        <w:spacing w:after="0" w:line="360" w:lineRule="auto"/>
        <w:jc w:val="center"/>
        <w:rPr>
          <w:i w:val="0"/>
          <w:iCs w:val="0"/>
          <w:color w:val="000000" w:themeColor="text1"/>
          <w:sz w:val="24"/>
          <w:szCs w:val="24"/>
        </w:rPr>
      </w:pPr>
      <w:bookmarkStart w:id="169" w:name="_Toc219464116"/>
      <w:r>
        <w:rPr>
          <w:i w:val="0"/>
          <w:iCs w:val="0"/>
          <w:color w:val="000000" w:themeColor="text1"/>
          <w:sz w:val="24"/>
          <w:szCs w:val="24"/>
        </w:rPr>
        <w:t>Table (4.12) Reliability Test of the Variables</w:t>
      </w:r>
      <w:bookmarkEnd w:id="169"/>
    </w:p>
    <w:tbl>
      <w:tblPr>
        <w:tblStyle w:val="TableGrid"/>
        <w:tblW w:w="0" w:type="auto"/>
        <w:tblLook w:val="04A0" w:firstRow="1" w:lastRow="0" w:firstColumn="1" w:lastColumn="0" w:noHBand="0" w:noVBand="1"/>
      </w:tblPr>
      <w:tblGrid>
        <w:gridCol w:w="805"/>
        <w:gridCol w:w="3343"/>
        <w:gridCol w:w="2226"/>
        <w:gridCol w:w="1922"/>
      </w:tblGrid>
      <w:tr w:rsidR="004F3FE6" w14:paraId="3D19EF14" w14:textId="77777777" w:rsidTr="004F3FE6">
        <w:tc>
          <w:tcPr>
            <w:tcW w:w="805" w:type="dxa"/>
            <w:tcBorders>
              <w:top w:val="single" w:sz="4" w:space="0" w:color="auto"/>
              <w:left w:val="single" w:sz="4" w:space="0" w:color="auto"/>
              <w:bottom w:val="single" w:sz="4" w:space="0" w:color="auto"/>
              <w:right w:val="single" w:sz="4" w:space="0" w:color="auto"/>
            </w:tcBorders>
            <w:vAlign w:val="center"/>
            <w:hideMark/>
          </w:tcPr>
          <w:p w14:paraId="18157B14" w14:textId="77777777" w:rsidR="004F3FE6" w:rsidRDefault="004F3FE6">
            <w:pPr>
              <w:spacing w:line="360" w:lineRule="auto"/>
              <w:jc w:val="center"/>
              <w:rPr>
                <w:b/>
                <w:bCs/>
              </w:rPr>
            </w:pPr>
            <w:r>
              <w:rPr>
                <w:b/>
                <w:bCs/>
              </w:rPr>
              <w:t>No.</w:t>
            </w:r>
          </w:p>
        </w:tc>
        <w:tc>
          <w:tcPr>
            <w:tcW w:w="3343" w:type="dxa"/>
            <w:tcBorders>
              <w:top w:val="single" w:sz="4" w:space="0" w:color="auto"/>
              <w:left w:val="single" w:sz="4" w:space="0" w:color="auto"/>
              <w:bottom w:val="single" w:sz="4" w:space="0" w:color="auto"/>
              <w:right w:val="single" w:sz="4" w:space="0" w:color="auto"/>
            </w:tcBorders>
            <w:vAlign w:val="center"/>
            <w:hideMark/>
          </w:tcPr>
          <w:p w14:paraId="0B1F6BA3" w14:textId="77777777" w:rsidR="004F3FE6" w:rsidRDefault="004F3FE6">
            <w:pPr>
              <w:spacing w:line="360" w:lineRule="auto"/>
              <w:jc w:val="center"/>
              <w:rPr>
                <w:b/>
                <w:bCs/>
              </w:rPr>
            </w:pPr>
            <w:r>
              <w:rPr>
                <w:b/>
                <w:bCs/>
              </w:rPr>
              <w:t>Variable</w:t>
            </w:r>
          </w:p>
        </w:tc>
        <w:tc>
          <w:tcPr>
            <w:tcW w:w="2226" w:type="dxa"/>
            <w:tcBorders>
              <w:top w:val="single" w:sz="4" w:space="0" w:color="auto"/>
              <w:left w:val="single" w:sz="4" w:space="0" w:color="auto"/>
              <w:bottom w:val="single" w:sz="4" w:space="0" w:color="auto"/>
              <w:right w:val="single" w:sz="4" w:space="0" w:color="auto"/>
            </w:tcBorders>
            <w:vAlign w:val="center"/>
            <w:hideMark/>
          </w:tcPr>
          <w:p w14:paraId="4F70F6A0" w14:textId="77777777" w:rsidR="004F3FE6" w:rsidRDefault="004F3FE6">
            <w:pPr>
              <w:spacing w:line="360" w:lineRule="auto"/>
              <w:jc w:val="center"/>
              <w:rPr>
                <w:b/>
                <w:bCs/>
              </w:rPr>
            </w:pPr>
            <w:r>
              <w:rPr>
                <w:b/>
                <w:bCs/>
              </w:rPr>
              <w:t>Cronbach’s Alpha</w:t>
            </w:r>
          </w:p>
        </w:tc>
        <w:tc>
          <w:tcPr>
            <w:tcW w:w="1922" w:type="dxa"/>
            <w:tcBorders>
              <w:top w:val="single" w:sz="4" w:space="0" w:color="auto"/>
              <w:left w:val="single" w:sz="4" w:space="0" w:color="auto"/>
              <w:bottom w:val="single" w:sz="4" w:space="0" w:color="auto"/>
              <w:right w:val="single" w:sz="4" w:space="0" w:color="auto"/>
            </w:tcBorders>
            <w:vAlign w:val="center"/>
            <w:hideMark/>
          </w:tcPr>
          <w:p w14:paraId="3BB22A9F" w14:textId="77777777" w:rsidR="004F3FE6" w:rsidRDefault="004F3FE6">
            <w:pPr>
              <w:spacing w:line="360" w:lineRule="auto"/>
              <w:jc w:val="center"/>
              <w:rPr>
                <w:b/>
                <w:bCs/>
              </w:rPr>
            </w:pPr>
            <w:r>
              <w:rPr>
                <w:b/>
                <w:bCs/>
              </w:rPr>
              <w:t>No. of Items</w:t>
            </w:r>
          </w:p>
        </w:tc>
      </w:tr>
      <w:tr w:rsidR="004F3FE6" w14:paraId="74340A3A" w14:textId="77777777" w:rsidTr="004F3FE6">
        <w:tc>
          <w:tcPr>
            <w:tcW w:w="805" w:type="dxa"/>
            <w:tcBorders>
              <w:top w:val="single" w:sz="4" w:space="0" w:color="auto"/>
              <w:left w:val="single" w:sz="4" w:space="0" w:color="auto"/>
              <w:bottom w:val="single" w:sz="4" w:space="0" w:color="auto"/>
              <w:right w:val="single" w:sz="4" w:space="0" w:color="auto"/>
            </w:tcBorders>
            <w:vAlign w:val="center"/>
            <w:hideMark/>
          </w:tcPr>
          <w:p w14:paraId="26F59986" w14:textId="77777777" w:rsidR="004F3FE6" w:rsidRDefault="004F3FE6">
            <w:pPr>
              <w:spacing w:line="360" w:lineRule="auto"/>
              <w:jc w:val="center"/>
            </w:pPr>
            <w:r>
              <w:t>1.</w:t>
            </w:r>
          </w:p>
        </w:tc>
        <w:tc>
          <w:tcPr>
            <w:tcW w:w="3343" w:type="dxa"/>
            <w:tcBorders>
              <w:top w:val="single" w:sz="4" w:space="0" w:color="auto"/>
              <w:left w:val="single" w:sz="4" w:space="0" w:color="auto"/>
              <w:bottom w:val="single" w:sz="4" w:space="0" w:color="auto"/>
              <w:right w:val="single" w:sz="4" w:space="0" w:color="auto"/>
            </w:tcBorders>
            <w:vAlign w:val="center"/>
            <w:hideMark/>
          </w:tcPr>
          <w:p w14:paraId="370F798E" w14:textId="77777777" w:rsidR="004F3FE6" w:rsidRDefault="004F3FE6">
            <w:pPr>
              <w:spacing w:line="360" w:lineRule="auto"/>
              <w:jc w:val="both"/>
            </w:pPr>
            <w:r>
              <w:t>Social Media Content</w:t>
            </w:r>
          </w:p>
        </w:tc>
        <w:tc>
          <w:tcPr>
            <w:tcW w:w="2226" w:type="dxa"/>
            <w:tcBorders>
              <w:top w:val="single" w:sz="4" w:space="0" w:color="auto"/>
              <w:left w:val="single" w:sz="4" w:space="0" w:color="auto"/>
              <w:bottom w:val="single" w:sz="4" w:space="0" w:color="auto"/>
              <w:right w:val="single" w:sz="4" w:space="0" w:color="auto"/>
            </w:tcBorders>
            <w:vAlign w:val="center"/>
            <w:hideMark/>
          </w:tcPr>
          <w:p w14:paraId="67B70830" w14:textId="77777777" w:rsidR="004F3FE6" w:rsidRDefault="004F3FE6">
            <w:pPr>
              <w:spacing w:line="360" w:lineRule="auto"/>
              <w:jc w:val="center"/>
            </w:pPr>
            <w:r>
              <w:t>0.808</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3C1FDD7" w14:textId="77777777" w:rsidR="004F3FE6" w:rsidRDefault="004F3FE6">
            <w:pPr>
              <w:spacing w:line="360" w:lineRule="auto"/>
              <w:jc w:val="center"/>
            </w:pPr>
            <w:r>
              <w:t>5</w:t>
            </w:r>
          </w:p>
        </w:tc>
      </w:tr>
      <w:tr w:rsidR="004F3FE6" w14:paraId="5BAB779A" w14:textId="77777777" w:rsidTr="004F3FE6">
        <w:tc>
          <w:tcPr>
            <w:tcW w:w="805" w:type="dxa"/>
            <w:tcBorders>
              <w:top w:val="single" w:sz="4" w:space="0" w:color="auto"/>
              <w:left w:val="single" w:sz="4" w:space="0" w:color="auto"/>
              <w:bottom w:val="single" w:sz="4" w:space="0" w:color="auto"/>
              <w:right w:val="single" w:sz="4" w:space="0" w:color="auto"/>
            </w:tcBorders>
            <w:vAlign w:val="center"/>
            <w:hideMark/>
          </w:tcPr>
          <w:p w14:paraId="0B794D48" w14:textId="77777777" w:rsidR="004F3FE6" w:rsidRDefault="004F3FE6">
            <w:pPr>
              <w:spacing w:line="360" w:lineRule="auto"/>
              <w:jc w:val="center"/>
            </w:pPr>
            <w:r>
              <w:t>2.</w:t>
            </w:r>
          </w:p>
        </w:tc>
        <w:tc>
          <w:tcPr>
            <w:tcW w:w="3343" w:type="dxa"/>
            <w:tcBorders>
              <w:top w:val="single" w:sz="4" w:space="0" w:color="auto"/>
              <w:left w:val="single" w:sz="4" w:space="0" w:color="auto"/>
              <w:bottom w:val="single" w:sz="4" w:space="0" w:color="auto"/>
              <w:right w:val="single" w:sz="4" w:space="0" w:color="auto"/>
            </w:tcBorders>
            <w:vAlign w:val="center"/>
            <w:hideMark/>
          </w:tcPr>
          <w:p w14:paraId="47968086" w14:textId="77777777" w:rsidR="004F3FE6" w:rsidRDefault="004F3FE6">
            <w:pPr>
              <w:spacing w:line="360" w:lineRule="auto"/>
              <w:jc w:val="both"/>
            </w:pPr>
            <w:r>
              <w:t>Online Promotion</w:t>
            </w:r>
          </w:p>
        </w:tc>
        <w:tc>
          <w:tcPr>
            <w:tcW w:w="2226" w:type="dxa"/>
            <w:tcBorders>
              <w:top w:val="single" w:sz="4" w:space="0" w:color="auto"/>
              <w:left w:val="single" w:sz="4" w:space="0" w:color="auto"/>
              <w:bottom w:val="single" w:sz="4" w:space="0" w:color="auto"/>
              <w:right w:val="single" w:sz="4" w:space="0" w:color="auto"/>
            </w:tcBorders>
            <w:vAlign w:val="center"/>
            <w:hideMark/>
          </w:tcPr>
          <w:p w14:paraId="73CD6573" w14:textId="77777777" w:rsidR="004F3FE6" w:rsidRDefault="004F3FE6">
            <w:pPr>
              <w:spacing w:line="360" w:lineRule="auto"/>
              <w:jc w:val="center"/>
            </w:pPr>
            <w:r>
              <w:t>0.860</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9B9E5A3" w14:textId="77777777" w:rsidR="004F3FE6" w:rsidRDefault="004F3FE6">
            <w:pPr>
              <w:spacing w:line="360" w:lineRule="auto"/>
              <w:jc w:val="center"/>
            </w:pPr>
            <w:r>
              <w:t>5</w:t>
            </w:r>
          </w:p>
        </w:tc>
      </w:tr>
      <w:tr w:rsidR="004F3FE6" w14:paraId="1C62D088" w14:textId="77777777" w:rsidTr="004F3FE6">
        <w:tc>
          <w:tcPr>
            <w:tcW w:w="805" w:type="dxa"/>
            <w:tcBorders>
              <w:top w:val="single" w:sz="4" w:space="0" w:color="auto"/>
              <w:left w:val="single" w:sz="4" w:space="0" w:color="auto"/>
              <w:bottom w:val="single" w:sz="4" w:space="0" w:color="auto"/>
              <w:right w:val="single" w:sz="4" w:space="0" w:color="auto"/>
            </w:tcBorders>
            <w:vAlign w:val="center"/>
            <w:hideMark/>
          </w:tcPr>
          <w:p w14:paraId="5C184388" w14:textId="77777777" w:rsidR="004F3FE6" w:rsidRDefault="004F3FE6">
            <w:pPr>
              <w:spacing w:line="360" w:lineRule="auto"/>
              <w:jc w:val="center"/>
            </w:pPr>
            <w:r>
              <w:t>3.</w:t>
            </w:r>
          </w:p>
        </w:tc>
        <w:tc>
          <w:tcPr>
            <w:tcW w:w="3343" w:type="dxa"/>
            <w:tcBorders>
              <w:top w:val="single" w:sz="4" w:space="0" w:color="auto"/>
              <w:left w:val="single" w:sz="4" w:space="0" w:color="auto"/>
              <w:bottom w:val="single" w:sz="4" w:space="0" w:color="auto"/>
              <w:right w:val="single" w:sz="4" w:space="0" w:color="auto"/>
            </w:tcBorders>
            <w:vAlign w:val="center"/>
            <w:hideMark/>
          </w:tcPr>
          <w:p w14:paraId="29E3AA86" w14:textId="77777777" w:rsidR="004F3FE6" w:rsidRDefault="004F3FE6">
            <w:pPr>
              <w:spacing w:line="360" w:lineRule="auto"/>
              <w:jc w:val="both"/>
            </w:pPr>
            <w:r>
              <w:t>Influencer Review</w:t>
            </w:r>
          </w:p>
        </w:tc>
        <w:tc>
          <w:tcPr>
            <w:tcW w:w="2226" w:type="dxa"/>
            <w:tcBorders>
              <w:top w:val="single" w:sz="4" w:space="0" w:color="auto"/>
              <w:left w:val="single" w:sz="4" w:space="0" w:color="auto"/>
              <w:bottom w:val="single" w:sz="4" w:space="0" w:color="auto"/>
              <w:right w:val="single" w:sz="4" w:space="0" w:color="auto"/>
            </w:tcBorders>
            <w:vAlign w:val="center"/>
            <w:hideMark/>
          </w:tcPr>
          <w:p w14:paraId="1E11A2A9" w14:textId="77777777" w:rsidR="004F3FE6" w:rsidRDefault="004F3FE6">
            <w:pPr>
              <w:spacing w:line="360" w:lineRule="auto"/>
              <w:jc w:val="center"/>
            </w:pPr>
            <w:r>
              <w:t>0.813</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599E7EA" w14:textId="77777777" w:rsidR="004F3FE6" w:rsidRDefault="004F3FE6">
            <w:pPr>
              <w:spacing w:line="360" w:lineRule="auto"/>
              <w:jc w:val="center"/>
            </w:pPr>
            <w:r>
              <w:t>5</w:t>
            </w:r>
          </w:p>
        </w:tc>
      </w:tr>
      <w:tr w:rsidR="004F3FE6" w14:paraId="1808BC8B" w14:textId="77777777" w:rsidTr="004F3FE6">
        <w:tc>
          <w:tcPr>
            <w:tcW w:w="805" w:type="dxa"/>
            <w:tcBorders>
              <w:top w:val="single" w:sz="4" w:space="0" w:color="auto"/>
              <w:left w:val="single" w:sz="4" w:space="0" w:color="auto"/>
              <w:bottom w:val="single" w:sz="4" w:space="0" w:color="auto"/>
              <w:right w:val="single" w:sz="4" w:space="0" w:color="auto"/>
            </w:tcBorders>
            <w:vAlign w:val="center"/>
            <w:hideMark/>
          </w:tcPr>
          <w:p w14:paraId="15E6A0B0" w14:textId="77777777" w:rsidR="004F3FE6" w:rsidRDefault="004F3FE6">
            <w:pPr>
              <w:spacing w:line="360" w:lineRule="auto"/>
              <w:jc w:val="center"/>
            </w:pPr>
            <w:r>
              <w:t>4.</w:t>
            </w:r>
          </w:p>
        </w:tc>
        <w:tc>
          <w:tcPr>
            <w:tcW w:w="3343" w:type="dxa"/>
            <w:tcBorders>
              <w:top w:val="single" w:sz="4" w:space="0" w:color="auto"/>
              <w:left w:val="single" w:sz="4" w:space="0" w:color="auto"/>
              <w:bottom w:val="single" w:sz="4" w:space="0" w:color="auto"/>
              <w:right w:val="single" w:sz="4" w:space="0" w:color="auto"/>
            </w:tcBorders>
            <w:vAlign w:val="center"/>
            <w:hideMark/>
          </w:tcPr>
          <w:p w14:paraId="4BAF4B04" w14:textId="77777777" w:rsidR="004F3FE6" w:rsidRDefault="004F3FE6">
            <w:pPr>
              <w:spacing w:line="360" w:lineRule="auto"/>
              <w:jc w:val="both"/>
            </w:pPr>
            <w:r>
              <w:t>Posting Frequency</w:t>
            </w:r>
          </w:p>
        </w:tc>
        <w:tc>
          <w:tcPr>
            <w:tcW w:w="2226" w:type="dxa"/>
            <w:tcBorders>
              <w:top w:val="single" w:sz="4" w:space="0" w:color="auto"/>
              <w:left w:val="single" w:sz="4" w:space="0" w:color="auto"/>
              <w:bottom w:val="single" w:sz="4" w:space="0" w:color="auto"/>
              <w:right w:val="single" w:sz="4" w:space="0" w:color="auto"/>
            </w:tcBorders>
            <w:vAlign w:val="center"/>
            <w:hideMark/>
          </w:tcPr>
          <w:p w14:paraId="1EDDB272" w14:textId="77777777" w:rsidR="004F3FE6" w:rsidRDefault="004F3FE6">
            <w:pPr>
              <w:spacing w:line="360" w:lineRule="auto"/>
              <w:jc w:val="center"/>
            </w:pPr>
            <w:r>
              <w:t>0.668</w:t>
            </w:r>
          </w:p>
        </w:tc>
        <w:tc>
          <w:tcPr>
            <w:tcW w:w="1922" w:type="dxa"/>
            <w:tcBorders>
              <w:top w:val="single" w:sz="4" w:space="0" w:color="auto"/>
              <w:left w:val="single" w:sz="4" w:space="0" w:color="auto"/>
              <w:bottom w:val="single" w:sz="4" w:space="0" w:color="auto"/>
              <w:right w:val="single" w:sz="4" w:space="0" w:color="auto"/>
            </w:tcBorders>
            <w:vAlign w:val="center"/>
            <w:hideMark/>
          </w:tcPr>
          <w:p w14:paraId="3A1378A9" w14:textId="77777777" w:rsidR="004F3FE6" w:rsidRDefault="004F3FE6">
            <w:pPr>
              <w:spacing w:line="360" w:lineRule="auto"/>
              <w:jc w:val="center"/>
            </w:pPr>
            <w:r>
              <w:t>5</w:t>
            </w:r>
          </w:p>
        </w:tc>
      </w:tr>
      <w:tr w:rsidR="004F3FE6" w14:paraId="0AC44C68" w14:textId="77777777" w:rsidTr="004F3FE6">
        <w:tc>
          <w:tcPr>
            <w:tcW w:w="805" w:type="dxa"/>
            <w:tcBorders>
              <w:top w:val="single" w:sz="4" w:space="0" w:color="auto"/>
              <w:left w:val="single" w:sz="4" w:space="0" w:color="auto"/>
              <w:bottom w:val="single" w:sz="4" w:space="0" w:color="auto"/>
              <w:right w:val="single" w:sz="4" w:space="0" w:color="auto"/>
            </w:tcBorders>
            <w:vAlign w:val="center"/>
            <w:hideMark/>
          </w:tcPr>
          <w:p w14:paraId="2235EF79" w14:textId="77777777" w:rsidR="004F3FE6" w:rsidRDefault="004F3FE6">
            <w:pPr>
              <w:spacing w:line="360" w:lineRule="auto"/>
              <w:jc w:val="center"/>
            </w:pPr>
            <w:r>
              <w:t>5.</w:t>
            </w:r>
          </w:p>
        </w:tc>
        <w:tc>
          <w:tcPr>
            <w:tcW w:w="3343" w:type="dxa"/>
            <w:tcBorders>
              <w:top w:val="single" w:sz="4" w:space="0" w:color="auto"/>
              <w:left w:val="single" w:sz="4" w:space="0" w:color="auto"/>
              <w:bottom w:val="single" w:sz="4" w:space="0" w:color="auto"/>
              <w:right w:val="single" w:sz="4" w:space="0" w:color="auto"/>
            </w:tcBorders>
            <w:vAlign w:val="center"/>
            <w:hideMark/>
          </w:tcPr>
          <w:p w14:paraId="0A30B9AB" w14:textId="77777777" w:rsidR="004F3FE6" w:rsidRDefault="004F3FE6">
            <w:pPr>
              <w:spacing w:line="360" w:lineRule="auto"/>
              <w:jc w:val="both"/>
            </w:pPr>
            <w:r>
              <w:t>Consumer Engagement</w:t>
            </w:r>
          </w:p>
        </w:tc>
        <w:tc>
          <w:tcPr>
            <w:tcW w:w="2226" w:type="dxa"/>
            <w:tcBorders>
              <w:top w:val="single" w:sz="4" w:space="0" w:color="auto"/>
              <w:left w:val="single" w:sz="4" w:space="0" w:color="auto"/>
              <w:bottom w:val="single" w:sz="4" w:space="0" w:color="auto"/>
              <w:right w:val="single" w:sz="4" w:space="0" w:color="auto"/>
            </w:tcBorders>
            <w:vAlign w:val="center"/>
            <w:hideMark/>
          </w:tcPr>
          <w:p w14:paraId="0A4F9E41" w14:textId="77777777" w:rsidR="004F3FE6" w:rsidRDefault="004F3FE6">
            <w:pPr>
              <w:jc w:val="center"/>
              <w:rPr>
                <w:rFonts w:cs="Times New Roman"/>
                <w:szCs w:val="24"/>
                <w:lang w:bidi="my-MM"/>
              </w:rPr>
            </w:pPr>
            <w:r>
              <w:rPr>
                <w:rFonts w:cs="Times New Roman"/>
                <w:szCs w:val="24"/>
                <w:lang w:bidi="my-MM"/>
              </w:rPr>
              <w:t>0.881</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B76E1E1" w14:textId="77777777" w:rsidR="004F3FE6" w:rsidRDefault="004F3FE6">
            <w:pPr>
              <w:spacing w:line="360" w:lineRule="auto"/>
              <w:jc w:val="center"/>
            </w:pPr>
            <w:r>
              <w:t>5</w:t>
            </w:r>
          </w:p>
        </w:tc>
      </w:tr>
    </w:tbl>
    <w:p w14:paraId="27B3F931" w14:textId="77777777" w:rsidR="004F3FE6" w:rsidRPr="002B50F1" w:rsidRDefault="004F3FE6" w:rsidP="004F3FE6">
      <w:pPr>
        <w:spacing w:line="360" w:lineRule="auto"/>
        <w:jc w:val="both"/>
        <w:rPr>
          <w:rFonts w:cs="Myanmar Text"/>
          <w:sz w:val="22"/>
          <w:szCs w:val="22"/>
        </w:rPr>
      </w:pPr>
      <w:r w:rsidRPr="002B50F1">
        <w:rPr>
          <w:sz w:val="22"/>
          <w:szCs w:val="22"/>
        </w:rPr>
        <w:t>Source: Survey D</w:t>
      </w:r>
      <w:r w:rsidRPr="002B50F1">
        <w:rPr>
          <w:rFonts w:cs="Myanmar Text"/>
          <w:sz w:val="22"/>
          <w:szCs w:val="22"/>
        </w:rPr>
        <w:t>ata, (2026)</w:t>
      </w:r>
    </w:p>
    <w:p w14:paraId="3E6B8440" w14:textId="1B99C969" w:rsidR="004F3FE6" w:rsidRDefault="004F3FE6" w:rsidP="00A2242D">
      <w:pPr>
        <w:pStyle w:val="NormalWeb"/>
        <w:spacing w:before="0" w:beforeAutospacing="0" w:after="0" w:afterAutospacing="0" w:line="360" w:lineRule="auto"/>
        <w:ind w:firstLine="720"/>
        <w:jc w:val="both"/>
      </w:pPr>
      <w:r>
        <w:t>In addition, based on the survey results in Table (4.12), the variables are Social Media Content, Online Promotion, Influencer Review and Consumer Engagement all recorded Cronbach’s Alpha values above 0.80, which indicates good reliability. Meanwhile, Posting Frequency (0.668) falls slightly below the preferred 0.70. However, it is still considered acceptable in exploratory research and within social science studies, where values above 0.60 are sometimes deemed sufficient.</w:t>
      </w:r>
    </w:p>
    <w:p w14:paraId="75D078AA" w14:textId="59B20273" w:rsidR="004F3FE6" w:rsidRDefault="004F3FE6" w:rsidP="004F3FE6">
      <w:pPr>
        <w:pStyle w:val="NormalWeb"/>
        <w:spacing w:before="0" w:beforeAutospacing="0" w:after="0" w:afterAutospacing="0" w:line="360" w:lineRule="auto"/>
      </w:pPr>
    </w:p>
    <w:p w14:paraId="586C9D5F" w14:textId="4BD8CA77" w:rsidR="004F3FE6" w:rsidRDefault="004F3FE6" w:rsidP="0016688E">
      <w:pPr>
        <w:pStyle w:val="Heading2"/>
        <w:spacing w:before="0" w:line="360" w:lineRule="auto"/>
        <w:ind w:left="720" w:hanging="720"/>
        <w:jc w:val="both"/>
        <w:rPr>
          <w:rFonts w:ascii="Times New Roman" w:hAnsi="Times New Roman" w:cs="Times New Roman"/>
          <w:b/>
          <w:bCs/>
          <w:color w:val="auto"/>
          <w:sz w:val="24"/>
          <w:szCs w:val="24"/>
        </w:rPr>
      </w:pPr>
      <w:bookmarkStart w:id="170" w:name="_Toc232509436"/>
      <w:bookmarkStart w:id="171" w:name="_Toc232511900"/>
      <w:bookmarkStart w:id="172" w:name="_Toc232514823"/>
      <w:r w:rsidRPr="00991588">
        <w:rPr>
          <w:rFonts w:ascii="Times New Roman" w:hAnsi="Times New Roman" w:cs="Times New Roman"/>
          <w:b/>
          <w:bCs/>
          <w:color w:val="auto"/>
          <w:sz w:val="24"/>
          <w:szCs w:val="24"/>
        </w:rPr>
        <w:lastRenderedPageBreak/>
        <w:t>4.3.</w:t>
      </w:r>
      <w:r w:rsidR="00991588">
        <w:rPr>
          <w:rFonts w:ascii="Times New Roman" w:hAnsi="Times New Roman" w:cs="Times New Roman"/>
          <w:b/>
          <w:bCs/>
          <w:color w:val="auto"/>
          <w:sz w:val="24"/>
          <w:szCs w:val="24"/>
        </w:rPr>
        <w:tab/>
      </w:r>
      <w:r w:rsidRPr="00991588">
        <w:rPr>
          <w:rFonts w:ascii="Times New Roman" w:hAnsi="Times New Roman" w:cs="Times New Roman"/>
          <w:b/>
          <w:bCs/>
          <w:color w:val="auto"/>
          <w:sz w:val="24"/>
          <w:szCs w:val="24"/>
        </w:rPr>
        <w:t>Descriptive Analysis of Digital Marketing Strategies and Consumer Engagement of Supermarket Retail Industry in</w:t>
      </w:r>
      <w:r w:rsidR="004347D0">
        <w:rPr>
          <w:rFonts w:ascii="Times New Roman" w:hAnsi="Times New Roman" w:cs="Times New Roman"/>
          <w:b/>
          <w:bCs/>
          <w:color w:val="auto"/>
          <w:sz w:val="24"/>
          <w:szCs w:val="24"/>
        </w:rPr>
        <w:t xml:space="preserve"> Myanmar</w:t>
      </w:r>
      <w:bookmarkEnd w:id="170"/>
      <w:bookmarkEnd w:id="171"/>
      <w:bookmarkEnd w:id="172"/>
    </w:p>
    <w:p w14:paraId="05D56A04" w14:textId="084F344D" w:rsidR="00991588" w:rsidRDefault="00991588" w:rsidP="00A2242D">
      <w:pPr>
        <w:spacing w:line="360" w:lineRule="auto"/>
        <w:ind w:firstLine="720"/>
        <w:jc w:val="both"/>
      </w:pPr>
      <w:r>
        <w:t>For the descriptive analysis, the study examines two main variables: digital marketing strategies and consumer engagement. The independent variable, which is called digital marketing strategies, consists of four factors: social media content, online promotions, influencer reviews, and posting frequency. These factors are measured using a five-point Likert scale, ranging from 1 (strongly disagree) to 5 (strongly agree).</w:t>
      </w:r>
    </w:p>
    <w:p w14:paraId="01F7D2E5" w14:textId="0500F2AD" w:rsidR="00991588" w:rsidRDefault="00991588" w:rsidP="00A2242D">
      <w:pPr>
        <w:spacing w:line="360" w:lineRule="auto"/>
        <w:jc w:val="both"/>
      </w:pPr>
      <w:r>
        <w:t>The collected data are analyzed using mean and standard deviation values. Based on the mean scores, between 1 to 3.4 is classified as strongly disagree, 3.5 to 4.4 as moderately agree, and 4.5 to 5 as strongly agree.</w:t>
      </w:r>
    </w:p>
    <w:p w14:paraId="106A76FF" w14:textId="77777777" w:rsidR="00991588" w:rsidRDefault="00991588" w:rsidP="00991588">
      <w:pPr>
        <w:spacing w:line="360" w:lineRule="auto"/>
        <w:jc w:val="both"/>
      </w:pPr>
    </w:p>
    <w:p w14:paraId="59333295" w14:textId="1CFD8037" w:rsidR="00991588" w:rsidRDefault="00991588" w:rsidP="00991588">
      <w:pPr>
        <w:pStyle w:val="Heading3"/>
        <w:spacing w:before="0" w:line="360" w:lineRule="auto"/>
        <w:jc w:val="both"/>
        <w:rPr>
          <w:rFonts w:ascii="Times New Roman" w:hAnsi="Times New Roman" w:cs="Times New Roman"/>
          <w:b/>
          <w:bCs/>
          <w:color w:val="auto"/>
        </w:rPr>
      </w:pPr>
      <w:bookmarkStart w:id="173" w:name="_Toc232509437"/>
      <w:bookmarkStart w:id="174" w:name="_Toc232511901"/>
      <w:bookmarkStart w:id="175" w:name="_Toc232514824"/>
      <w:r w:rsidRPr="00991588">
        <w:rPr>
          <w:rFonts w:ascii="Times New Roman" w:hAnsi="Times New Roman" w:cs="Times New Roman"/>
          <w:b/>
          <w:bCs/>
          <w:color w:val="auto"/>
        </w:rPr>
        <w:t>4.3.1</w:t>
      </w:r>
      <w:r>
        <w:rPr>
          <w:rFonts w:ascii="Times New Roman" w:hAnsi="Times New Roman" w:cs="Times New Roman"/>
          <w:b/>
          <w:bCs/>
          <w:color w:val="auto"/>
        </w:rPr>
        <w:tab/>
      </w:r>
      <w:r w:rsidRPr="00991588">
        <w:rPr>
          <w:rFonts w:ascii="Times New Roman" w:hAnsi="Times New Roman" w:cs="Times New Roman"/>
          <w:b/>
          <w:bCs/>
          <w:color w:val="auto"/>
        </w:rPr>
        <w:t>Descriptive Analysis of Social Media Content</w:t>
      </w:r>
      <w:bookmarkEnd w:id="173"/>
      <w:bookmarkEnd w:id="174"/>
      <w:bookmarkEnd w:id="175"/>
    </w:p>
    <w:p w14:paraId="7DAF5B94" w14:textId="6745BBC3" w:rsidR="00991588" w:rsidRDefault="00991588" w:rsidP="00A2242D">
      <w:pPr>
        <w:spacing w:line="360" w:lineRule="auto"/>
        <w:ind w:firstLine="709"/>
        <w:jc w:val="both"/>
      </w:pPr>
      <w:r>
        <w:tab/>
        <w:t>In this study, social media content is the most important of the digital marketing practices. The five questions are asked to customers to evaluate and assess consumer perception on supermarket retail industry in</w:t>
      </w:r>
      <w:r w:rsidR="00A2242D">
        <w:t xml:space="preserve"> Myanmar</w:t>
      </w:r>
      <w:r>
        <w:t>, and scores are obtained. The mean and standard deviation values of each factor are shown in Table (4.13)</w:t>
      </w:r>
    </w:p>
    <w:p w14:paraId="3A95DBA1" w14:textId="22F301E2" w:rsidR="00991588" w:rsidRDefault="00991588" w:rsidP="0016688E">
      <w:pPr>
        <w:spacing w:line="360" w:lineRule="auto"/>
        <w:ind w:firstLine="709"/>
        <w:jc w:val="both"/>
      </w:pPr>
      <w:bookmarkStart w:id="176" w:name="_Toc219464117"/>
      <w:r>
        <w:t xml:space="preserve">Table (4.13) Descriptive Analysis of </w:t>
      </w:r>
      <w:bookmarkEnd w:id="176"/>
      <w:r>
        <w:t>Social Media Content</w:t>
      </w:r>
    </w:p>
    <w:tbl>
      <w:tblPr>
        <w:tblStyle w:val="TableGrid"/>
        <w:tblW w:w="0" w:type="auto"/>
        <w:jc w:val="center"/>
        <w:tblLook w:val="04A0" w:firstRow="1" w:lastRow="0" w:firstColumn="1" w:lastColumn="0" w:noHBand="0" w:noVBand="1"/>
      </w:tblPr>
      <w:tblGrid>
        <w:gridCol w:w="570"/>
        <w:gridCol w:w="5676"/>
        <w:gridCol w:w="847"/>
        <w:gridCol w:w="1203"/>
      </w:tblGrid>
      <w:tr w:rsidR="00991588" w14:paraId="170D61E8" w14:textId="77777777" w:rsidTr="00991588">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22178EF3" w14:textId="77777777" w:rsidR="00991588" w:rsidRDefault="00991588">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7CD3C37C" w14:textId="77777777" w:rsidR="00991588" w:rsidRDefault="00991588">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62FF69A0" w14:textId="77777777" w:rsidR="00991588" w:rsidRDefault="00991588">
            <w:pPr>
              <w:spacing w:line="276" w:lineRule="auto"/>
              <w:jc w:val="center"/>
              <w:rPr>
                <w:b/>
                <w:bCs/>
              </w:rPr>
            </w:pPr>
            <w:r>
              <w:rPr>
                <w:b/>
                <w:bCs/>
              </w:rPr>
              <w:t>Mean</w:t>
            </w:r>
          </w:p>
          <w:p w14:paraId="7B840972" w14:textId="77777777" w:rsidR="00991588" w:rsidRDefault="00991588">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36B50F4" w14:textId="77777777" w:rsidR="00991588" w:rsidRDefault="00991588">
            <w:pPr>
              <w:spacing w:line="276" w:lineRule="auto"/>
              <w:jc w:val="center"/>
              <w:rPr>
                <w:b/>
                <w:bCs/>
              </w:rPr>
            </w:pPr>
            <w:r>
              <w:rPr>
                <w:b/>
                <w:bCs/>
              </w:rPr>
              <w:t xml:space="preserve">Std. Deviation </w:t>
            </w:r>
          </w:p>
        </w:tc>
      </w:tr>
      <w:tr w:rsidR="00991588" w14:paraId="40A35D74" w14:textId="77777777" w:rsidTr="00991588">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771BCC5" w14:textId="77777777" w:rsidR="00991588" w:rsidRDefault="00991588">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vAlign w:val="center"/>
            <w:hideMark/>
          </w:tcPr>
          <w:p w14:paraId="6163DA4F" w14:textId="77777777" w:rsidR="00991588" w:rsidRDefault="00991588">
            <w:pPr>
              <w:spacing w:line="276" w:lineRule="auto"/>
              <w:jc w:val="both"/>
            </w:pPr>
            <w:r>
              <w:rPr>
                <w:szCs w:val="24"/>
                <w:lang w:bidi="my-MM"/>
              </w:rPr>
              <w:t>Customers frequently see supermarket content on social platforms such as Facebook and Instagram.</w:t>
            </w:r>
          </w:p>
        </w:tc>
        <w:tc>
          <w:tcPr>
            <w:tcW w:w="847" w:type="dxa"/>
            <w:tcBorders>
              <w:top w:val="single" w:sz="4" w:space="0" w:color="auto"/>
              <w:left w:val="single" w:sz="4" w:space="0" w:color="auto"/>
              <w:bottom w:val="single" w:sz="4" w:space="0" w:color="auto"/>
              <w:right w:val="single" w:sz="4" w:space="0" w:color="auto"/>
            </w:tcBorders>
            <w:vAlign w:val="center"/>
            <w:hideMark/>
          </w:tcPr>
          <w:p w14:paraId="4EBAF592" w14:textId="77777777" w:rsidR="00991588" w:rsidRDefault="00991588">
            <w:pPr>
              <w:spacing w:line="276" w:lineRule="auto"/>
              <w:jc w:val="center"/>
            </w:pPr>
            <w:r>
              <w:t>3.80</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56BB8F4" w14:textId="77777777" w:rsidR="00991588" w:rsidRDefault="00991588">
            <w:pPr>
              <w:spacing w:line="276" w:lineRule="auto"/>
              <w:jc w:val="center"/>
            </w:pPr>
            <w:r>
              <w:t>.764</w:t>
            </w:r>
          </w:p>
        </w:tc>
      </w:tr>
      <w:tr w:rsidR="00991588" w14:paraId="5A5BC290" w14:textId="77777777" w:rsidTr="00991588">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56450BDF" w14:textId="77777777" w:rsidR="00991588" w:rsidRDefault="00991588">
            <w:pPr>
              <w:spacing w:line="276" w:lineRule="auto"/>
              <w:jc w:val="center"/>
            </w:pPr>
            <w:r>
              <w:t>2.</w:t>
            </w:r>
          </w:p>
        </w:tc>
        <w:tc>
          <w:tcPr>
            <w:tcW w:w="5676" w:type="dxa"/>
            <w:tcBorders>
              <w:top w:val="single" w:sz="4" w:space="0" w:color="auto"/>
              <w:left w:val="single" w:sz="4" w:space="0" w:color="auto"/>
              <w:bottom w:val="single" w:sz="4" w:space="0" w:color="auto"/>
              <w:right w:val="single" w:sz="4" w:space="0" w:color="auto"/>
            </w:tcBorders>
            <w:vAlign w:val="center"/>
            <w:hideMark/>
          </w:tcPr>
          <w:p w14:paraId="31E556F5" w14:textId="77777777" w:rsidR="00991588" w:rsidRDefault="00991588">
            <w:pPr>
              <w:spacing w:line="276" w:lineRule="auto"/>
              <w:jc w:val="both"/>
            </w:pPr>
            <w:r>
              <w:rPr>
                <w:szCs w:val="24"/>
                <w:lang w:bidi="my-MM"/>
              </w:rPr>
              <w:t>Social media content encourages customers to visit supermarket.</w:t>
            </w:r>
          </w:p>
        </w:tc>
        <w:tc>
          <w:tcPr>
            <w:tcW w:w="847" w:type="dxa"/>
            <w:tcBorders>
              <w:top w:val="single" w:sz="4" w:space="0" w:color="auto"/>
              <w:left w:val="single" w:sz="4" w:space="0" w:color="auto"/>
              <w:bottom w:val="single" w:sz="4" w:space="0" w:color="auto"/>
              <w:right w:val="single" w:sz="4" w:space="0" w:color="auto"/>
            </w:tcBorders>
            <w:vAlign w:val="center"/>
            <w:hideMark/>
          </w:tcPr>
          <w:p w14:paraId="4645D2E4" w14:textId="77777777" w:rsidR="00991588" w:rsidRDefault="00991588">
            <w:pPr>
              <w:spacing w:line="276" w:lineRule="auto"/>
              <w:jc w:val="center"/>
            </w:pPr>
            <w:r>
              <w:t>3.80</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FB83F27" w14:textId="77777777" w:rsidR="00991588" w:rsidRDefault="00991588">
            <w:pPr>
              <w:spacing w:line="276" w:lineRule="auto"/>
              <w:jc w:val="center"/>
            </w:pPr>
            <w:r>
              <w:t>.775</w:t>
            </w:r>
          </w:p>
        </w:tc>
      </w:tr>
      <w:tr w:rsidR="00991588" w14:paraId="086E3559" w14:textId="77777777" w:rsidTr="00991588">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0D43F0D9" w14:textId="77777777" w:rsidR="00991588" w:rsidRDefault="00991588">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vAlign w:val="center"/>
            <w:hideMark/>
          </w:tcPr>
          <w:p w14:paraId="027B62D8" w14:textId="77777777" w:rsidR="00991588" w:rsidRDefault="00991588">
            <w:pPr>
              <w:spacing w:line="276" w:lineRule="auto"/>
              <w:jc w:val="both"/>
            </w:pPr>
            <w:r>
              <w:rPr>
                <w:szCs w:val="24"/>
                <w:lang w:bidi="my-MM"/>
              </w:rPr>
              <w:t>Customers read blog posts, products collection, and opening hour announcement posted by supermarkets.</w:t>
            </w:r>
          </w:p>
        </w:tc>
        <w:tc>
          <w:tcPr>
            <w:tcW w:w="847" w:type="dxa"/>
            <w:tcBorders>
              <w:top w:val="single" w:sz="4" w:space="0" w:color="auto"/>
              <w:left w:val="single" w:sz="4" w:space="0" w:color="auto"/>
              <w:bottom w:val="single" w:sz="4" w:space="0" w:color="auto"/>
              <w:right w:val="single" w:sz="4" w:space="0" w:color="auto"/>
            </w:tcBorders>
            <w:vAlign w:val="center"/>
            <w:hideMark/>
          </w:tcPr>
          <w:p w14:paraId="528B99D0" w14:textId="77777777" w:rsidR="00991588" w:rsidRDefault="00991588">
            <w:pPr>
              <w:spacing w:line="276" w:lineRule="auto"/>
              <w:jc w:val="center"/>
            </w:pPr>
            <w:r>
              <w:t>3.69</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09893E2" w14:textId="77777777" w:rsidR="00991588" w:rsidRDefault="00991588">
            <w:pPr>
              <w:spacing w:line="276" w:lineRule="auto"/>
              <w:jc w:val="center"/>
            </w:pPr>
            <w:r>
              <w:t>.757</w:t>
            </w:r>
          </w:p>
        </w:tc>
      </w:tr>
      <w:tr w:rsidR="00991588" w14:paraId="5245BB25" w14:textId="77777777" w:rsidTr="00991588">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07014E8F" w14:textId="77777777" w:rsidR="00991588" w:rsidRDefault="00991588">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vAlign w:val="center"/>
            <w:hideMark/>
          </w:tcPr>
          <w:p w14:paraId="582F7267" w14:textId="77777777" w:rsidR="00991588" w:rsidRDefault="00991588">
            <w:pPr>
              <w:spacing w:line="276" w:lineRule="auto"/>
              <w:jc w:val="both"/>
            </w:pPr>
            <w:r>
              <w:rPr>
                <w:szCs w:val="24"/>
                <w:lang w:bidi="my-MM"/>
              </w:rPr>
              <w:t>Social media content helps customers stay updated about supermarket promotions and offers.</w:t>
            </w:r>
          </w:p>
        </w:tc>
        <w:tc>
          <w:tcPr>
            <w:tcW w:w="847" w:type="dxa"/>
            <w:tcBorders>
              <w:top w:val="single" w:sz="4" w:space="0" w:color="auto"/>
              <w:left w:val="single" w:sz="4" w:space="0" w:color="auto"/>
              <w:bottom w:val="single" w:sz="4" w:space="0" w:color="auto"/>
              <w:right w:val="single" w:sz="4" w:space="0" w:color="auto"/>
            </w:tcBorders>
            <w:vAlign w:val="center"/>
            <w:hideMark/>
          </w:tcPr>
          <w:p w14:paraId="2F44CAF0" w14:textId="77777777" w:rsidR="00991588" w:rsidRDefault="00991588">
            <w:pPr>
              <w:spacing w:line="276" w:lineRule="auto"/>
              <w:jc w:val="center"/>
            </w:pPr>
            <w:r>
              <w:t>3.83</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D2A13C7" w14:textId="77777777" w:rsidR="00991588" w:rsidRDefault="00991588">
            <w:pPr>
              <w:spacing w:line="276" w:lineRule="auto"/>
              <w:jc w:val="center"/>
            </w:pPr>
            <w:r>
              <w:t>.804</w:t>
            </w:r>
          </w:p>
        </w:tc>
      </w:tr>
      <w:tr w:rsidR="00991588" w14:paraId="4EDE8B0A" w14:textId="77777777" w:rsidTr="00991588">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58294C0A" w14:textId="77777777" w:rsidR="00991588" w:rsidRDefault="00991588">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vAlign w:val="center"/>
            <w:hideMark/>
          </w:tcPr>
          <w:p w14:paraId="4356EE0E" w14:textId="77777777" w:rsidR="00991588" w:rsidRDefault="00991588">
            <w:pPr>
              <w:spacing w:line="276" w:lineRule="auto"/>
              <w:jc w:val="both"/>
            </w:pPr>
            <w:r>
              <w:rPr>
                <w:szCs w:val="24"/>
                <w:lang w:bidi="my-MM"/>
              </w:rPr>
              <w:t>Supermarket social media content is interactive and influences customers’ shopping experiences and purchasing decisions.</w:t>
            </w:r>
          </w:p>
        </w:tc>
        <w:tc>
          <w:tcPr>
            <w:tcW w:w="847" w:type="dxa"/>
            <w:tcBorders>
              <w:top w:val="single" w:sz="4" w:space="0" w:color="auto"/>
              <w:left w:val="single" w:sz="4" w:space="0" w:color="auto"/>
              <w:bottom w:val="single" w:sz="4" w:space="0" w:color="auto"/>
              <w:right w:val="single" w:sz="4" w:space="0" w:color="auto"/>
            </w:tcBorders>
            <w:vAlign w:val="center"/>
            <w:hideMark/>
          </w:tcPr>
          <w:p w14:paraId="78F7616E" w14:textId="77777777" w:rsidR="00991588" w:rsidRDefault="00991588">
            <w:pPr>
              <w:spacing w:line="276" w:lineRule="auto"/>
              <w:jc w:val="center"/>
            </w:pPr>
            <w:r>
              <w:t>3.69</w:t>
            </w:r>
          </w:p>
        </w:tc>
        <w:tc>
          <w:tcPr>
            <w:tcW w:w="1203" w:type="dxa"/>
            <w:tcBorders>
              <w:top w:val="single" w:sz="4" w:space="0" w:color="auto"/>
              <w:left w:val="single" w:sz="4" w:space="0" w:color="auto"/>
              <w:bottom w:val="single" w:sz="4" w:space="0" w:color="auto"/>
              <w:right w:val="single" w:sz="4" w:space="0" w:color="auto"/>
            </w:tcBorders>
            <w:vAlign w:val="center"/>
            <w:hideMark/>
          </w:tcPr>
          <w:p w14:paraId="4561AAB4" w14:textId="77777777" w:rsidR="00991588" w:rsidRDefault="00991588">
            <w:pPr>
              <w:spacing w:line="276" w:lineRule="auto"/>
              <w:jc w:val="center"/>
            </w:pPr>
            <w:r>
              <w:t>.750</w:t>
            </w:r>
          </w:p>
        </w:tc>
      </w:tr>
      <w:tr w:rsidR="00991588" w14:paraId="49C9E559" w14:textId="77777777" w:rsidTr="00991588">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4A88DBB2" w14:textId="77777777" w:rsidR="00991588" w:rsidRDefault="00991588">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7F610610" w14:textId="77777777" w:rsidR="00991588" w:rsidRDefault="00991588">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4832A22D" w14:textId="77777777" w:rsidR="00991588" w:rsidRDefault="00991588">
            <w:pPr>
              <w:spacing w:line="276" w:lineRule="auto"/>
              <w:jc w:val="center"/>
              <w:rPr>
                <w:b/>
                <w:bCs/>
              </w:rPr>
            </w:pPr>
            <w:r>
              <w:rPr>
                <w:b/>
                <w:bCs/>
              </w:rPr>
              <w:t>3.77</w:t>
            </w:r>
          </w:p>
        </w:tc>
        <w:tc>
          <w:tcPr>
            <w:tcW w:w="1203" w:type="dxa"/>
            <w:tcBorders>
              <w:top w:val="single" w:sz="4" w:space="0" w:color="auto"/>
              <w:left w:val="single" w:sz="4" w:space="0" w:color="auto"/>
              <w:bottom w:val="single" w:sz="4" w:space="0" w:color="auto"/>
              <w:right w:val="single" w:sz="4" w:space="0" w:color="auto"/>
            </w:tcBorders>
            <w:vAlign w:val="center"/>
          </w:tcPr>
          <w:p w14:paraId="598476AE" w14:textId="77777777" w:rsidR="00991588" w:rsidRDefault="00991588">
            <w:pPr>
              <w:spacing w:line="276" w:lineRule="auto"/>
              <w:jc w:val="center"/>
            </w:pPr>
          </w:p>
        </w:tc>
      </w:tr>
    </w:tbl>
    <w:p w14:paraId="61707600" w14:textId="3E9210D8" w:rsidR="00991588" w:rsidRPr="002B50F1" w:rsidRDefault="00991588" w:rsidP="00991588">
      <w:pPr>
        <w:spacing w:line="360" w:lineRule="auto"/>
        <w:jc w:val="both"/>
        <w:rPr>
          <w:rFonts w:cs="Myanmar Text"/>
          <w:color w:val="000000" w:themeColor="text1"/>
          <w:sz w:val="22"/>
          <w:szCs w:val="22"/>
        </w:rPr>
      </w:pPr>
      <w:r w:rsidRPr="002B50F1">
        <w:rPr>
          <w:color w:val="000000" w:themeColor="text1"/>
          <w:sz w:val="22"/>
          <w:szCs w:val="22"/>
        </w:rPr>
        <w:t>Source: Survey D</w:t>
      </w:r>
      <w:r w:rsidRPr="002B50F1">
        <w:rPr>
          <w:rFonts w:cs="Myanmar Text"/>
          <w:color w:val="000000" w:themeColor="text1"/>
          <w:sz w:val="22"/>
          <w:szCs w:val="22"/>
        </w:rPr>
        <w:t>ata, (2026)</w:t>
      </w:r>
    </w:p>
    <w:p w14:paraId="326BC2B4" w14:textId="4F99FED6" w:rsidR="00991588" w:rsidRDefault="00991588" w:rsidP="00991588">
      <w:pPr>
        <w:pStyle w:val="NormalWeb"/>
        <w:spacing w:before="0" w:beforeAutospacing="0" w:after="0" w:afterAutospacing="0" w:line="360" w:lineRule="auto"/>
        <w:ind w:firstLine="720"/>
        <w:jc w:val="both"/>
      </w:pPr>
      <w:r>
        <w:t xml:space="preserve">Table (4.13) presents the descriptive analysis of social media content as a dimension of supermarket marketing communication. The overall mean score for this dimension is 3.77, indicating that customers moderately agree that supermarket social </w:t>
      </w:r>
      <w:r>
        <w:lastRenderedPageBreak/>
        <w:t>media content is visible, informative, and has a certain influence on their shopping behavior.</w:t>
      </w:r>
    </w:p>
    <w:p w14:paraId="6B195206" w14:textId="77777777" w:rsidR="00991588" w:rsidRDefault="00991588" w:rsidP="00991588">
      <w:pPr>
        <w:pStyle w:val="NormalWeb"/>
        <w:spacing w:before="0" w:beforeAutospacing="0" w:after="0" w:afterAutospacing="0" w:line="360" w:lineRule="auto"/>
        <w:ind w:firstLine="720"/>
        <w:jc w:val="both"/>
      </w:pPr>
      <w:r>
        <w:t>In this dimension, five statements were used to assess social media content. The highest mean score (3.83) is recorded for the statement “Social media content helps customers stay updated about supermarket promotions and offers.” This suggests that customers primarily perceive social media as an important source of timely information regarding promotions and deals, highlighting its role in keeping customers well-informed.</w:t>
      </w:r>
    </w:p>
    <w:p w14:paraId="456C99D4" w14:textId="358D9866" w:rsidR="00991588" w:rsidRDefault="00991588" w:rsidP="00991588">
      <w:pPr>
        <w:pStyle w:val="NormalWeb"/>
        <w:spacing w:before="0" w:beforeAutospacing="0" w:after="0" w:afterAutospacing="0" w:line="360" w:lineRule="auto"/>
        <w:ind w:firstLine="720"/>
        <w:jc w:val="both"/>
      </w:pPr>
      <w:r>
        <w:t>The second highest mean scores (3.80) are observed for two statements, “Customers frequently see supermarket content on social platforms such as Facebook and Instagram” and “Social media content encourages customers to visit supermarket.” These findings indicate that supermarket content has good visibility and is effective in attracting customer attention and motivating store visits.</w:t>
      </w:r>
    </w:p>
    <w:p w14:paraId="72563859" w14:textId="77777777" w:rsidR="00991588" w:rsidRDefault="00991588" w:rsidP="00991588">
      <w:pPr>
        <w:pStyle w:val="NormalWeb"/>
        <w:spacing w:before="0" w:beforeAutospacing="0" w:after="0" w:afterAutospacing="0" w:line="360" w:lineRule="auto"/>
        <w:ind w:firstLine="720"/>
        <w:jc w:val="both"/>
      </w:pPr>
      <w:r>
        <w:t>The moderate mean scores (3.69) are found for the statements “Customers read blog posts, products collection, and opening hour announcement posted by supermarkets” and “Social media content is interactive and influences customers’ shopping experiences and purchasing decisions.” These results suggest that while customers do engage with more detailed content and interactive features, the level of engagement is relatively lower compared to basic exposure and promotional updates.</w:t>
      </w:r>
    </w:p>
    <w:p w14:paraId="70BCA278" w14:textId="21D8094C" w:rsidR="00991588" w:rsidRDefault="00991588" w:rsidP="00991588">
      <w:pPr>
        <w:pStyle w:val="NormalWeb"/>
        <w:spacing w:before="0" w:beforeAutospacing="0" w:after="0" w:afterAutospacing="0" w:line="360" w:lineRule="auto"/>
        <w:ind w:firstLine="720"/>
        <w:jc w:val="both"/>
      </w:pPr>
      <w:r>
        <w:t>Overall, the findings indicate that social media content plays a moderate but meaningful role in influencing customer awareness and engagement in the supermarket retail industry. While it is effective in providing updates and attracting attention, there is still potential to enhance interactivity and deeper customer engagement to further strengthen its impact on purchasing decisions.</w:t>
      </w:r>
    </w:p>
    <w:p w14:paraId="77E97F13" w14:textId="53BCED45" w:rsidR="00991588" w:rsidRDefault="00991588" w:rsidP="00991588">
      <w:pPr>
        <w:pStyle w:val="NormalWeb"/>
        <w:spacing w:before="0" w:beforeAutospacing="0" w:after="0" w:afterAutospacing="0" w:line="360" w:lineRule="auto"/>
        <w:jc w:val="both"/>
      </w:pPr>
    </w:p>
    <w:p w14:paraId="5AFE9935" w14:textId="05B0BB6A" w:rsidR="00991588" w:rsidRDefault="00991588" w:rsidP="00991588">
      <w:pPr>
        <w:pStyle w:val="Heading3"/>
        <w:spacing w:before="0" w:line="360" w:lineRule="auto"/>
        <w:jc w:val="both"/>
        <w:rPr>
          <w:rFonts w:ascii="Times New Roman" w:hAnsi="Times New Roman" w:cs="Times New Roman"/>
          <w:b/>
          <w:bCs/>
          <w:color w:val="auto"/>
        </w:rPr>
      </w:pPr>
      <w:bookmarkStart w:id="177" w:name="_Toc232509438"/>
      <w:bookmarkStart w:id="178" w:name="_Toc232511902"/>
      <w:bookmarkStart w:id="179" w:name="_Toc232514825"/>
      <w:r w:rsidRPr="00991588">
        <w:rPr>
          <w:rFonts w:ascii="Times New Roman" w:hAnsi="Times New Roman" w:cs="Times New Roman"/>
          <w:b/>
          <w:bCs/>
          <w:color w:val="auto"/>
        </w:rPr>
        <w:t>4.3.2</w:t>
      </w:r>
      <w:r>
        <w:rPr>
          <w:rFonts w:ascii="Times New Roman" w:hAnsi="Times New Roman" w:cs="Times New Roman"/>
          <w:b/>
          <w:bCs/>
          <w:color w:val="auto"/>
        </w:rPr>
        <w:tab/>
      </w:r>
      <w:r w:rsidRPr="00991588">
        <w:rPr>
          <w:rFonts w:ascii="Times New Roman" w:hAnsi="Times New Roman" w:cs="Times New Roman"/>
          <w:b/>
          <w:bCs/>
          <w:color w:val="auto"/>
        </w:rPr>
        <w:t>Descriptive Analysis of Online Promotion</w:t>
      </w:r>
      <w:bookmarkEnd w:id="177"/>
      <w:bookmarkEnd w:id="178"/>
      <w:bookmarkEnd w:id="179"/>
    </w:p>
    <w:p w14:paraId="65128030" w14:textId="579998A3" w:rsidR="00991588" w:rsidRDefault="00991588" w:rsidP="00A2242D">
      <w:pPr>
        <w:spacing w:line="360" w:lineRule="auto"/>
        <w:ind w:firstLine="709"/>
        <w:jc w:val="both"/>
      </w:pPr>
      <w:r>
        <w:tab/>
        <w:t>The mean value and standard deviation of online promotion is shown in table (4.14). There are five questions to analy</w:t>
      </w:r>
      <w:r w:rsidR="007D1DB5">
        <w:t>z</w:t>
      </w:r>
      <w:r>
        <w:t xml:space="preserve">e the online promotion of supermarket retail industry in </w:t>
      </w:r>
      <w:r w:rsidR="00A2242D">
        <w:t>Myanmar</w:t>
      </w:r>
      <w:r>
        <w:t>.</w:t>
      </w:r>
    </w:p>
    <w:p w14:paraId="6F0AD455" w14:textId="52130CD9" w:rsidR="00991588" w:rsidRDefault="00991588" w:rsidP="0016688E">
      <w:pPr>
        <w:spacing w:line="360" w:lineRule="auto"/>
        <w:ind w:firstLine="709"/>
        <w:jc w:val="center"/>
      </w:pPr>
      <w:r>
        <w:t>Table (4.14) Descriptive Analysis of Online Promotion</w:t>
      </w:r>
    </w:p>
    <w:tbl>
      <w:tblPr>
        <w:tblStyle w:val="TableGrid"/>
        <w:tblW w:w="0" w:type="auto"/>
        <w:jc w:val="center"/>
        <w:tblLook w:val="04A0" w:firstRow="1" w:lastRow="0" w:firstColumn="1" w:lastColumn="0" w:noHBand="0" w:noVBand="1"/>
      </w:tblPr>
      <w:tblGrid>
        <w:gridCol w:w="570"/>
        <w:gridCol w:w="5676"/>
        <w:gridCol w:w="847"/>
        <w:gridCol w:w="1203"/>
      </w:tblGrid>
      <w:tr w:rsidR="00991588" w14:paraId="4983DEE4" w14:textId="77777777" w:rsidTr="00991588">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0D80BC84" w14:textId="77777777" w:rsidR="00991588" w:rsidRDefault="00991588" w:rsidP="0016688E">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1ECCBC58" w14:textId="77777777" w:rsidR="00991588" w:rsidRDefault="00991588" w:rsidP="0016688E">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2F622BC6" w14:textId="77777777" w:rsidR="00991588" w:rsidRDefault="00991588" w:rsidP="0016688E">
            <w:pPr>
              <w:spacing w:line="276" w:lineRule="auto"/>
              <w:jc w:val="center"/>
              <w:rPr>
                <w:b/>
                <w:bCs/>
              </w:rPr>
            </w:pPr>
            <w:r>
              <w:rPr>
                <w:b/>
                <w:bCs/>
              </w:rPr>
              <w:t>Mean</w:t>
            </w:r>
          </w:p>
          <w:p w14:paraId="6436206C" w14:textId="77777777" w:rsidR="00991588" w:rsidRDefault="00991588" w:rsidP="0016688E">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B86B2BE" w14:textId="77777777" w:rsidR="00991588" w:rsidRDefault="00991588" w:rsidP="0016688E">
            <w:pPr>
              <w:spacing w:line="276" w:lineRule="auto"/>
              <w:jc w:val="center"/>
              <w:rPr>
                <w:b/>
                <w:bCs/>
              </w:rPr>
            </w:pPr>
            <w:r>
              <w:rPr>
                <w:b/>
                <w:bCs/>
              </w:rPr>
              <w:t xml:space="preserve">Std. Deviation </w:t>
            </w:r>
          </w:p>
        </w:tc>
      </w:tr>
      <w:tr w:rsidR="00991588" w14:paraId="35ACCF07" w14:textId="77777777" w:rsidTr="00991588">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30AAFAF" w14:textId="77777777" w:rsidR="00991588" w:rsidRDefault="00991588" w:rsidP="0016688E">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vAlign w:val="center"/>
            <w:hideMark/>
          </w:tcPr>
          <w:p w14:paraId="2C02CB21" w14:textId="77777777" w:rsidR="00991588" w:rsidRDefault="00991588" w:rsidP="0016688E">
            <w:pPr>
              <w:spacing w:line="276" w:lineRule="auto"/>
              <w:jc w:val="both"/>
            </w:pPr>
            <w:r>
              <w:rPr>
                <w:szCs w:val="24"/>
                <w:lang w:bidi="my-MM"/>
              </w:rPr>
              <w:t>Customers receive information about supermarket promotions through social media platforms.</w:t>
            </w:r>
          </w:p>
        </w:tc>
        <w:tc>
          <w:tcPr>
            <w:tcW w:w="847" w:type="dxa"/>
            <w:tcBorders>
              <w:top w:val="single" w:sz="4" w:space="0" w:color="auto"/>
              <w:left w:val="single" w:sz="4" w:space="0" w:color="auto"/>
              <w:bottom w:val="single" w:sz="4" w:space="0" w:color="auto"/>
              <w:right w:val="single" w:sz="4" w:space="0" w:color="auto"/>
            </w:tcBorders>
            <w:vAlign w:val="center"/>
            <w:hideMark/>
          </w:tcPr>
          <w:p w14:paraId="023782D0" w14:textId="77777777" w:rsidR="00991588" w:rsidRDefault="00991588" w:rsidP="0016688E">
            <w:pPr>
              <w:spacing w:line="276" w:lineRule="auto"/>
              <w:jc w:val="center"/>
            </w:pPr>
            <w:r>
              <w:t>4.04</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6A22687" w14:textId="77777777" w:rsidR="00991588" w:rsidRDefault="00991588" w:rsidP="0016688E">
            <w:pPr>
              <w:spacing w:line="276" w:lineRule="auto"/>
              <w:jc w:val="center"/>
            </w:pPr>
            <w:r>
              <w:t>.790</w:t>
            </w:r>
          </w:p>
        </w:tc>
      </w:tr>
      <w:tr w:rsidR="00991588" w14:paraId="1DAAFC4F" w14:textId="77777777" w:rsidTr="00991588">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418F230C" w14:textId="77777777" w:rsidR="00991588" w:rsidRDefault="00991588" w:rsidP="0016688E">
            <w:pPr>
              <w:spacing w:line="276" w:lineRule="auto"/>
              <w:jc w:val="center"/>
            </w:pPr>
            <w:r>
              <w:lastRenderedPageBreak/>
              <w:t>2.</w:t>
            </w:r>
          </w:p>
        </w:tc>
        <w:tc>
          <w:tcPr>
            <w:tcW w:w="5676" w:type="dxa"/>
            <w:tcBorders>
              <w:top w:val="single" w:sz="4" w:space="0" w:color="auto"/>
              <w:left w:val="single" w:sz="4" w:space="0" w:color="auto"/>
              <w:bottom w:val="single" w:sz="4" w:space="0" w:color="auto"/>
              <w:right w:val="single" w:sz="4" w:space="0" w:color="auto"/>
            </w:tcBorders>
            <w:vAlign w:val="center"/>
            <w:hideMark/>
          </w:tcPr>
          <w:p w14:paraId="2B406598" w14:textId="77777777" w:rsidR="00991588" w:rsidRDefault="00991588" w:rsidP="0016688E">
            <w:pPr>
              <w:spacing w:line="276" w:lineRule="auto"/>
              <w:jc w:val="both"/>
            </w:pPr>
            <w:r>
              <w:rPr>
                <w:szCs w:val="24"/>
                <w:lang w:bidi="my-MM"/>
              </w:rPr>
              <w:t>Promotions on social media influence the frequency of customers’ purchases.</w:t>
            </w:r>
          </w:p>
        </w:tc>
        <w:tc>
          <w:tcPr>
            <w:tcW w:w="847" w:type="dxa"/>
            <w:tcBorders>
              <w:top w:val="single" w:sz="4" w:space="0" w:color="auto"/>
              <w:left w:val="single" w:sz="4" w:space="0" w:color="auto"/>
              <w:bottom w:val="single" w:sz="4" w:space="0" w:color="auto"/>
              <w:right w:val="single" w:sz="4" w:space="0" w:color="auto"/>
            </w:tcBorders>
            <w:vAlign w:val="center"/>
            <w:hideMark/>
          </w:tcPr>
          <w:p w14:paraId="608630B7" w14:textId="77777777" w:rsidR="00991588" w:rsidRDefault="00991588" w:rsidP="0016688E">
            <w:pPr>
              <w:spacing w:line="276" w:lineRule="auto"/>
              <w:jc w:val="center"/>
            </w:pPr>
            <w:r>
              <w:t>4.02</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707B4AD" w14:textId="77777777" w:rsidR="00991588" w:rsidRDefault="00991588" w:rsidP="0016688E">
            <w:pPr>
              <w:spacing w:line="276" w:lineRule="auto"/>
              <w:jc w:val="center"/>
            </w:pPr>
            <w:r>
              <w:t>.751</w:t>
            </w:r>
          </w:p>
        </w:tc>
      </w:tr>
      <w:tr w:rsidR="00991588" w14:paraId="2C87F2DB" w14:textId="77777777" w:rsidTr="00991588">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439E23AA" w14:textId="77777777" w:rsidR="00991588" w:rsidRDefault="00991588" w:rsidP="0016688E">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vAlign w:val="center"/>
            <w:hideMark/>
          </w:tcPr>
          <w:p w14:paraId="24CAF6BE" w14:textId="77777777" w:rsidR="00991588" w:rsidRDefault="00991588" w:rsidP="0016688E">
            <w:pPr>
              <w:spacing w:line="276" w:lineRule="auto"/>
              <w:jc w:val="both"/>
            </w:pPr>
            <w:r>
              <w:rPr>
                <w:szCs w:val="24"/>
                <w:lang w:bidi="my-MM"/>
              </w:rPr>
              <w:t>Customers check promotional item lists on social media platforms before shopping.</w:t>
            </w:r>
          </w:p>
        </w:tc>
        <w:tc>
          <w:tcPr>
            <w:tcW w:w="847" w:type="dxa"/>
            <w:tcBorders>
              <w:top w:val="single" w:sz="4" w:space="0" w:color="auto"/>
              <w:left w:val="single" w:sz="4" w:space="0" w:color="auto"/>
              <w:bottom w:val="single" w:sz="4" w:space="0" w:color="auto"/>
              <w:right w:val="single" w:sz="4" w:space="0" w:color="auto"/>
            </w:tcBorders>
            <w:vAlign w:val="center"/>
            <w:hideMark/>
          </w:tcPr>
          <w:p w14:paraId="1968A387" w14:textId="77777777" w:rsidR="00991588" w:rsidRDefault="00991588" w:rsidP="0016688E">
            <w:pPr>
              <w:spacing w:line="276" w:lineRule="auto"/>
              <w:jc w:val="center"/>
            </w:pPr>
            <w:r>
              <w:t>4.03</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E5636FA" w14:textId="77777777" w:rsidR="00991588" w:rsidRDefault="00991588" w:rsidP="0016688E">
            <w:pPr>
              <w:spacing w:line="276" w:lineRule="auto"/>
              <w:jc w:val="center"/>
            </w:pPr>
            <w:r>
              <w:t>.715</w:t>
            </w:r>
          </w:p>
        </w:tc>
      </w:tr>
      <w:tr w:rsidR="00991588" w14:paraId="4EFB101D" w14:textId="77777777" w:rsidTr="00991588">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67C93D2" w14:textId="77777777" w:rsidR="00991588" w:rsidRDefault="00991588" w:rsidP="0016688E">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vAlign w:val="center"/>
            <w:hideMark/>
          </w:tcPr>
          <w:p w14:paraId="243FDE72" w14:textId="77777777" w:rsidR="00991588" w:rsidRDefault="00991588" w:rsidP="0016688E">
            <w:pPr>
              <w:spacing w:line="276" w:lineRule="auto"/>
              <w:jc w:val="both"/>
            </w:pPr>
            <w:r>
              <w:rPr>
                <w:szCs w:val="24"/>
                <w:lang w:bidi="my-MM"/>
              </w:rPr>
              <w:t>Seasonal and limited-time promotions encourage customers to purchase faster.</w:t>
            </w:r>
          </w:p>
        </w:tc>
        <w:tc>
          <w:tcPr>
            <w:tcW w:w="847" w:type="dxa"/>
            <w:tcBorders>
              <w:top w:val="single" w:sz="4" w:space="0" w:color="auto"/>
              <w:left w:val="single" w:sz="4" w:space="0" w:color="auto"/>
              <w:bottom w:val="single" w:sz="4" w:space="0" w:color="auto"/>
              <w:right w:val="single" w:sz="4" w:space="0" w:color="auto"/>
            </w:tcBorders>
            <w:vAlign w:val="center"/>
            <w:hideMark/>
          </w:tcPr>
          <w:p w14:paraId="41457855" w14:textId="77777777" w:rsidR="00991588" w:rsidRDefault="00991588" w:rsidP="0016688E">
            <w:pPr>
              <w:spacing w:line="276" w:lineRule="auto"/>
              <w:jc w:val="center"/>
            </w:pPr>
            <w:r>
              <w:t>4.03</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1262235" w14:textId="77777777" w:rsidR="00991588" w:rsidRDefault="00991588" w:rsidP="0016688E">
            <w:pPr>
              <w:spacing w:line="276" w:lineRule="auto"/>
              <w:jc w:val="center"/>
            </w:pPr>
            <w:r>
              <w:t>.784</w:t>
            </w:r>
          </w:p>
        </w:tc>
      </w:tr>
      <w:tr w:rsidR="00991588" w14:paraId="0991BE6C" w14:textId="77777777" w:rsidTr="00991588">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10A5FF9B" w14:textId="77777777" w:rsidR="00991588" w:rsidRDefault="00991588" w:rsidP="0016688E">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vAlign w:val="center"/>
            <w:hideMark/>
          </w:tcPr>
          <w:p w14:paraId="4B4B9355" w14:textId="77777777" w:rsidR="00991588" w:rsidRDefault="00991588" w:rsidP="0016688E">
            <w:pPr>
              <w:spacing w:line="276" w:lineRule="auto"/>
              <w:jc w:val="both"/>
            </w:pPr>
            <w:r>
              <w:rPr>
                <w:szCs w:val="24"/>
                <w:lang w:bidi="my-MM"/>
              </w:rPr>
              <w:t>Customers share supermarket promotions, products, or services through digital platforms.</w:t>
            </w:r>
          </w:p>
        </w:tc>
        <w:tc>
          <w:tcPr>
            <w:tcW w:w="847" w:type="dxa"/>
            <w:tcBorders>
              <w:top w:val="single" w:sz="4" w:space="0" w:color="auto"/>
              <w:left w:val="single" w:sz="4" w:space="0" w:color="auto"/>
              <w:bottom w:val="single" w:sz="4" w:space="0" w:color="auto"/>
              <w:right w:val="single" w:sz="4" w:space="0" w:color="auto"/>
            </w:tcBorders>
            <w:vAlign w:val="center"/>
            <w:hideMark/>
          </w:tcPr>
          <w:p w14:paraId="2D5FFC4C" w14:textId="77777777" w:rsidR="00991588" w:rsidRDefault="00991588" w:rsidP="0016688E">
            <w:pPr>
              <w:spacing w:line="276" w:lineRule="auto"/>
              <w:jc w:val="center"/>
            </w:pPr>
            <w:r>
              <w:t>4.04</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65EAFF9" w14:textId="77777777" w:rsidR="00991588" w:rsidRDefault="00991588" w:rsidP="0016688E">
            <w:pPr>
              <w:spacing w:line="276" w:lineRule="auto"/>
              <w:jc w:val="center"/>
            </w:pPr>
            <w:r>
              <w:t>.806</w:t>
            </w:r>
          </w:p>
        </w:tc>
      </w:tr>
      <w:tr w:rsidR="00991588" w14:paraId="73F1EFF5" w14:textId="77777777" w:rsidTr="00991588">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3742FC58" w14:textId="77777777" w:rsidR="00991588" w:rsidRDefault="00991588" w:rsidP="0016688E">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1FD77DE8" w14:textId="77777777" w:rsidR="00991588" w:rsidRDefault="00991588" w:rsidP="0016688E">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29060121" w14:textId="77777777" w:rsidR="00991588" w:rsidRDefault="00991588" w:rsidP="0016688E">
            <w:pPr>
              <w:spacing w:line="276" w:lineRule="auto"/>
              <w:jc w:val="center"/>
              <w:rPr>
                <w:b/>
                <w:bCs/>
              </w:rPr>
            </w:pPr>
            <w:r>
              <w:rPr>
                <w:b/>
                <w:bCs/>
              </w:rPr>
              <w:t>4.0</w:t>
            </w:r>
          </w:p>
        </w:tc>
        <w:tc>
          <w:tcPr>
            <w:tcW w:w="1203" w:type="dxa"/>
            <w:tcBorders>
              <w:top w:val="single" w:sz="4" w:space="0" w:color="auto"/>
              <w:left w:val="single" w:sz="4" w:space="0" w:color="auto"/>
              <w:bottom w:val="single" w:sz="4" w:space="0" w:color="auto"/>
              <w:right w:val="single" w:sz="4" w:space="0" w:color="auto"/>
            </w:tcBorders>
            <w:vAlign w:val="center"/>
          </w:tcPr>
          <w:p w14:paraId="66660C47" w14:textId="77777777" w:rsidR="00991588" w:rsidRDefault="00991588" w:rsidP="0016688E">
            <w:pPr>
              <w:spacing w:line="276" w:lineRule="auto"/>
              <w:jc w:val="center"/>
            </w:pPr>
          </w:p>
        </w:tc>
      </w:tr>
    </w:tbl>
    <w:p w14:paraId="238F86FD" w14:textId="48CAEB84" w:rsidR="00991588" w:rsidRPr="002B50F1" w:rsidRDefault="00991588" w:rsidP="00991588">
      <w:pPr>
        <w:spacing w:line="360" w:lineRule="auto"/>
        <w:jc w:val="both"/>
        <w:rPr>
          <w:rFonts w:cs="Myanmar Text"/>
          <w:color w:val="000000" w:themeColor="text1"/>
          <w:sz w:val="22"/>
          <w:szCs w:val="22"/>
        </w:rPr>
      </w:pPr>
      <w:r w:rsidRPr="002B50F1">
        <w:rPr>
          <w:color w:val="000000" w:themeColor="text1"/>
          <w:sz w:val="22"/>
          <w:szCs w:val="22"/>
        </w:rPr>
        <w:t>Source: Survey D</w:t>
      </w:r>
      <w:r w:rsidRPr="002B50F1">
        <w:rPr>
          <w:rFonts w:cs="Myanmar Text"/>
          <w:color w:val="000000" w:themeColor="text1"/>
          <w:sz w:val="22"/>
          <w:szCs w:val="22"/>
        </w:rPr>
        <w:t xml:space="preserve">ata, </w:t>
      </w:r>
      <w:r w:rsidR="009952A9" w:rsidRPr="002B50F1">
        <w:rPr>
          <w:rFonts w:cs="Myanmar Text"/>
          <w:color w:val="000000" w:themeColor="text1"/>
          <w:sz w:val="22"/>
          <w:szCs w:val="22"/>
        </w:rPr>
        <w:t>(</w:t>
      </w:r>
      <w:r w:rsidRPr="002B50F1">
        <w:rPr>
          <w:rFonts w:cs="Myanmar Text"/>
          <w:color w:val="000000" w:themeColor="text1"/>
          <w:sz w:val="22"/>
          <w:szCs w:val="22"/>
        </w:rPr>
        <w:t>2026</w:t>
      </w:r>
      <w:r w:rsidR="009952A9" w:rsidRPr="002B50F1">
        <w:rPr>
          <w:rFonts w:cs="Myanmar Text"/>
          <w:color w:val="000000" w:themeColor="text1"/>
          <w:sz w:val="22"/>
          <w:szCs w:val="22"/>
        </w:rPr>
        <w:t>)</w:t>
      </w:r>
    </w:p>
    <w:p w14:paraId="543A4A7C" w14:textId="2E0FAE08" w:rsidR="00991588" w:rsidRDefault="00991588" w:rsidP="00A2242D">
      <w:pPr>
        <w:pStyle w:val="NormalWeb"/>
        <w:spacing w:before="0" w:beforeAutospacing="0" w:after="0" w:afterAutospacing="0" w:line="360" w:lineRule="auto"/>
        <w:ind w:firstLine="720"/>
        <w:jc w:val="both"/>
      </w:pPr>
      <w:r>
        <w:t xml:space="preserve">Table (4.14) presents the descriptive analysis of online promotion as a dimension of supermarket marketing activities. The overall mean score </w:t>
      </w:r>
      <w:r w:rsidR="009952A9">
        <w:t>of</w:t>
      </w:r>
      <w:r>
        <w:t xml:space="preserve"> this dimension is 4.00,</w:t>
      </w:r>
      <w:r w:rsidR="009952A9">
        <w:t xml:space="preserve"> </w:t>
      </w:r>
      <w:r w:rsidR="007D1DB5">
        <w:t xml:space="preserve">which </w:t>
      </w:r>
      <w:r>
        <w:t>indicating that customers generally agree that online promotional activities are experienced and influence their shopping behavior.</w:t>
      </w:r>
    </w:p>
    <w:p w14:paraId="5B486830" w14:textId="77777777" w:rsidR="00991588" w:rsidRDefault="00991588" w:rsidP="00A2242D">
      <w:pPr>
        <w:pStyle w:val="NormalWeb"/>
        <w:spacing w:before="0" w:beforeAutospacing="0" w:after="0" w:afterAutospacing="0" w:line="360" w:lineRule="auto"/>
        <w:ind w:firstLine="720"/>
        <w:jc w:val="both"/>
      </w:pPr>
      <w:r>
        <w:t>In this dimension, five statements were used to measure online promotion. The highest mean score (4.04) is recorded for two statements: “Customers receive information about supermarket promotions through social media platforms” and “Customers share supermarket promotions, products, or services through digital platforms.” This suggests that social media plays a strong role both in delivering promotional information and encouraging customers to actively share promotional content with others.</w:t>
      </w:r>
    </w:p>
    <w:p w14:paraId="03D1DDEC" w14:textId="706879D3" w:rsidR="00991588" w:rsidRDefault="00991588" w:rsidP="00A2242D">
      <w:pPr>
        <w:pStyle w:val="NormalWeb"/>
        <w:spacing w:before="0" w:beforeAutospacing="0" w:after="0" w:afterAutospacing="0" w:line="360" w:lineRule="auto"/>
        <w:ind w:firstLine="720"/>
        <w:jc w:val="both"/>
      </w:pPr>
      <w:r>
        <w:t xml:space="preserve">The second highest mean scores (4.03) are observed for the statements “Customers check promotional item lists on social media platforms before shopping” and “Seasonal and limited-time promotions encourage customers to purchase faster.” These findings indicate that online promotional content not only supports pre-purchase planning but also creates a sense of urgency that motivates </w:t>
      </w:r>
      <w:r w:rsidR="007D1DB5">
        <w:t>to make</w:t>
      </w:r>
      <w:r>
        <w:t xml:space="preserve"> purchasing decisions</w:t>
      </w:r>
      <w:r w:rsidR="007D1DB5">
        <w:t xml:space="preserve"> quickly</w:t>
      </w:r>
      <w:r>
        <w:t>.</w:t>
      </w:r>
    </w:p>
    <w:p w14:paraId="253B4A1A" w14:textId="77777777" w:rsidR="00991588" w:rsidRDefault="00991588" w:rsidP="00A2242D">
      <w:pPr>
        <w:pStyle w:val="NormalWeb"/>
        <w:spacing w:before="0" w:beforeAutospacing="0" w:after="0" w:afterAutospacing="0" w:line="360" w:lineRule="auto"/>
        <w:ind w:firstLine="720"/>
        <w:jc w:val="both"/>
      </w:pPr>
      <w:r>
        <w:t>Meanwhile, the lowest mean score (4.02) is found for the statement “Promotions on social media influence the frequency of customers’ purchases.” Although this still reflects a high level of agreement, it suggests that while social media promotions are effective, their direct impact on purchase frequency is slightly less strong compared to other promotional effects.</w:t>
      </w:r>
    </w:p>
    <w:p w14:paraId="6E969717" w14:textId="074AED9C" w:rsidR="00991588" w:rsidRDefault="00991588" w:rsidP="00A2242D">
      <w:pPr>
        <w:pStyle w:val="NormalWeb"/>
        <w:spacing w:before="0" w:beforeAutospacing="0" w:after="0" w:afterAutospacing="0" w:line="360" w:lineRule="auto"/>
        <w:ind w:firstLine="720"/>
        <w:jc w:val="both"/>
      </w:pPr>
      <w:r>
        <w:t xml:space="preserve">Overall, the results indicate that online promotion is a highly effective marketing tool in the supermarket retail context. Customers are strongly engaged with </w:t>
      </w:r>
      <w:r>
        <w:lastRenderedPageBreak/>
        <w:t>promotional content on social media, particularly in terms of receiving, checking, and sharing information, as well as responding to time-limited promotional offers.</w:t>
      </w:r>
    </w:p>
    <w:p w14:paraId="608A2188" w14:textId="2E355086" w:rsidR="009952A9" w:rsidRPr="009952A9" w:rsidRDefault="009952A9" w:rsidP="009952A9">
      <w:pPr>
        <w:pStyle w:val="Heading3"/>
        <w:spacing w:before="0" w:line="360" w:lineRule="auto"/>
        <w:jc w:val="both"/>
        <w:rPr>
          <w:rFonts w:ascii="Times New Roman" w:hAnsi="Times New Roman" w:cs="Times New Roman"/>
          <w:b/>
          <w:bCs/>
          <w:color w:val="auto"/>
        </w:rPr>
      </w:pPr>
    </w:p>
    <w:p w14:paraId="470016A9" w14:textId="656D8FC9" w:rsidR="009952A9" w:rsidRDefault="009952A9" w:rsidP="009952A9">
      <w:pPr>
        <w:pStyle w:val="Heading3"/>
        <w:spacing w:before="0" w:line="360" w:lineRule="auto"/>
        <w:jc w:val="both"/>
        <w:rPr>
          <w:rFonts w:ascii="Times New Roman" w:hAnsi="Times New Roman" w:cs="Times New Roman"/>
          <w:b/>
          <w:bCs/>
          <w:color w:val="auto"/>
        </w:rPr>
      </w:pPr>
      <w:bookmarkStart w:id="180" w:name="_Toc232509439"/>
      <w:bookmarkStart w:id="181" w:name="_Toc232511903"/>
      <w:bookmarkStart w:id="182" w:name="_Toc232514826"/>
      <w:r w:rsidRPr="009952A9">
        <w:rPr>
          <w:rFonts w:ascii="Times New Roman" w:hAnsi="Times New Roman" w:cs="Times New Roman"/>
          <w:b/>
          <w:bCs/>
          <w:color w:val="auto"/>
        </w:rPr>
        <w:t>4.3.3</w:t>
      </w:r>
      <w:r>
        <w:rPr>
          <w:rFonts w:ascii="Times New Roman" w:hAnsi="Times New Roman" w:cs="Times New Roman"/>
          <w:b/>
          <w:bCs/>
          <w:color w:val="auto"/>
        </w:rPr>
        <w:tab/>
      </w:r>
      <w:r w:rsidRPr="009952A9">
        <w:rPr>
          <w:rFonts w:ascii="Times New Roman" w:hAnsi="Times New Roman" w:cs="Times New Roman"/>
          <w:b/>
          <w:bCs/>
          <w:color w:val="auto"/>
        </w:rPr>
        <w:t>Descriptive Analysis of Influencer Review</w:t>
      </w:r>
      <w:bookmarkEnd w:id="180"/>
      <w:bookmarkEnd w:id="181"/>
      <w:bookmarkEnd w:id="182"/>
    </w:p>
    <w:p w14:paraId="6B129E64" w14:textId="256F0939" w:rsidR="009952A9" w:rsidRDefault="009952A9" w:rsidP="00A2242D">
      <w:pPr>
        <w:spacing w:line="360" w:lineRule="auto"/>
        <w:ind w:firstLine="720"/>
        <w:jc w:val="both"/>
      </w:pPr>
      <w:r>
        <w:t>Influencer Review</w:t>
      </w:r>
      <w:r>
        <w:rPr>
          <w:b/>
          <w:bCs/>
        </w:rPr>
        <w:t xml:space="preserve"> </w:t>
      </w:r>
      <w:r>
        <w:t>is also measured with five statements to explore the effect on consumer engagement. The numerical data, such as mean value and standard deviation, are expressed in table (4.15).</w:t>
      </w:r>
    </w:p>
    <w:p w14:paraId="445347EE" w14:textId="2DD273BF" w:rsidR="009952A9" w:rsidRDefault="009952A9" w:rsidP="009130E6">
      <w:pPr>
        <w:spacing w:line="360" w:lineRule="auto"/>
        <w:ind w:firstLine="720"/>
        <w:jc w:val="center"/>
      </w:pPr>
      <w:r>
        <w:t>Table (4.15) Descriptive Analysis of Influencer Review</w:t>
      </w:r>
    </w:p>
    <w:tbl>
      <w:tblPr>
        <w:tblStyle w:val="TableGrid"/>
        <w:tblW w:w="0" w:type="auto"/>
        <w:jc w:val="center"/>
        <w:tblLook w:val="04A0" w:firstRow="1" w:lastRow="0" w:firstColumn="1" w:lastColumn="0" w:noHBand="0" w:noVBand="1"/>
      </w:tblPr>
      <w:tblGrid>
        <w:gridCol w:w="570"/>
        <w:gridCol w:w="5676"/>
        <w:gridCol w:w="847"/>
        <w:gridCol w:w="1203"/>
      </w:tblGrid>
      <w:tr w:rsidR="009952A9" w14:paraId="7AE7B0B1"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49FB5AFD" w14:textId="77777777" w:rsidR="009952A9" w:rsidRDefault="009952A9">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4ADE7A78" w14:textId="77777777" w:rsidR="009952A9" w:rsidRDefault="009952A9">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540D3046" w14:textId="77777777" w:rsidR="009952A9" w:rsidRDefault="009952A9">
            <w:pPr>
              <w:spacing w:line="276" w:lineRule="auto"/>
              <w:jc w:val="center"/>
              <w:rPr>
                <w:b/>
                <w:bCs/>
              </w:rPr>
            </w:pPr>
            <w:r>
              <w:rPr>
                <w:b/>
                <w:bCs/>
              </w:rPr>
              <w:t>Mean</w:t>
            </w:r>
          </w:p>
          <w:p w14:paraId="1901CFBD" w14:textId="77777777" w:rsidR="009952A9" w:rsidRDefault="009952A9">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58B451F" w14:textId="77777777" w:rsidR="009952A9" w:rsidRDefault="009952A9">
            <w:pPr>
              <w:spacing w:line="276" w:lineRule="auto"/>
              <w:jc w:val="center"/>
              <w:rPr>
                <w:b/>
                <w:bCs/>
              </w:rPr>
            </w:pPr>
            <w:r>
              <w:rPr>
                <w:b/>
                <w:bCs/>
              </w:rPr>
              <w:t xml:space="preserve">Std. Deviation </w:t>
            </w:r>
          </w:p>
        </w:tc>
      </w:tr>
      <w:tr w:rsidR="009952A9" w14:paraId="558D2451" w14:textId="77777777" w:rsidTr="009952A9">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25726F03" w14:textId="77777777" w:rsidR="009952A9" w:rsidRDefault="009952A9">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vAlign w:val="center"/>
            <w:hideMark/>
          </w:tcPr>
          <w:p w14:paraId="3219918B" w14:textId="77777777" w:rsidR="009952A9" w:rsidRDefault="009952A9">
            <w:pPr>
              <w:spacing w:line="276" w:lineRule="auto"/>
              <w:jc w:val="both"/>
            </w:pPr>
            <w:r>
              <w:rPr>
                <w:szCs w:val="24"/>
                <w:lang w:bidi="my-MM"/>
              </w:rPr>
              <w:t>Customers are awareness of influencers who promote supermarket products on social media.</w:t>
            </w:r>
          </w:p>
        </w:tc>
        <w:tc>
          <w:tcPr>
            <w:tcW w:w="847" w:type="dxa"/>
            <w:tcBorders>
              <w:top w:val="single" w:sz="4" w:space="0" w:color="auto"/>
              <w:left w:val="single" w:sz="4" w:space="0" w:color="auto"/>
              <w:bottom w:val="single" w:sz="4" w:space="0" w:color="auto"/>
              <w:right w:val="single" w:sz="4" w:space="0" w:color="auto"/>
            </w:tcBorders>
            <w:vAlign w:val="center"/>
            <w:hideMark/>
          </w:tcPr>
          <w:p w14:paraId="19F157F7" w14:textId="77777777" w:rsidR="009952A9" w:rsidRDefault="009952A9">
            <w:pPr>
              <w:spacing w:line="276" w:lineRule="auto"/>
              <w:jc w:val="center"/>
            </w:pPr>
            <w:r>
              <w:t>3.93</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AC869BB" w14:textId="77777777" w:rsidR="009952A9" w:rsidRDefault="009952A9">
            <w:pPr>
              <w:spacing w:line="276" w:lineRule="auto"/>
              <w:jc w:val="center"/>
            </w:pPr>
            <w:r>
              <w:t>.768</w:t>
            </w:r>
          </w:p>
        </w:tc>
      </w:tr>
      <w:tr w:rsidR="009952A9" w14:paraId="352ACFEC" w14:textId="77777777" w:rsidTr="009952A9">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22B71B28" w14:textId="77777777" w:rsidR="009952A9" w:rsidRDefault="009952A9">
            <w:pPr>
              <w:spacing w:line="276" w:lineRule="auto"/>
              <w:jc w:val="center"/>
            </w:pPr>
            <w:r>
              <w:t>2.</w:t>
            </w:r>
          </w:p>
        </w:tc>
        <w:tc>
          <w:tcPr>
            <w:tcW w:w="5676" w:type="dxa"/>
            <w:tcBorders>
              <w:top w:val="single" w:sz="4" w:space="0" w:color="auto"/>
              <w:left w:val="single" w:sz="4" w:space="0" w:color="auto"/>
              <w:bottom w:val="single" w:sz="4" w:space="0" w:color="auto"/>
              <w:right w:val="single" w:sz="4" w:space="0" w:color="auto"/>
            </w:tcBorders>
            <w:vAlign w:val="center"/>
            <w:hideMark/>
          </w:tcPr>
          <w:p w14:paraId="65999E4D" w14:textId="77777777" w:rsidR="009952A9" w:rsidRDefault="009952A9">
            <w:pPr>
              <w:spacing w:line="276" w:lineRule="auto"/>
              <w:jc w:val="both"/>
            </w:pPr>
            <w:r>
              <w:rPr>
                <w:szCs w:val="24"/>
                <w:lang w:bidi="my-MM"/>
              </w:rPr>
              <w:t>Customers trust influencer reviews of supermarket.</w:t>
            </w:r>
          </w:p>
        </w:tc>
        <w:tc>
          <w:tcPr>
            <w:tcW w:w="847" w:type="dxa"/>
            <w:tcBorders>
              <w:top w:val="single" w:sz="4" w:space="0" w:color="auto"/>
              <w:left w:val="single" w:sz="4" w:space="0" w:color="auto"/>
              <w:bottom w:val="single" w:sz="4" w:space="0" w:color="auto"/>
              <w:right w:val="single" w:sz="4" w:space="0" w:color="auto"/>
            </w:tcBorders>
            <w:vAlign w:val="center"/>
            <w:hideMark/>
          </w:tcPr>
          <w:p w14:paraId="515AE8D5" w14:textId="77777777" w:rsidR="009952A9" w:rsidRDefault="009952A9">
            <w:pPr>
              <w:spacing w:line="276" w:lineRule="auto"/>
              <w:jc w:val="center"/>
            </w:pPr>
            <w:r>
              <w:t>3.94</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7A30CB2" w14:textId="77777777" w:rsidR="009952A9" w:rsidRDefault="009952A9">
            <w:pPr>
              <w:spacing w:line="276" w:lineRule="auto"/>
              <w:jc w:val="center"/>
            </w:pPr>
            <w:r>
              <w:t>.706</w:t>
            </w:r>
          </w:p>
        </w:tc>
      </w:tr>
      <w:tr w:rsidR="009952A9" w14:paraId="260391B6"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4677609C" w14:textId="77777777" w:rsidR="009952A9" w:rsidRDefault="009952A9">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vAlign w:val="center"/>
            <w:hideMark/>
          </w:tcPr>
          <w:p w14:paraId="6CC20C46" w14:textId="77777777" w:rsidR="009952A9" w:rsidRDefault="009952A9">
            <w:pPr>
              <w:spacing w:line="276" w:lineRule="auto"/>
              <w:jc w:val="both"/>
            </w:pPr>
            <w:r>
              <w:rPr>
                <w:szCs w:val="24"/>
                <w:lang w:bidi="my-MM"/>
              </w:rPr>
              <w:t>Online reviews encourage customers to try new supermarket products.</w:t>
            </w:r>
          </w:p>
        </w:tc>
        <w:tc>
          <w:tcPr>
            <w:tcW w:w="847" w:type="dxa"/>
            <w:tcBorders>
              <w:top w:val="single" w:sz="4" w:space="0" w:color="auto"/>
              <w:left w:val="single" w:sz="4" w:space="0" w:color="auto"/>
              <w:bottom w:val="single" w:sz="4" w:space="0" w:color="auto"/>
              <w:right w:val="single" w:sz="4" w:space="0" w:color="auto"/>
            </w:tcBorders>
            <w:vAlign w:val="center"/>
            <w:hideMark/>
          </w:tcPr>
          <w:p w14:paraId="6B5DBDD5" w14:textId="77777777" w:rsidR="009952A9" w:rsidRDefault="009952A9">
            <w:pPr>
              <w:spacing w:line="276" w:lineRule="auto"/>
              <w:jc w:val="center"/>
            </w:pPr>
            <w:r>
              <w:t>3.95</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6487D82" w14:textId="77777777" w:rsidR="009952A9" w:rsidRDefault="009952A9">
            <w:pPr>
              <w:spacing w:line="276" w:lineRule="auto"/>
              <w:jc w:val="center"/>
            </w:pPr>
            <w:r>
              <w:t>.796</w:t>
            </w:r>
          </w:p>
        </w:tc>
      </w:tr>
      <w:tr w:rsidR="009952A9" w14:paraId="50C11805"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1F9B068" w14:textId="77777777" w:rsidR="009952A9" w:rsidRDefault="009952A9">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vAlign w:val="center"/>
            <w:hideMark/>
          </w:tcPr>
          <w:p w14:paraId="12F175F4" w14:textId="77777777" w:rsidR="009952A9" w:rsidRDefault="009952A9">
            <w:pPr>
              <w:spacing w:line="276" w:lineRule="auto"/>
              <w:jc w:val="both"/>
            </w:pPr>
            <w:r>
              <w:rPr>
                <w:szCs w:val="24"/>
                <w:lang w:bidi="my-MM"/>
              </w:rPr>
              <w:t>Customers have engaged with a supermarket campaign promoted by influencers.</w:t>
            </w:r>
          </w:p>
        </w:tc>
        <w:tc>
          <w:tcPr>
            <w:tcW w:w="847" w:type="dxa"/>
            <w:tcBorders>
              <w:top w:val="single" w:sz="4" w:space="0" w:color="auto"/>
              <w:left w:val="single" w:sz="4" w:space="0" w:color="auto"/>
              <w:bottom w:val="single" w:sz="4" w:space="0" w:color="auto"/>
              <w:right w:val="single" w:sz="4" w:space="0" w:color="auto"/>
            </w:tcBorders>
            <w:vAlign w:val="center"/>
            <w:hideMark/>
          </w:tcPr>
          <w:p w14:paraId="5446C1F8" w14:textId="77777777" w:rsidR="009952A9" w:rsidRDefault="009952A9">
            <w:pPr>
              <w:spacing w:line="276" w:lineRule="auto"/>
              <w:jc w:val="center"/>
            </w:pPr>
            <w:r>
              <w:t>3.96</w:t>
            </w:r>
          </w:p>
        </w:tc>
        <w:tc>
          <w:tcPr>
            <w:tcW w:w="1203" w:type="dxa"/>
            <w:tcBorders>
              <w:top w:val="single" w:sz="4" w:space="0" w:color="auto"/>
              <w:left w:val="single" w:sz="4" w:space="0" w:color="auto"/>
              <w:bottom w:val="single" w:sz="4" w:space="0" w:color="auto"/>
              <w:right w:val="single" w:sz="4" w:space="0" w:color="auto"/>
            </w:tcBorders>
            <w:vAlign w:val="center"/>
            <w:hideMark/>
          </w:tcPr>
          <w:p w14:paraId="398C2701" w14:textId="77777777" w:rsidR="009952A9" w:rsidRDefault="009952A9">
            <w:pPr>
              <w:spacing w:line="276" w:lineRule="auto"/>
              <w:jc w:val="center"/>
            </w:pPr>
            <w:r>
              <w:t>.767</w:t>
            </w:r>
          </w:p>
        </w:tc>
      </w:tr>
      <w:tr w:rsidR="009952A9" w14:paraId="27003C19"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1AC35CAC" w14:textId="77777777" w:rsidR="009952A9" w:rsidRDefault="009952A9">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vAlign w:val="center"/>
            <w:hideMark/>
          </w:tcPr>
          <w:p w14:paraId="53C6F8B1" w14:textId="77777777" w:rsidR="009952A9" w:rsidRDefault="009952A9">
            <w:pPr>
              <w:spacing w:line="276" w:lineRule="auto"/>
              <w:jc w:val="both"/>
            </w:pPr>
            <w:r>
              <w:rPr>
                <w:szCs w:val="24"/>
                <w:lang w:bidi="my-MM"/>
              </w:rPr>
              <w:t>Customers are more likely to purchase products recommended by influencers or positively reviewed online.</w:t>
            </w:r>
          </w:p>
        </w:tc>
        <w:tc>
          <w:tcPr>
            <w:tcW w:w="847" w:type="dxa"/>
            <w:tcBorders>
              <w:top w:val="single" w:sz="4" w:space="0" w:color="auto"/>
              <w:left w:val="single" w:sz="4" w:space="0" w:color="auto"/>
              <w:bottom w:val="single" w:sz="4" w:space="0" w:color="auto"/>
              <w:right w:val="single" w:sz="4" w:space="0" w:color="auto"/>
            </w:tcBorders>
            <w:vAlign w:val="center"/>
            <w:hideMark/>
          </w:tcPr>
          <w:p w14:paraId="133F7FB6" w14:textId="77777777" w:rsidR="009952A9" w:rsidRDefault="009952A9">
            <w:pPr>
              <w:spacing w:line="276" w:lineRule="auto"/>
              <w:jc w:val="center"/>
            </w:pPr>
            <w:r>
              <w:t>3.94</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61321B1" w14:textId="77777777" w:rsidR="009952A9" w:rsidRDefault="009952A9">
            <w:pPr>
              <w:spacing w:line="276" w:lineRule="auto"/>
              <w:jc w:val="center"/>
            </w:pPr>
            <w:r>
              <w:t>.710</w:t>
            </w:r>
          </w:p>
        </w:tc>
      </w:tr>
      <w:tr w:rsidR="009952A9" w14:paraId="776A3D76" w14:textId="77777777" w:rsidTr="009952A9">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4F0E58C8" w14:textId="77777777" w:rsidR="009952A9" w:rsidRDefault="009952A9">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7470D85B" w14:textId="77777777" w:rsidR="009952A9" w:rsidRDefault="009952A9">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282903E3" w14:textId="77777777" w:rsidR="009952A9" w:rsidRDefault="009952A9">
            <w:pPr>
              <w:spacing w:line="276" w:lineRule="auto"/>
              <w:jc w:val="center"/>
              <w:rPr>
                <w:b/>
                <w:bCs/>
              </w:rPr>
            </w:pPr>
            <w:r>
              <w:rPr>
                <w:b/>
                <w:bCs/>
              </w:rPr>
              <w:t>3.94</w:t>
            </w:r>
          </w:p>
        </w:tc>
        <w:tc>
          <w:tcPr>
            <w:tcW w:w="1203" w:type="dxa"/>
            <w:tcBorders>
              <w:top w:val="single" w:sz="4" w:space="0" w:color="auto"/>
              <w:left w:val="single" w:sz="4" w:space="0" w:color="auto"/>
              <w:bottom w:val="single" w:sz="4" w:space="0" w:color="auto"/>
              <w:right w:val="single" w:sz="4" w:space="0" w:color="auto"/>
            </w:tcBorders>
            <w:vAlign w:val="center"/>
          </w:tcPr>
          <w:p w14:paraId="4886D370" w14:textId="77777777" w:rsidR="009952A9" w:rsidRDefault="009952A9">
            <w:pPr>
              <w:spacing w:line="276" w:lineRule="auto"/>
              <w:jc w:val="center"/>
            </w:pPr>
          </w:p>
        </w:tc>
      </w:tr>
    </w:tbl>
    <w:p w14:paraId="41C4C689" w14:textId="472E8385" w:rsidR="009952A9" w:rsidRPr="002B50F1" w:rsidRDefault="009952A9" w:rsidP="009952A9">
      <w:pPr>
        <w:spacing w:line="360" w:lineRule="auto"/>
        <w:jc w:val="both"/>
        <w:rPr>
          <w:rFonts w:cs="Myanmar Text"/>
          <w:color w:val="000000" w:themeColor="text1"/>
          <w:sz w:val="22"/>
          <w:szCs w:val="22"/>
        </w:rPr>
      </w:pPr>
      <w:r w:rsidRPr="002B50F1">
        <w:rPr>
          <w:color w:val="000000" w:themeColor="text1"/>
          <w:sz w:val="22"/>
          <w:szCs w:val="22"/>
        </w:rPr>
        <w:t>Source: Survey D</w:t>
      </w:r>
      <w:r w:rsidRPr="002B50F1">
        <w:rPr>
          <w:rFonts w:cs="Myanmar Text"/>
          <w:color w:val="000000" w:themeColor="text1"/>
          <w:sz w:val="22"/>
          <w:szCs w:val="22"/>
        </w:rPr>
        <w:t>ata, (2026)</w:t>
      </w:r>
    </w:p>
    <w:p w14:paraId="35015A8D" w14:textId="5EB1F6F8" w:rsidR="009952A9" w:rsidRDefault="009952A9" w:rsidP="00A2242D">
      <w:pPr>
        <w:pStyle w:val="NormalWeb"/>
        <w:spacing w:before="0" w:beforeAutospacing="0" w:after="0" w:afterAutospacing="0" w:line="360" w:lineRule="auto"/>
        <w:ind w:firstLine="720"/>
        <w:jc w:val="both"/>
      </w:pPr>
      <w:r>
        <w:t>Table (4.15) indicates the descriptive analysis of influencer review in the supermarket retail industry. The overall mean score for this dimension is 3.94, indicating that consumers moderately agree that influencer reviews influence their awareness, perceptions, and purchasing behavior.</w:t>
      </w:r>
    </w:p>
    <w:p w14:paraId="412E9E65" w14:textId="292C640C" w:rsidR="009952A9" w:rsidRDefault="009952A9" w:rsidP="009130E6">
      <w:pPr>
        <w:pStyle w:val="NormalWeb"/>
        <w:spacing w:before="0" w:beforeAutospacing="0" w:after="0" w:afterAutospacing="0" w:line="360" w:lineRule="auto"/>
        <w:ind w:firstLine="720"/>
        <w:jc w:val="both"/>
      </w:pPr>
      <w:r>
        <w:t>Five statements were used to examine this dimension. The highest mean score (3.96) is recorded for the statement “Customers have engaged with a supermarket campaign promoted by influencers.” This finding suggests that influencer marketing is effective in driving customer participation in promotional campaigns, reflecting relatively strong engagement among consumers.</w:t>
      </w:r>
      <w:r w:rsidR="009130E6">
        <w:t xml:space="preserve"> </w:t>
      </w:r>
      <w:r>
        <w:t xml:space="preserve">The second highest mean score is 3.95, corresponding to the statement “Online reviews encourage customers to try new supermarket products.” This indicates that influencer reviews and online feedback </w:t>
      </w:r>
      <w:r w:rsidR="007D1DB5">
        <w:t xml:space="preserve">is </w:t>
      </w:r>
      <w:r>
        <w:t>an important role in motivating customers to explore and try new supermarket products.</w:t>
      </w:r>
    </w:p>
    <w:p w14:paraId="16A8E4EF" w14:textId="482A21D3" w:rsidR="009952A9" w:rsidRDefault="009952A9" w:rsidP="009130E6">
      <w:pPr>
        <w:pStyle w:val="NormalWeb"/>
        <w:spacing w:before="0" w:beforeAutospacing="0" w:after="0" w:afterAutospacing="0" w:line="360" w:lineRule="auto"/>
        <w:ind w:firstLine="720"/>
        <w:jc w:val="both"/>
      </w:pPr>
      <w:r>
        <w:t xml:space="preserve">Several statements show similar moderate agreement levels, including “Customers are more likely to purchase products recommended by influencers or </w:t>
      </w:r>
      <w:r>
        <w:lastRenderedPageBreak/>
        <w:t>positively reviewed online” (3.94) and “Customers trust influencer reviews of supermarket” (3.94). These results suggest that trust in influencer content and its impact on purchasing decisions are present but remain at a moderate level.</w:t>
      </w:r>
      <w:r w:rsidR="009130E6">
        <w:t xml:space="preserve"> </w:t>
      </w:r>
      <w:r>
        <w:t>On the other hand, the lowest mean score (3.93) is recorded for the statement “Customers are awareness of influencers who promote supermarket products on social media.” Although this still reflects</w:t>
      </w:r>
      <w:r w:rsidR="007D1DB5">
        <w:t xml:space="preserve"> to </w:t>
      </w:r>
      <w:r>
        <w:t>moderate agreement, it indicates that consumer awareness of influencer marketing is slightly lower compared to other aspects of influencer review.</w:t>
      </w:r>
    </w:p>
    <w:p w14:paraId="686360C4" w14:textId="6C5C5EEF" w:rsidR="009952A9" w:rsidRDefault="009952A9" w:rsidP="00A2242D">
      <w:pPr>
        <w:pStyle w:val="NormalWeb"/>
        <w:spacing w:before="0" w:beforeAutospacing="0" w:after="0" w:afterAutospacing="0" w:line="360" w:lineRule="auto"/>
        <w:ind w:firstLine="720"/>
        <w:jc w:val="both"/>
      </w:pPr>
      <w:r>
        <w:t>Overall, the findings suggest that influencer reviews play a positive but moderate role in shaping consumer awareness, engagement, and purchasing behavior in the supermarket retail industry.</w:t>
      </w:r>
    </w:p>
    <w:p w14:paraId="2EB2E4AC" w14:textId="1FFB590D" w:rsidR="009952A9" w:rsidRPr="009952A9" w:rsidRDefault="009952A9" w:rsidP="009952A9">
      <w:pPr>
        <w:pStyle w:val="Heading3"/>
        <w:spacing w:before="0" w:line="360" w:lineRule="auto"/>
        <w:jc w:val="both"/>
        <w:rPr>
          <w:rFonts w:ascii="Times New Roman" w:hAnsi="Times New Roman" w:cs="Times New Roman"/>
          <w:color w:val="auto"/>
        </w:rPr>
      </w:pPr>
    </w:p>
    <w:p w14:paraId="089414E7" w14:textId="50D473D5" w:rsidR="009952A9" w:rsidRDefault="009952A9" w:rsidP="009952A9">
      <w:pPr>
        <w:pStyle w:val="Heading3"/>
        <w:spacing w:before="0" w:line="360" w:lineRule="auto"/>
        <w:jc w:val="both"/>
        <w:rPr>
          <w:rFonts w:ascii="Times New Roman" w:hAnsi="Times New Roman" w:cs="Times New Roman"/>
          <w:b/>
          <w:bCs/>
          <w:color w:val="auto"/>
          <w:szCs w:val="24"/>
          <w:lang w:bidi="my-MM"/>
        </w:rPr>
      </w:pPr>
      <w:bookmarkStart w:id="183" w:name="_Toc232509440"/>
      <w:bookmarkStart w:id="184" w:name="_Toc232511904"/>
      <w:bookmarkStart w:id="185" w:name="_Toc232514827"/>
      <w:r w:rsidRPr="009952A9">
        <w:rPr>
          <w:rFonts w:ascii="Times New Roman" w:hAnsi="Times New Roman" w:cs="Times New Roman"/>
          <w:b/>
          <w:bCs/>
          <w:color w:val="auto"/>
        </w:rPr>
        <w:t>4.3.4</w:t>
      </w:r>
      <w:r>
        <w:rPr>
          <w:rFonts w:ascii="Times New Roman" w:hAnsi="Times New Roman" w:cs="Times New Roman"/>
          <w:color w:val="auto"/>
        </w:rPr>
        <w:tab/>
      </w:r>
      <w:r w:rsidRPr="009952A9">
        <w:rPr>
          <w:rFonts w:ascii="Times New Roman" w:hAnsi="Times New Roman" w:cs="Times New Roman"/>
          <w:b/>
          <w:bCs/>
          <w:color w:val="auto"/>
          <w:szCs w:val="24"/>
        </w:rPr>
        <w:t xml:space="preserve">Descriptive Analysis of Posting Frequency </w:t>
      </w:r>
      <w:r w:rsidRPr="009952A9">
        <w:rPr>
          <w:rFonts w:ascii="Times New Roman" w:hAnsi="Times New Roman" w:cs="Times New Roman"/>
          <w:b/>
          <w:bCs/>
          <w:color w:val="auto"/>
          <w:szCs w:val="24"/>
          <w:lang w:bidi="my-MM"/>
        </w:rPr>
        <w:t>&amp; Consistency</w:t>
      </w:r>
      <w:bookmarkEnd w:id="183"/>
      <w:bookmarkEnd w:id="184"/>
      <w:bookmarkEnd w:id="185"/>
    </w:p>
    <w:p w14:paraId="65A3389E" w14:textId="0C96AA3B" w:rsidR="009952A9" w:rsidRDefault="009952A9" w:rsidP="00A2242D">
      <w:pPr>
        <w:spacing w:line="360" w:lineRule="auto"/>
        <w:ind w:firstLine="709"/>
        <w:jc w:val="both"/>
        <w:rPr>
          <w:szCs w:val="24"/>
        </w:rPr>
      </w:pPr>
      <w:r>
        <w:rPr>
          <w:lang w:bidi="my-MM"/>
        </w:rPr>
        <w:tab/>
      </w:r>
      <w:r>
        <w:rPr>
          <w:szCs w:val="24"/>
        </w:rPr>
        <w:t xml:space="preserve">Posting Frequency </w:t>
      </w:r>
      <w:r>
        <w:rPr>
          <w:szCs w:val="24"/>
          <w:lang w:bidi="my-MM"/>
        </w:rPr>
        <w:t>&amp; Consistency</w:t>
      </w:r>
      <w:r>
        <w:rPr>
          <w:szCs w:val="24"/>
        </w:rPr>
        <w:t xml:space="preserve"> </w:t>
      </w:r>
      <w:r>
        <w:t>which is influenced on consumer engagement is measured with five questions. The consumer engagement, based on these questions, is computed and explored as mean and standard deviation in table</w:t>
      </w:r>
      <w:r>
        <w:rPr>
          <w:szCs w:val="24"/>
        </w:rPr>
        <w:t xml:space="preserve"> (4.16).</w:t>
      </w:r>
    </w:p>
    <w:p w14:paraId="41BFE708" w14:textId="18075B6C" w:rsidR="009952A9" w:rsidRDefault="009952A9" w:rsidP="009130E6">
      <w:pPr>
        <w:spacing w:line="360" w:lineRule="auto"/>
        <w:ind w:firstLine="720"/>
        <w:jc w:val="center"/>
      </w:pPr>
      <w:r>
        <w:t>Table (4.16) Descriptive Analysis of Posting Frequency &amp; Consistency</w:t>
      </w:r>
    </w:p>
    <w:tbl>
      <w:tblPr>
        <w:tblStyle w:val="TableGrid"/>
        <w:tblW w:w="0" w:type="auto"/>
        <w:jc w:val="center"/>
        <w:tblLook w:val="04A0" w:firstRow="1" w:lastRow="0" w:firstColumn="1" w:lastColumn="0" w:noHBand="0" w:noVBand="1"/>
      </w:tblPr>
      <w:tblGrid>
        <w:gridCol w:w="570"/>
        <w:gridCol w:w="5676"/>
        <w:gridCol w:w="847"/>
        <w:gridCol w:w="1203"/>
      </w:tblGrid>
      <w:tr w:rsidR="009952A9" w14:paraId="175CC58C"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A0EEB61" w14:textId="77777777" w:rsidR="009952A9" w:rsidRDefault="009952A9">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2968E166" w14:textId="77777777" w:rsidR="009952A9" w:rsidRDefault="009952A9">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379BD4F4" w14:textId="77777777" w:rsidR="009952A9" w:rsidRDefault="009952A9">
            <w:pPr>
              <w:spacing w:line="276" w:lineRule="auto"/>
              <w:jc w:val="center"/>
              <w:rPr>
                <w:b/>
                <w:bCs/>
              </w:rPr>
            </w:pPr>
            <w:r>
              <w:rPr>
                <w:b/>
                <w:bCs/>
              </w:rPr>
              <w:t>Mean</w:t>
            </w:r>
          </w:p>
          <w:p w14:paraId="704578BE" w14:textId="77777777" w:rsidR="009952A9" w:rsidRDefault="009952A9">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343604A4" w14:textId="77777777" w:rsidR="009952A9" w:rsidRDefault="009952A9">
            <w:pPr>
              <w:spacing w:line="276" w:lineRule="auto"/>
              <w:jc w:val="center"/>
              <w:rPr>
                <w:b/>
                <w:bCs/>
              </w:rPr>
            </w:pPr>
            <w:r>
              <w:rPr>
                <w:b/>
                <w:bCs/>
              </w:rPr>
              <w:t xml:space="preserve">Std. Deviation </w:t>
            </w:r>
          </w:p>
        </w:tc>
      </w:tr>
      <w:tr w:rsidR="009952A9" w14:paraId="6103FFDE" w14:textId="77777777" w:rsidTr="009952A9">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5D1347A7" w14:textId="77777777" w:rsidR="009952A9" w:rsidRDefault="009952A9">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vAlign w:val="center"/>
            <w:hideMark/>
          </w:tcPr>
          <w:p w14:paraId="47B0A98F" w14:textId="77777777" w:rsidR="009952A9" w:rsidRDefault="009952A9">
            <w:pPr>
              <w:spacing w:line="276" w:lineRule="auto"/>
              <w:jc w:val="both"/>
            </w:pPr>
            <w:r>
              <w:rPr>
                <w:szCs w:val="24"/>
                <w:lang w:bidi="my-MM"/>
              </w:rPr>
              <w:t>Frequent posting increases customers awareness of supermarket offers.</w:t>
            </w:r>
          </w:p>
        </w:tc>
        <w:tc>
          <w:tcPr>
            <w:tcW w:w="847" w:type="dxa"/>
            <w:tcBorders>
              <w:top w:val="single" w:sz="4" w:space="0" w:color="auto"/>
              <w:left w:val="single" w:sz="4" w:space="0" w:color="auto"/>
              <w:bottom w:val="single" w:sz="4" w:space="0" w:color="auto"/>
              <w:right w:val="single" w:sz="4" w:space="0" w:color="auto"/>
            </w:tcBorders>
            <w:vAlign w:val="center"/>
            <w:hideMark/>
          </w:tcPr>
          <w:p w14:paraId="5F65AF42" w14:textId="77777777" w:rsidR="009952A9" w:rsidRDefault="009952A9">
            <w:pPr>
              <w:spacing w:line="276" w:lineRule="auto"/>
              <w:jc w:val="center"/>
            </w:pPr>
            <w:r>
              <w:t>4.04</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B016EC9" w14:textId="77777777" w:rsidR="009952A9" w:rsidRDefault="009952A9">
            <w:pPr>
              <w:spacing w:line="276" w:lineRule="auto"/>
              <w:jc w:val="center"/>
            </w:pPr>
            <w:r>
              <w:t>.606</w:t>
            </w:r>
          </w:p>
        </w:tc>
      </w:tr>
      <w:tr w:rsidR="009952A9" w14:paraId="799EFA6F" w14:textId="77777777" w:rsidTr="009952A9">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17BC23C" w14:textId="77777777" w:rsidR="009952A9" w:rsidRDefault="009952A9">
            <w:pPr>
              <w:spacing w:line="276" w:lineRule="auto"/>
              <w:jc w:val="center"/>
            </w:pPr>
            <w:r>
              <w:t>2.</w:t>
            </w:r>
          </w:p>
        </w:tc>
        <w:tc>
          <w:tcPr>
            <w:tcW w:w="5676" w:type="dxa"/>
            <w:tcBorders>
              <w:top w:val="single" w:sz="4" w:space="0" w:color="auto"/>
              <w:left w:val="single" w:sz="4" w:space="0" w:color="auto"/>
              <w:bottom w:val="single" w:sz="4" w:space="0" w:color="auto"/>
              <w:right w:val="single" w:sz="4" w:space="0" w:color="auto"/>
            </w:tcBorders>
            <w:vAlign w:val="center"/>
            <w:hideMark/>
          </w:tcPr>
          <w:p w14:paraId="33D768CA" w14:textId="77777777" w:rsidR="009952A9" w:rsidRDefault="009952A9">
            <w:pPr>
              <w:spacing w:line="276" w:lineRule="auto"/>
              <w:jc w:val="both"/>
            </w:pPr>
            <w:r>
              <w:rPr>
                <w:szCs w:val="24"/>
                <w:lang w:bidi="my-MM"/>
              </w:rPr>
              <w:t>Irregular posting reduces customers interest in supermarket social media content.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69DBE3EC" w14:textId="77777777" w:rsidR="009952A9" w:rsidRDefault="009952A9">
            <w:pPr>
              <w:spacing w:line="276" w:lineRule="auto"/>
              <w:jc w:val="center"/>
            </w:pPr>
            <w:r>
              <w:t>4.17</w:t>
            </w:r>
          </w:p>
        </w:tc>
        <w:tc>
          <w:tcPr>
            <w:tcW w:w="1203" w:type="dxa"/>
            <w:tcBorders>
              <w:top w:val="single" w:sz="4" w:space="0" w:color="auto"/>
              <w:left w:val="single" w:sz="4" w:space="0" w:color="auto"/>
              <w:bottom w:val="single" w:sz="4" w:space="0" w:color="auto"/>
              <w:right w:val="single" w:sz="4" w:space="0" w:color="auto"/>
            </w:tcBorders>
            <w:vAlign w:val="center"/>
            <w:hideMark/>
          </w:tcPr>
          <w:p w14:paraId="33C3CD12" w14:textId="77777777" w:rsidR="009952A9" w:rsidRDefault="009952A9">
            <w:pPr>
              <w:spacing w:line="276" w:lineRule="auto"/>
              <w:jc w:val="center"/>
            </w:pPr>
            <w:r>
              <w:t>.657</w:t>
            </w:r>
          </w:p>
        </w:tc>
      </w:tr>
      <w:tr w:rsidR="009952A9" w14:paraId="3C230377"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2FA7ECA" w14:textId="77777777" w:rsidR="009952A9" w:rsidRDefault="009952A9">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vAlign w:val="center"/>
            <w:hideMark/>
          </w:tcPr>
          <w:p w14:paraId="3EDEFEFF" w14:textId="77777777" w:rsidR="009952A9" w:rsidRDefault="009952A9">
            <w:pPr>
              <w:spacing w:line="276" w:lineRule="auto"/>
              <w:jc w:val="both"/>
            </w:pPr>
            <w:r>
              <w:rPr>
                <w:szCs w:val="24"/>
                <w:lang w:bidi="my-MM"/>
              </w:rPr>
              <w:t>Consistent posting helps customers stay informed about supermarket activities.</w:t>
            </w:r>
          </w:p>
        </w:tc>
        <w:tc>
          <w:tcPr>
            <w:tcW w:w="847" w:type="dxa"/>
            <w:tcBorders>
              <w:top w:val="single" w:sz="4" w:space="0" w:color="auto"/>
              <w:left w:val="single" w:sz="4" w:space="0" w:color="auto"/>
              <w:bottom w:val="single" w:sz="4" w:space="0" w:color="auto"/>
              <w:right w:val="single" w:sz="4" w:space="0" w:color="auto"/>
            </w:tcBorders>
            <w:vAlign w:val="center"/>
            <w:hideMark/>
          </w:tcPr>
          <w:p w14:paraId="0BE960E5" w14:textId="77777777" w:rsidR="009952A9" w:rsidRDefault="009952A9">
            <w:pPr>
              <w:spacing w:line="276" w:lineRule="auto"/>
              <w:jc w:val="center"/>
            </w:pPr>
            <w:r>
              <w:t>4.13</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336E605" w14:textId="77777777" w:rsidR="009952A9" w:rsidRDefault="009952A9">
            <w:pPr>
              <w:spacing w:line="276" w:lineRule="auto"/>
              <w:jc w:val="center"/>
            </w:pPr>
            <w:r>
              <w:t>.663</w:t>
            </w:r>
          </w:p>
        </w:tc>
      </w:tr>
      <w:tr w:rsidR="009952A9" w14:paraId="5E46CFB9"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2648C82B" w14:textId="77777777" w:rsidR="009952A9" w:rsidRDefault="009952A9">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vAlign w:val="center"/>
            <w:hideMark/>
          </w:tcPr>
          <w:p w14:paraId="5133EE97" w14:textId="77777777" w:rsidR="009952A9" w:rsidRDefault="009952A9">
            <w:pPr>
              <w:spacing w:line="276" w:lineRule="auto"/>
              <w:jc w:val="both"/>
            </w:pPr>
            <w:r>
              <w:rPr>
                <w:szCs w:val="24"/>
                <w:lang w:bidi="my-MM"/>
              </w:rPr>
              <w:t>Regular updates make supermarkets appear reliable and trustworthy.</w:t>
            </w:r>
          </w:p>
        </w:tc>
        <w:tc>
          <w:tcPr>
            <w:tcW w:w="847" w:type="dxa"/>
            <w:tcBorders>
              <w:top w:val="single" w:sz="4" w:space="0" w:color="auto"/>
              <w:left w:val="single" w:sz="4" w:space="0" w:color="auto"/>
              <w:bottom w:val="single" w:sz="4" w:space="0" w:color="auto"/>
              <w:right w:val="single" w:sz="4" w:space="0" w:color="auto"/>
            </w:tcBorders>
            <w:vAlign w:val="center"/>
            <w:hideMark/>
          </w:tcPr>
          <w:p w14:paraId="5054EFF2" w14:textId="77777777" w:rsidR="009952A9" w:rsidRDefault="009952A9">
            <w:pPr>
              <w:spacing w:line="276" w:lineRule="auto"/>
              <w:jc w:val="center"/>
            </w:pPr>
            <w:r>
              <w:t>4.08</w:t>
            </w:r>
          </w:p>
        </w:tc>
        <w:tc>
          <w:tcPr>
            <w:tcW w:w="1203" w:type="dxa"/>
            <w:tcBorders>
              <w:top w:val="single" w:sz="4" w:space="0" w:color="auto"/>
              <w:left w:val="single" w:sz="4" w:space="0" w:color="auto"/>
              <w:bottom w:val="single" w:sz="4" w:space="0" w:color="auto"/>
              <w:right w:val="single" w:sz="4" w:space="0" w:color="auto"/>
            </w:tcBorders>
            <w:vAlign w:val="center"/>
            <w:hideMark/>
          </w:tcPr>
          <w:p w14:paraId="6585EFA1" w14:textId="77777777" w:rsidR="009952A9" w:rsidRDefault="009952A9">
            <w:pPr>
              <w:spacing w:line="276" w:lineRule="auto"/>
              <w:jc w:val="center"/>
            </w:pPr>
            <w:r>
              <w:t>.674</w:t>
            </w:r>
          </w:p>
        </w:tc>
      </w:tr>
      <w:tr w:rsidR="009952A9" w14:paraId="139218C8"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5D9BDD0C" w14:textId="77777777" w:rsidR="009952A9" w:rsidRDefault="009952A9">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vAlign w:val="center"/>
            <w:hideMark/>
          </w:tcPr>
          <w:p w14:paraId="3F7C0454" w14:textId="77777777" w:rsidR="009952A9" w:rsidRDefault="009952A9">
            <w:pPr>
              <w:spacing w:line="276" w:lineRule="auto"/>
              <w:jc w:val="both"/>
            </w:pPr>
            <w:r>
              <w:rPr>
                <w:szCs w:val="24"/>
                <w:lang w:bidi="my-MM"/>
              </w:rPr>
              <w:t>Customers are more likely to engage with supermarkets that post consistently.</w:t>
            </w:r>
          </w:p>
        </w:tc>
        <w:tc>
          <w:tcPr>
            <w:tcW w:w="847" w:type="dxa"/>
            <w:tcBorders>
              <w:top w:val="single" w:sz="4" w:space="0" w:color="auto"/>
              <w:left w:val="single" w:sz="4" w:space="0" w:color="auto"/>
              <w:bottom w:val="single" w:sz="4" w:space="0" w:color="auto"/>
              <w:right w:val="single" w:sz="4" w:space="0" w:color="auto"/>
            </w:tcBorders>
            <w:vAlign w:val="center"/>
            <w:hideMark/>
          </w:tcPr>
          <w:p w14:paraId="13BEE4BB" w14:textId="77777777" w:rsidR="009952A9" w:rsidRDefault="009952A9">
            <w:pPr>
              <w:spacing w:line="276" w:lineRule="auto"/>
              <w:jc w:val="center"/>
            </w:pPr>
            <w:r>
              <w:t>1.96</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D59A816" w14:textId="77777777" w:rsidR="009952A9" w:rsidRDefault="009952A9">
            <w:pPr>
              <w:spacing w:line="276" w:lineRule="auto"/>
              <w:jc w:val="center"/>
            </w:pPr>
            <w:r>
              <w:t>.678</w:t>
            </w:r>
          </w:p>
        </w:tc>
      </w:tr>
      <w:tr w:rsidR="009952A9" w14:paraId="18E23E5C" w14:textId="77777777" w:rsidTr="009952A9">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66CD5A64" w14:textId="77777777" w:rsidR="009952A9" w:rsidRDefault="009952A9">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6F118ED5" w14:textId="77777777" w:rsidR="009952A9" w:rsidRDefault="009952A9">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0FA17FC9" w14:textId="77777777" w:rsidR="009952A9" w:rsidRDefault="009952A9">
            <w:pPr>
              <w:spacing w:line="276" w:lineRule="auto"/>
              <w:jc w:val="center"/>
              <w:rPr>
                <w:b/>
                <w:bCs/>
              </w:rPr>
            </w:pPr>
            <w:r>
              <w:rPr>
                <w:b/>
                <w:bCs/>
              </w:rPr>
              <w:t>3.68</w:t>
            </w:r>
          </w:p>
        </w:tc>
        <w:tc>
          <w:tcPr>
            <w:tcW w:w="1203" w:type="dxa"/>
            <w:tcBorders>
              <w:top w:val="single" w:sz="4" w:space="0" w:color="auto"/>
              <w:left w:val="single" w:sz="4" w:space="0" w:color="auto"/>
              <w:bottom w:val="single" w:sz="4" w:space="0" w:color="auto"/>
              <w:right w:val="single" w:sz="4" w:space="0" w:color="auto"/>
            </w:tcBorders>
            <w:vAlign w:val="center"/>
          </w:tcPr>
          <w:p w14:paraId="41B005FB" w14:textId="77777777" w:rsidR="009952A9" w:rsidRDefault="009952A9">
            <w:pPr>
              <w:spacing w:line="276" w:lineRule="auto"/>
              <w:jc w:val="center"/>
            </w:pPr>
          </w:p>
        </w:tc>
      </w:tr>
    </w:tbl>
    <w:p w14:paraId="3A7F1089" w14:textId="6F17F2B0" w:rsidR="009952A9" w:rsidRPr="002B50F1" w:rsidRDefault="009952A9" w:rsidP="009952A9">
      <w:pPr>
        <w:spacing w:line="360" w:lineRule="auto"/>
        <w:jc w:val="both"/>
        <w:rPr>
          <w:rFonts w:cs="Myanmar Text"/>
          <w:color w:val="000000" w:themeColor="text1"/>
          <w:sz w:val="22"/>
          <w:szCs w:val="22"/>
        </w:rPr>
      </w:pPr>
      <w:r w:rsidRPr="002B50F1">
        <w:rPr>
          <w:color w:val="000000" w:themeColor="text1"/>
          <w:sz w:val="22"/>
          <w:szCs w:val="22"/>
        </w:rPr>
        <w:t>Source: Survey D</w:t>
      </w:r>
      <w:r w:rsidRPr="002B50F1">
        <w:rPr>
          <w:rFonts w:cs="Myanmar Text"/>
          <w:color w:val="000000" w:themeColor="text1"/>
          <w:sz w:val="22"/>
          <w:szCs w:val="22"/>
        </w:rPr>
        <w:t xml:space="preserve">ata, </w:t>
      </w:r>
      <w:r w:rsidR="000C40D5">
        <w:rPr>
          <w:rFonts w:cs="Myanmar Text"/>
          <w:color w:val="000000" w:themeColor="text1"/>
          <w:sz w:val="22"/>
          <w:szCs w:val="22"/>
        </w:rPr>
        <w:t>(</w:t>
      </w:r>
      <w:r w:rsidRPr="002B50F1">
        <w:rPr>
          <w:rFonts w:cs="Myanmar Text"/>
          <w:color w:val="000000" w:themeColor="text1"/>
          <w:sz w:val="22"/>
          <w:szCs w:val="22"/>
        </w:rPr>
        <w:t>2026</w:t>
      </w:r>
      <w:r w:rsidR="000C40D5">
        <w:rPr>
          <w:rFonts w:cs="Myanmar Text"/>
          <w:color w:val="000000" w:themeColor="text1"/>
          <w:sz w:val="22"/>
          <w:szCs w:val="22"/>
        </w:rPr>
        <w:t>)</w:t>
      </w:r>
    </w:p>
    <w:p w14:paraId="165AE990" w14:textId="018DFD90" w:rsidR="009952A9" w:rsidRDefault="009952A9" w:rsidP="009130E6">
      <w:pPr>
        <w:pStyle w:val="NormalWeb"/>
        <w:spacing w:before="0" w:beforeAutospacing="0" w:after="0" w:afterAutospacing="0" w:line="360" w:lineRule="auto"/>
        <w:ind w:firstLine="720"/>
        <w:jc w:val="both"/>
      </w:pPr>
      <w:r>
        <w:t>Table (4.16) presents an analysis of posting frequency and consistency in the supermarket retail industry. The overall mean score is 3.68, indicating that consumers moderately agree that consistent and frequent posting influences their awareness and engagement with supermarket social media content.</w:t>
      </w:r>
      <w:r w:rsidR="009130E6">
        <w:t xml:space="preserve"> </w:t>
      </w:r>
      <w:r>
        <w:t xml:space="preserve">Five statements were used to measure this dimension. The highest mean score (4.17) is for the statement “Irregular posting reduces customers interest in supermarket social media content.” This suggests </w:t>
      </w:r>
      <w:r>
        <w:lastRenderedPageBreak/>
        <w:t>that irregular posting has a strong negative effect, reducing</w:t>
      </w:r>
      <w:r w:rsidR="007D1DB5">
        <w:t xml:space="preserve"> the </w:t>
      </w:r>
      <w:r>
        <w:t>attention</w:t>
      </w:r>
      <w:r w:rsidR="007D1DB5">
        <w:t xml:space="preserve"> of users</w:t>
      </w:r>
      <w:r>
        <w:t xml:space="preserve"> and their willingness to follow or engage with supermarket pages.</w:t>
      </w:r>
    </w:p>
    <w:p w14:paraId="5ED3CCD1" w14:textId="30D5AF80" w:rsidR="009952A9" w:rsidRDefault="009952A9" w:rsidP="009130E6">
      <w:pPr>
        <w:pStyle w:val="NormalWeb"/>
        <w:spacing w:before="0" w:beforeAutospacing="0" w:after="0" w:afterAutospacing="0" w:line="360" w:lineRule="auto"/>
        <w:ind w:firstLine="720"/>
        <w:jc w:val="both"/>
      </w:pPr>
      <w:r>
        <w:t>The second highest score (4.13) relates to the statement “Consistent posting helps keep customers informed about supermarket activities.” This shows that regular updates are important for keeping customers aware of promotions, offers, and other store-related activities.</w:t>
      </w:r>
      <w:r w:rsidR="007D1DB5">
        <w:t xml:space="preserve"> A </w:t>
      </w:r>
      <w:r>
        <w:t>slightly lower but still high score (4.08) was recorded for “Regular updates make supermarkets appear trustworthy and reliable.” This indicates that consistent posting helps build trust and strengthens the supermarket’s overall brand image.</w:t>
      </w:r>
      <w:r w:rsidR="00CA5733">
        <w:t xml:space="preserve"> </w:t>
      </w:r>
      <w:r>
        <w:t>The</w:t>
      </w:r>
      <w:r w:rsidR="00CA5733">
        <w:t xml:space="preserve"> </w:t>
      </w:r>
      <w:r>
        <w:t>statement “Frequent posting increases consumers’ awareness of supermarket offers” also received agreement, with a mean score of 4.04. This suggests that frequent updates help customers stay aware of discounts and promotional deals.</w:t>
      </w:r>
      <w:r w:rsidR="009130E6">
        <w:t xml:space="preserve"> </w:t>
      </w:r>
      <w:r>
        <w:t>However, the lowest mean score (1.96) was recorded for “Customers are more likely to engage with supermarkets that consistently post content.” This shows a clear disagreement, suggesting that while consistency improves awareness and trust, it does not necessarily lead to higher customer engagement.</w:t>
      </w:r>
    </w:p>
    <w:p w14:paraId="6CF2C0F2" w14:textId="37E0FF66" w:rsidR="009952A9" w:rsidRDefault="009952A9" w:rsidP="00A2242D">
      <w:pPr>
        <w:pStyle w:val="NormalWeb"/>
        <w:spacing w:before="0" w:beforeAutospacing="0" w:after="0" w:afterAutospacing="0" w:line="360" w:lineRule="auto"/>
        <w:jc w:val="both"/>
      </w:pPr>
    </w:p>
    <w:p w14:paraId="43CF37DC" w14:textId="7947F889" w:rsidR="009952A9" w:rsidRDefault="009952A9" w:rsidP="009952A9">
      <w:pPr>
        <w:pStyle w:val="Heading3"/>
        <w:spacing w:before="0" w:line="360" w:lineRule="auto"/>
        <w:jc w:val="both"/>
        <w:rPr>
          <w:rFonts w:ascii="Times New Roman" w:hAnsi="Times New Roman" w:cs="Times New Roman"/>
          <w:b/>
          <w:bCs/>
          <w:color w:val="auto"/>
        </w:rPr>
      </w:pPr>
      <w:bookmarkStart w:id="186" w:name="_Toc232509441"/>
      <w:bookmarkStart w:id="187" w:name="_Toc232511905"/>
      <w:bookmarkStart w:id="188" w:name="_Toc232514828"/>
      <w:r w:rsidRPr="009952A9">
        <w:rPr>
          <w:rFonts w:ascii="Times New Roman" w:hAnsi="Times New Roman" w:cs="Times New Roman"/>
          <w:b/>
          <w:bCs/>
          <w:color w:val="auto"/>
        </w:rPr>
        <w:t>4.3.5</w:t>
      </w:r>
      <w:r>
        <w:rPr>
          <w:rFonts w:ascii="Times New Roman" w:hAnsi="Times New Roman" w:cs="Times New Roman"/>
          <w:b/>
          <w:bCs/>
          <w:color w:val="auto"/>
        </w:rPr>
        <w:tab/>
      </w:r>
      <w:r w:rsidRPr="009952A9">
        <w:rPr>
          <w:rFonts w:ascii="Times New Roman" w:hAnsi="Times New Roman" w:cs="Times New Roman"/>
          <w:b/>
          <w:bCs/>
          <w:color w:val="auto"/>
        </w:rPr>
        <w:t>Descriptive Analysis of Consumer Engagement</w:t>
      </w:r>
      <w:bookmarkEnd w:id="186"/>
      <w:bookmarkEnd w:id="187"/>
      <w:bookmarkEnd w:id="188"/>
    </w:p>
    <w:p w14:paraId="5DB44352" w14:textId="7A56C51C" w:rsidR="009952A9" w:rsidRDefault="009952A9" w:rsidP="00030096">
      <w:pPr>
        <w:spacing w:line="360" w:lineRule="auto"/>
        <w:ind w:firstLine="709"/>
        <w:jc w:val="both"/>
      </w:pPr>
      <w:r>
        <w:tab/>
        <w:t>The mean value and standard deviation of consumer engagement is shown in table (4.17). There are five questions to analy</w:t>
      </w:r>
      <w:r w:rsidR="00030096">
        <w:t>z</w:t>
      </w:r>
      <w:r>
        <w:t>e consumer engagement of supermarket retail industry in Yangon.</w:t>
      </w:r>
    </w:p>
    <w:p w14:paraId="6787863D" w14:textId="1C630550" w:rsidR="009952A9" w:rsidRDefault="009952A9" w:rsidP="00030096">
      <w:pPr>
        <w:spacing w:line="360" w:lineRule="auto"/>
        <w:ind w:firstLine="720"/>
        <w:jc w:val="both"/>
      </w:pPr>
      <w:r>
        <w:t>Table (4.17) Descriptive Analysis of Consumer Engagement</w:t>
      </w:r>
    </w:p>
    <w:tbl>
      <w:tblPr>
        <w:tblStyle w:val="TableGrid"/>
        <w:tblW w:w="0" w:type="auto"/>
        <w:jc w:val="center"/>
        <w:tblLook w:val="04A0" w:firstRow="1" w:lastRow="0" w:firstColumn="1" w:lastColumn="0" w:noHBand="0" w:noVBand="1"/>
      </w:tblPr>
      <w:tblGrid>
        <w:gridCol w:w="570"/>
        <w:gridCol w:w="5676"/>
        <w:gridCol w:w="847"/>
        <w:gridCol w:w="1203"/>
      </w:tblGrid>
      <w:tr w:rsidR="009952A9" w14:paraId="62E629E8"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5535D01D" w14:textId="77777777" w:rsidR="009952A9" w:rsidRDefault="009952A9">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0C7DCF57" w14:textId="77777777" w:rsidR="009952A9" w:rsidRDefault="009952A9">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5187F82C" w14:textId="77777777" w:rsidR="009952A9" w:rsidRDefault="009952A9">
            <w:pPr>
              <w:spacing w:line="276" w:lineRule="auto"/>
              <w:jc w:val="center"/>
              <w:rPr>
                <w:b/>
                <w:bCs/>
              </w:rPr>
            </w:pPr>
            <w:r>
              <w:rPr>
                <w:b/>
                <w:bCs/>
              </w:rPr>
              <w:t>Mean</w:t>
            </w:r>
          </w:p>
          <w:p w14:paraId="68489955" w14:textId="77777777" w:rsidR="009952A9" w:rsidRDefault="009952A9">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442F3A8E" w14:textId="77777777" w:rsidR="009952A9" w:rsidRDefault="009952A9">
            <w:pPr>
              <w:spacing w:line="276" w:lineRule="auto"/>
              <w:jc w:val="center"/>
              <w:rPr>
                <w:b/>
                <w:bCs/>
              </w:rPr>
            </w:pPr>
            <w:r>
              <w:rPr>
                <w:b/>
                <w:bCs/>
              </w:rPr>
              <w:t xml:space="preserve">Std. Deviation </w:t>
            </w:r>
          </w:p>
        </w:tc>
      </w:tr>
      <w:tr w:rsidR="009952A9" w14:paraId="30986BCC" w14:textId="77777777" w:rsidTr="009952A9">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32E29EB2" w14:textId="77777777" w:rsidR="009952A9" w:rsidRDefault="009952A9">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vAlign w:val="center"/>
            <w:hideMark/>
          </w:tcPr>
          <w:p w14:paraId="3AEEDE58" w14:textId="77777777" w:rsidR="009952A9" w:rsidRDefault="009952A9">
            <w:pPr>
              <w:spacing w:line="276" w:lineRule="auto"/>
              <w:jc w:val="both"/>
            </w:pPr>
            <w:r>
              <w:rPr>
                <w:szCs w:val="24"/>
                <w:lang w:bidi="my-MM"/>
              </w:rPr>
              <w:t>Customers actively follow supermarket brands on social media.</w:t>
            </w:r>
          </w:p>
        </w:tc>
        <w:tc>
          <w:tcPr>
            <w:tcW w:w="847" w:type="dxa"/>
            <w:tcBorders>
              <w:top w:val="single" w:sz="4" w:space="0" w:color="auto"/>
              <w:left w:val="single" w:sz="4" w:space="0" w:color="auto"/>
              <w:bottom w:val="single" w:sz="4" w:space="0" w:color="auto"/>
              <w:right w:val="single" w:sz="4" w:space="0" w:color="auto"/>
            </w:tcBorders>
            <w:vAlign w:val="center"/>
            <w:hideMark/>
          </w:tcPr>
          <w:p w14:paraId="78D49AF9" w14:textId="77777777" w:rsidR="009952A9" w:rsidRDefault="009952A9">
            <w:pPr>
              <w:spacing w:line="276" w:lineRule="auto"/>
              <w:jc w:val="center"/>
            </w:pPr>
            <w:r>
              <w:t>4.04</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F4A4DD4" w14:textId="77777777" w:rsidR="009952A9" w:rsidRDefault="009952A9">
            <w:pPr>
              <w:spacing w:line="276" w:lineRule="auto"/>
              <w:jc w:val="center"/>
            </w:pPr>
            <w:r>
              <w:t>.825</w:t>
            </w:r>
          </w:p>
        </w:tc>
      </w:tr>
      <w:tr w:rsidR="009952A9" w14:paraId="711DB1C3" w14:textId="77777777" w:rsidTr="009952A9">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26C4A46" w14:textId="77777777" w:rsidR="009952A9" w:rsidRDefault="009952A9">
            <w:pPr>
              <w:spacing w:line="276" w:lineRule="auto"/>
              <w:jc w:val="center"/>
            </w:pPr>
            <w:r>
              <w:t>2.</w:t>
            </w:r>
          </w:p>
        </w:tc>
        <w:tc>
          <w:tcPr>
            <w:tcW w:w="5676" w:type="dxa"/>
            <w:tcBorders>
              <w:top w:val="single" w:sz="4" w:space="0" w:color="auto"/>
              <w:left w:val="single" w:sz="4" w:space="0" w:color="auto"/>
              <w:bottom w:val="single" w:sz="4" w:space="0" w:color="auto"/>
              <w:right w:val="single" w:sz="4" w:space="0" w:color="auto"/>
            </w:tcBorders>
            <w:vAlign w:val="center"/>
            <w:hideMark/>
          </w:tcPr>
          <w:p w14:paraId="6F6A3F1C" w14:textId="77777777" w:rsidR="009952A9" w:rsidRDefault="009952A9">
            <w:pPr>
              <w:spacing w:line="276" w:lineRule="auto"/>
              <w:jc w:val="both"/>
            </w:pPr>
            <w:r>
              <w:rPr>
                <w:szCs w:val="24"/>
                <w:lang w:bidi="my-MM"/>
              </w:rPr>
              <w:t>Customers engage with supermarket online promotions through social media.</w:t>
            </w:r>
          </w:p>
        </w:tc>
        <w:tc>
          <w:tcPr>
            <w:tcW w:w="847" w:type="dxa"/>
            <w:tcBorders>
              <w:top w:val="single" w:sz="4" w:space="0" w:color="auto"/>
              <w:left w:val="single" w:sz="4" w:space="0" w:color="auto"/>
              <w:bottom w:val="single" w:sz="4" w:space="0" w:color="auto"/>
              <w:right w:val="single" w:sz="4" w:space="0" w:color="auto"/>
            </w:tcBorders>
            <w:vAlign w:val="center"/>
            <w:hideMark/>
          </w:tcPr>
          <w:p w14:paraId="5A0413A6" w14:textId="77777777" w:rsidR="009952A9" w:rsidRDefault="009952A9">
            <w:pPr>
              <w:spacing w:line="276" w:lineRule="auto"/>
              <w:jc w:val="center"/>
            </w:pPr>
            <w:r>
              <w:t>4.10</w:t>
            </w:r>
          </w:p>
        </w:tc>
        <w:tc>
          <w:tcPr>
            <w:tcW w:w="1203" w:type="dxa"/>
            <w:tcBorders>
              <w:top w:val="single" w:sz="4" w:space="0" w:color="auto"/>
              <w:left w:val="single" w:sz="4" w:space="0" w:color="auto"/>
              <w:bottom w:val="single" w:sz="4" w:space="0" w:color="auto"/>
              <w:right w:val="single" w:sz="4" w:space="0" w:color="auto"/>
            </w:tcBorders>
            <w:vAlign w:val="center"/>
            <w:hideMark/>
          </w:tcPr>
          <w:p w14:paraId="6972B885" w14:textId="77777777" w:rsidR="009952A9" w:rsidRDefault="009952A9">
            <w:pPr>
              <w:spacing w:line="276" w:lineRule="auto"/>
              <w:jc w:val="center"/>
            </w:pPr>
            <w:r>
              <w:t>.823</w:t>
            </w:r>
          </w:p>
        </w:tc>
      </w:tr>
      <w:tr w:rsidR="009952A9" w14:paraId="53C25540"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1B3971D0" w14:textId="77777777" w:rsidR="009952A9" w:rsidRDefault="009952A9">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vAlign w:val="center"/>
            <w:hideMark/>
          </w:tcPr>
          <w:p w14:paraId="05D008AA" w14:textId="77777777" w:rsidR="009952A9" w:rsidRDefault="009952A9">
            <w:pPr>
              <w:spacing w:line="276" w:lineRule="auto"/>
              <w:jc w:val="both"/>
            </w:pPr>
            <w:r>
              <w:rPr>
                <w:szCs w:val="24"/>
                <w:lang w:bidi="my-MM"/>
              </w:rPr>
              <w:t>Customers often provide feedback or reviews about supermarket service or products online.</w:t>
            </w:r>
          </w:p>
        </w:tc>
        <w:tc>
          <w:tcPr>
            <w:tcW w:w="847" w:type="dxa"/>
            <w:tcBorders>
              <w:top w:val="single" w:sz="4" w:space="0" w:color="auto"/>
              <w:left w:val="single" w:sz="4" w:space="0" w:color="auto"/>
              <w:bottom w:val="single" w:sz="4" w:space="0" w:color="auto"/>
              <w:right w:val="single" w:sz="4" w:space="0" w:color="auto"/>
            </w:tcBorders>
            <w:vAlign w:val="center"/>
            <w:hideMark/>
          </w:tcPr>
          <w:p w14:paraId="18E91BE8" w14:textId="77777777" w:rsidR="009952A9" w:rsidRDefault="009952A9">
            <w:pPr>
              <w:spacing w:line="276" w:lineRule="auto"/>
              <w:jc w:val="center"/>
            </w:pPr>
            <w:r>
              <w:t>4.08</w:t>
            </w:r>
          </w:p>
        </w:tc>
        <w:tc>
          <w:tcPr>
            <w:tcW w:w="1203" w:type="dxa"/>
            <w:tcBorders>
              <w:top w:val="single" w:sz="4" w:space="0" w:color="auto"/>
              <w:left w:val="single" w:sz="4" w:space="0" w:color="auto"/>
              <w:bottom w:val="single" w:sz="4" w:space="0" w:color="auto"/>
              <w:right w:val="single" w:sz="4" w:space="0" w:color="auto"/>
            </w:tcBorders>
            <w:vAlign w:val="center"/>
            <w:hideMark/>
          </w:tcPr>
          <w:p w14:paraId="41E044F5" w14:textId="77777777" w:rsidR="009952A9" w:rsidRDefault="009952A9">
            <w:pPr>
              <w:spacing w:line="276" w:lineRule="auto"/>
              <w:jc w:val="center"/>
            </w:pPr>
            <w:r>
              <w:t>.797</w:t>
            </w:r>
          </w:p>
        </w:tc>
      </w:tr>
      <w:tr w:rsidR="009952A9" w14:paraId="25126D6E"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14D67D1" w14:textId="77777777" w:rsidR="009952A9" w:rsidRDefault="009952A9">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vAlign w:val="center"/>
            <w:hideMark/>
          </w:tcPr>
          <w:p w14:paraId="7194A885" w14:textId="77777777" w:rsidR="009952A9" w:rsidRDefault="009952A9">
            <w:pPr>
              <w:spacing w:line="276" w:lineRule="auto"/>
              <w:jc w:val="both"/>
            </w:pPr>
            <w:r>
              <w:rPr>
                <w:szCs w:val="24"/>
                <w:lang w:bidi="my-MM"/>
              </w:rPr>
              <w:t>Customers participate in online campaigns or contests organized by supermarket.</w:t>
            </w:r>
          </w:p>
        </w:tc>
        <w:tc>
          <w:tcPr>
            <w:tcW w:w="847" w:type="dxa"/>
            <w:tcBorders>
              <w:top w:val="single" w:sz="4" w:space="0" w:color="auto"/>
              <w:left w:val="single" w:sz="4" w:space="0" w:color="auto"/>
              <w:bottom w:val="single" w:sz="4" w:space="0" w:color="auto"/>
              <w:right w:val="single" w:sz="4" w:space="0" w:color="auto"/>
            </w:tcBorders>
            <w:vAlign w:val="center"/>
            <w:hideMark/>
          </w:tcPr>
          <w:p w14:paraId="6F11F039" w14:textId="77777777" w:rsidR="009952A9" w:rsidRDefault="009952A9">
            <w:pPr>
              <w:spacing w:line="276" w:lineRule="auto"/>
              <w:jc w:val="center"/>
            </w:pPr>
            <w:r>
              <w:t>4.13</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E39A8EE" w14:textId="77777777" w:rsidR="009952A9" w:rsidRDefault="009952A9">
            <w:pPr>
              <w:spacing w:line="276" w:lineRule="auto"/>
              <w:jc w:val="center"/>
            </w:pPr>
            <w:r>
              <w:t>.784</w:t>
            </w:r>
          </w:p>
        </w:tc>
      </w:tr>
      <w:tr w:rsidR="009952A9" w14:paraId="3352B6EA" w14:textId="77777777" w:rsidTr="009952A9">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4EFCECED" w14:textId="77777777" w:rsidR="009952A9" w:rsidRDefault="009952A9">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vAlign w:val="center"/>
            <w:hideMark/>
          </w:tcPr>
          <w:p w14:paraId="581A2360" w14:textId="77777777" w:rsidR="009952A9" w:rsidRDefault="009952A9">
            <w:pPr>
              <w:spacing w:line="276" w:lineRule="auto"/>
              <w:jc w:val="both"/>
            </w:pPr>
            <w:r>
              <w:rPr>
                <w:szCs w:val="24"/>
                <w:lang w:bidi="my-MM"/>
              </w:rPr>
              <w:t>Social media interactions influence customers’ shopping decisions at supermarkets.</w:t>
            </w:r>
          </w:p>
        </w:tc>
        <w:tc>
          <w:tcPr>
            <w:tcW w:w="847" w:type="dxa"/>
            <w:tcBorders>
              <w:top w:val="single" w:sz="4" w:space="0" w:color="auto"/>
              <w:left w:val="single" w:sz="4" w:space="0" w:color="auto"/>
              <w:bottom w:val="single" w:sz="4" w:space="0" w:color="auto"/>
              <w:right w:val="single" w:sz="4" w:space="0" w:color="auto"/>
            </w:tcBorders>
            <w:vAlign w:val="center"/>
            <w:hideMark/>
          </w:tcPr>
          <w:p w14:paraId="7DCC0D90" w14:textId="77777777" w:rsidR="009952A9" w:rsidRDefault="009952A9">
            <w:pPr>
              <w:spacing w:line="276" w:lineRule="auto"/>
              <w:jc w:val="center"/>
            </w:pPr>
            <w:r>
              <w:t>3.98</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831388A" w14:textId="77777777" w:rsidR="009952A9" w:rsidRDefault="009952A9">
            <w:pPr>
              <w:spacing w:line="276" w:lineRule="auto"/>
              <w:jc w:val="center"/>
            </w:pPr>
            <w:r>
              <w:t>.810</w:t>
            </w:r>
          </w:p>
        </w:tc>
      </w:tr>
      <w:tr w:rsidR="009952A9" w14:paraId="36E6F1CC" w14:textId="77777777" w:rsidTr="009952A9">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073FEC01" w14:textId="77777777" w:rsidR="009952A9" w:rsidRDefault="009952A9">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3A4D904C" w14:textId="77777777" w:rsidR="009952A9" w:rsidRDefault="009952A9">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4CA57459" w14:textId="77777777" w:rsidR="009952A9" w:rsidRDefault="009952A9">
            <w:pPr>
              <w:spacing w:line="276" w:lineRule="auto"/>
              <w:jc w:val="center"/>
              <w:rPr>
                <w:b/>
                <w:bCs/>
              </w:rPr>
            </w:pPr>
            <w:r>
              <w:rPr>
                <w:b/>
                <w:bCs/>
              </w:rPr>
              <w:t>4.1</w:t>
            </w:r>
          </w:p>
        </w:tc>
        <w:tc>
          <w:tcPr>
            <w:tcW w:w="1203" w:type="dxa"/>
            <w:tcBorders>
              <w:top w:val="single" w:sz="4" w:space="0" w:color="auto"/>
              <w:left w:val="single" w:sz="4" w:space="0" w:color="auto"/>
              <w:bottom w:val="single" w:sz="4" w:space="0" w:color="auto"/>
              <w:right w:val="single" w:sz="4" w:space="0" w:color="auto"/>
            </w:tcBorders>
            <w:vAlign w:val="center"/>
          </w:tcPr>
          <w:p w14:paraId="026D51C7" w14:textId="77777777" w:rsidR="009952A9" w:rsidRDefault="009952A9">
            <w:pPr>
              <w:spacing w:line="276" w:lineRule="auto"/>
              <w:jc w:val="center"/>
            </w:pPr>
          </w:p>
        </w:tc>
      </w:tr>
    </w:tbl>
    <w:p w14:paraId="54D6E2EC" w14:textId="1EE95E31" w:rsidR="009952A9" w:rsidRPr="002B50F1" w:rsidRDefault="009952A9" w:rsidP="009952A9">
      <w:pPr>
        <w:spacing w:line="360" w:lineRule="auto"/>
        <w:jc w:val="both"/>
        <w:rPr>
          <w:rFonts w:cs="Myanmar Text"/>
          <w:color w:val="000000" w:themeColor="text1"/>
          <w:sz w:val="22"/>
          <w:szCs w:val="22"/>
        </w:rPr>
      </w:pPr>
      <w:r w:rsidRPr="002B50F1">
        <w:rPr>
          <w:color w:val="000000" w:themeColor="text1"/>
          <w:sz w:val="22"/>
          <w:szCs w:val="22"/>
        </w:rPr>
        <w:t>Source: Survey D</w:t>
      </w:r>
      <w:r w:rsidRPr="002B50F1">
        <w:rPr>
          <w:rFonts w:cs="Myanmar Text"/>
          <w:color w:val="000000" w:themeColor="text1"/>
          <w:sz w:val="22"/>
          <w:szCs w:val="22"/>
        </w:rPr>
        <w:t>ata, (2026)</w:t>
      </w:r>
    </w:p>
    <w:p w14:paraId="034B471D" w14:textId="10BA8E61" w:rsidR="009952A9" w:rsidRDefault="009952A9" w:rsidP="009130E6">
      <w:pPr>
        <w:pStyle w:val="NormalWeb"/>
        <w:spacing w:before="0" w:beforeAutospacing="0" w:after="0" w:afterAutospacing="0" w:line="360" w:lineRule="auto"/>
        <w:ind w:firstLine="720"/>
        <w:jc w:val="both"/>
      </w:pPr>
      <w:r>
        <w:lastRenderedPageBreak/>
        <w:t>Based on Table (4.17), the descriptive analysis represents the level of consumer engagement in the supermarket retail industry. The total mean score is 4.10, indicating that consumers generally show a high level of engagement with supermarket brands through social media.</w:t>
      </w:r>
      <w:r w:rsidR="00CA5733">
        <w:t xml:space="preserve"> </w:t>
      </w:r>
      <w:r>
        <w:t>Five statements were used to measure this dimension. The highest mean score (4.13) is recorded for the statement “Customers participate in online campaigns or contests organized by supermarkets.” This suggests that consumers are highly active in joining promotional activities, such as campaigns and contests, organized by supermarket brands.</w:t>
      </w:r>
    </w:p>
    <w:p w14:paraId="19AC29DB" w14:textId="113A9169" w:rsidR="009952A9" w:rsidRDefault="009952A9" w:rsidP="009130E6">
      <w:pPr>
        <w:pStyle w:val="NormalWeb"/>
        <w:spacing w:before="0" w:beforeAutospacing="0" w:after="0" w:afterAutospacing="0" w:line="360" w:lineRule="auto"/>
        <w:ind w:firstLine="720"/>
        <w:jc w:val="both"/>
      </w:pPr>
      <w:r>
        <w:t>The second highest mean score (4.10) relates to “Customers engage with supermarket online promotions through social media.” This indicates that consumers frequently interact with promotional content, showing strong responsiveness to online marketing efforts.</w:t>
      </w:r>
      <w:r w:rsidR="009130E6">
        <w:t xml:space="preserve"> </w:t>
      </w:r>
      <w:r>
        <w:t>The statement “Customers often provide feedback or reviews about supermarket service or products online” also shows a high level of agreement with a mean score of 4.08. This suggests that consumers are willing to share their opinions and experiences, contributing to online discussions and reviews.</w:t>
      </w:r>
    </w:p>
    <w:p w14:paraId="1598AF03" w14:textId="23C485DA" w:rsidR="009952A9" w:rsidRDefault="009952A9" w:rsidP="009130E6">
      <w:pPr>
        <w:pStyle w:val="NormalWeb"/>
        <w:spacing w:before="0" w:beforeAutospacing="0" w:after="0" w:afterAutospacing="0" w:line="360" w:lineRule="auto"/>
        <w:ind w:firstLine="720"/>
        <w:jc w:val="both"/>
      </w:pPr>
      <w:r>
        <w:t>Similarly, “Customers actively follow supermarket brands on social media” records a mean score of 4.04, indicating that many consumers actively follow supermarket pages to stay updated with content and offers.</w:t>
      </w:r>
      <w:r w:rsidR="009130E6">
        <w:t xml:space="preserve"> </w:t>
      </w:r>
      <w:r>
        <w:t>And then, the lowest mean score (3.98) is observed for “Social media interactions influence customers’ shopping decisions at supermarkets.” Although this is slightly lower than the other items, it still reflects a high level of agreement, suggesting that social media interactions do influence purchasing decisions, but to a slightly lesser extent compared to other engagement activities.</w:t>
      </w:r>
    </w:p>
    <w:p w14:paraId="1D7ED4D8" w14:textId="244EF23D" w:rsidR="009952A9" w:rsidRDefault="009952A9" w:rsidP="00030096">
      <w:pPr>
        <w:pStyle w:val="NormalWeb"/>
        <w:spacing w:before="0" w:beforeAutospacing="0" w:after="0" w:afterAutospacing="0" w:line="360" w:lineRule="auto"/>
        <w:ind w:firstLine="720"/>
        <w:jc w:val="both"/>
      </w:pPr>
      <w:r>
        <w:t>Overall, the findings indicate that consumer engagement in the supermarket retail industry is at a high level. Consumers actively interact with brands through following pages, participating in campaigns, engaging with promotions, and providing feedback, showing strong overall involvement in supermarket social media activities.</w:t>
      </w:r>
    </w:p>
    <w:p w14:paraId="03AFC529" w14:textId="092B75D0" w:rsidR="009952A9" w:rsidRDefault="009952A9" w:rsidP="009952A9">
      <w:pPr>
        <w:pStyle w:val="NormalWeb"/>
        <w:spacing w:before="0" w:beforeAutospacing="0" w:after="0" w:afterAutospacing="0" w:line="360" w:lineRule="auto"/>
        <w:jc w:val="both"/>
      </w:pPr>
    </w:p>
    <w:p w14:paraId="12AE4483" w14:textId="10761557" w:rsidR="009952A9" w:rsidRDefault="009952A9" w:rsidP="009130E6">
      <w:pPr>
        <w:pStyle w:val="Heading2"/>
        <w:spacing w:before="0" w:line="360" w:lineRule="auto"/>
        <w:ind w:left="720" w:hanging="720"/>
        <w:jc w:val="both"/>
        <w:rPr>
          <w:rFonts w:ascii="Times New Roman" w:hAnsi="Times New Roman" w:cs="Times New Roman"/>
          <w:b/>
          <w:bCs/>
          <w:color w:val="000000" w:themeColor="text1"/>
          <w:sz w:val="24"/>
          <w:szCs w:val="24"/>
        </w:rPr>
      </w:pPr>
      <w:bookmarkStart w:id="189" w:name="_Toc232509442"/>
      <w:bookmarkStart w:id="190" w:name="_Toc232511906"/>
      <w:bookmarkStart w:id="191" w:name="_Toc232514829"/>
      <w:r>
        <w:rPr>
          <w:rFonts w:ascii="Times New Roman" w:hAnsi="Times New Roman" w:cs="Times New Roman"/>
          <w:b/>
          <w:bCs/>
          <w:color w:val="000000" w:themeColor="text1"/>
          <w:sz w:val="24"/>
          <w:szCs w:val="24"/>
        </w:rPr>
        <w:t xml:space="preserve">4.4 </w:t>
      </w:r>
      <w:bookmarkStart w:id="192" w:name="_Toc220502421"/>
      <w:bookmarkStart w:id="193" w:name="_Toc220355501"/>
      <w:r>
        <w:rPr>
          <w:rFonts w:ascii="Times New Roman" w:hAnsi="Times New Roman" w:cs="Times New Roman"/>
          <w:b/>
          <w:bCs/>
          <w:color w:val="000000" w:themeColor="text1"/>
          <w:sz w:val="24"/>
          <w:szCs w:val="24"/>
        </w:rPr>
        <w:tab/>
        <w:t xml:space="preserve">Analysis on Relationship Between Digital Marketing Strategies and </w:t>
      </w:r>
      <w:bookmarkEnd w:id="192"/>
      <w:bookmarkEnd w:id="193"/>
      <w:r>
        <w:rPr>
          <w:rFonts w:ascii="Times New Roman" w:hAnsi="Times New Roman" w:cs="Times New Roman"/>
          <w:b/>
          <w:bCs/>
          <w:color w:val="000000" w:themeColor="text1"/>
          <w:sz w:val="24"/>
          <w:szCs w:val="24"/>
        </w:rPr>
        <w:t>Consumer Engagement</w:t>
      </w:r>
      <w:bookmarkEnd w:id="189"/>
      <w:bookmarkEnd w:id="190"/>
      <w:bookmarkEnd w:id="191"/>
    </w:p>
    <w:p w14:paraId="72C5222E" w14:textId="0F382B15" w:rsidR="009952A9" w:rsidRDefault="009952A9" w:rsidP="00030096">
      <w:pPr>
        <w:spacing w:line="360" w:lineRule="auto"/>
        <w:ind w:firstLine="720"/>
        <w:jc w:val="both"/>
        <w:rPr>
          <w:rFonts w:cs="Times New Roman"/>
          <w:lang w:bidi="my-MM"/>
        </w:rPr>
      </w:pPr>
      <w:r>
        <w:rPr>
          <w:rFonts w:cs="Times New Roman"/>
          <w:lang w:bidi="my-MM"/>
        </w:rPr>
        <w:t xml:space="preserve">In this section, it will analyze the correlation between Digital Marketing Strategies and Consumer Engagement, which are social media content, online promotion, influencer reviews and posting frequency and consistency. According to </w:t>
      </w:r>
      <w:r>
        <w:rPr>
          <w:rFonts w:cs="Times New Roman"/>
          <w:lang w:bidi="my-MM"/>
        </w:rPr>
        <w:lastRenderedPageBreak/>
        <w:t>Table (4.19), correlation is a statistical method that is used to describe the degree and direction of a relationship between two or more variables.</w:t>
      </w:r>
    </w:p>
    <w:p w14:paraId="0FBD2465" w14:textId="77777777" w:rsidR="009952A9" w:rsidRDefault="009952A9" w:rsidP="00030096">
      <w:pPr>
        <w:spacing w:line="360" w:lineRule="auto"/>
        <w:ind w:firstLine="720"/>
        <w:jc w:val="both"/>
        <w:rPr>
          <w:rFonts w:cs="Times New Roman"/>
        </w:rPr>
      </w:pPr>
      <w:r>
        <w:rPr>
          <w:rFonts w:cs="Times New Roman"/>
        </w:rPr>
        <w:t>The correlation coefficient measures the strength and direction of a linear relationship between two variables. Its value ranges from -1 to +1. A coefficient of +1 indicates a perfect positive correlation, meaning that both variables proceed in the same direction. A coefficient of -1 indicates a perfect negative correlation, meaning that the variables move in opposite directions. A coefficient of 0 indicates that there is no linear relationship between the variables. In general, the closer the coefficient is to either +1 or -1, the stronger the relationship between the variables. When all data points lie exactly on a straight line, the correlation is perfect, with a value of either +1 or -1.</w:t>
      </w:r>
    </w:p>
    <w:p w14:paraId="493BBFE0" w14:textId="1F51389C" w:rsidR="009952A9" w:rsidRPr="009130E6" w:rsidRDefault="009952A9" w:rsidP="009952A9">
      <w:pPr>
        <w:pStyle w:val="Caption"/>
        <w:spacing w:after="0" w:line="360" w:lineRule="auto"/>
        <w:jc w:val="center"/>
        <w:rPr>
          <w:i w:val="0"/>
          <w:iCs w:val="0"/>
          <w:color w:val="000000" w:themeColor="text1"/>
          <w:sz w:val="22"/>
        </w:rPr>
      </w:pPr>
      <w:bookmarkStart w:id="194" w:name="_Toc219464125"/>
      <w:r w:rsidRPr="009130E6">
        <w:rPr>
          <w:i w:val="0"/>
          <w:iCs w:val="0"/>
          <w:color w:val="000000" w:themeColor="text1"/>
          <w:sz w:val="22"/>
        </w:rPr>
        <w:t>Table</w:t>
      </w:r>
      <w:bookmarkEnd w:id="194"/>
      <w:r w:rsidRPr="009130E6">
        <w:rPr>
          <w:i w:val="0"/>
          <w:iCs w:val="0"/>
          <w:color w:val="000000" w:themeColor="text1"/>
          <w:sz w:val="22"/>
        </w:rPr>
        <w:t xml:space="preserve"> (4.18) Relationship Between Digital Marketing Strategies and Consumer Engagement</w:t>
      </w:r>
    </w:p>
    <w:tbl>
      <w:tblPr>
        <w:tblStyle w:val="TableGrid"/>
        <w:tblW w:w="0" w:type="auto"/>
        <w:tblLook w:val="04A0" w:firstRow="1" w:lastRow="0" w:firstColumn="1" w:lastColumn="0" w:noHBand="0" w:noVBand="1"/>
      </w:tblPr>
      <w:tblGrid>
        <w:gridCol w:w="570"/>
        <w:gridCol w:w="2402"/>
        <w:gridCol w:w="3593"/>
        <w:gridCol w:w="1731"/>
      </w:tblGrid>
      <w:tr w:rsidR="009952A9" w14:paraId="45F70FED" w14:textId="77777777" w:rsidTr="009952A9">
        <w:tc>
          <w:tcPr>
            <w:tcW w:w="570" w:type="dxa"/>
            <w:tcBorders>
              <w:top w:val="single" w:sz="4" w:space="0" w:color="auto"/>
              <w:left w:val="single" w:sz="4" w:space="0" w:color="auto"/>
              <w:bottom w:val="single" w:sz="4" w:space="0" w:color="auto"/>
              <w:right w:val="single" w:sz="4" w:space="0" w:color="auto"/>
            </w:tcBorders>
            <w:vAlign w:val="center"/>
            <w:hideMark/>
          </w:tcPr>
          <w:p w14:paraId="143CCBAB" w14:textId="77777777" w:rsidR="009952A9" w:rsidRDefault="009952A9">
            <w:pPr>
              <w:spacing w:line="360" w:lineRule="auto"/>
              <w:jc w:val="center"/>
              <w:rPr>
                <w:b/>
                <w:bCs/>
              </w:rPr>
            </w:pPr>
            <w:r>
              <w:rPr>
                <w:b/>
                <w:bCs/>
              </w:rPr>
              <w:t>No.</w:t>
            </w:r>
          </w:p>
        </w:tc>
        <w:tc>
          <w:tcPr>
            <w:tcW w:w="2402" w:type="dxa"/>
            <w:tcBorders>
              <w:top w:val="single" w:sz="4" w:space="0" w:color="auto"/>
              <w:left w:val="single" w:sz="4" w:space="0" w:color="auto"/>
              <w:bottom w:val="single" w:sz="4" w:space="0" w:color="auto"/>
              <w:right w:val="single" w:sz="4" w:space="0" w:color="auto"/>
            </w:tcBorders>
            <w:vAlign w:val="center"/>
            <w:hideMark/>
          </w:tcPr>
          <w:p w14:paraId="7B5E2A0C" w14:textId="77777777" w:rsidR="009952A9" w:rsidRDefault="009952A9">
            <w:pPr>
              <w:spacing w:line="360" w:lineRule="auto"/>
              <w:jc w:val="center"/>
              <w:rPr>
                <w:b/>
                <w:bCs/>
              </w:rPr>
            </w:pPr>
            <w:r>
              <w:rPr>
                <w:b/>
                <w:bCs/>
              </w:rPr>
              <w:t>Variables</w:t>
            </w:r>
          </w:p>
        </w:tc>
        <w:tc>
          <w:tcPr>
            <w:tcW w:w="3593" w:type="dxa"/>
            <w:tcBorders>
              <w:top w:val="single" w:sz="4" w:space="0" w:color="auto"/>
              <w:left w:val="single" w:sz="4" w:space="0" w:color="auto"/>
              <w:bottom w:val="single" w:sz="4" w:space="0" w:color="auto"/>
              <w:right w:val="single" w:sz="4" w:space="0" w:color="auto"/>
            </w:tcBorders>
            <w:vAlign w:val="center"/>
            <w:hideMark/>
          </w:tcPr>
          <w:p w14:paraId="668000C6" w14:textId="77777777" w:rsidR="009952A9" w:rsidRDefault="009952A9">
            <w:pPr>
              <w:spacing w:line="360" w:lineRule="auto"/>
              <w:jc w:val="center"/>
              <w:rPr>
                <w:b/>
                <w:bCs/>
              </w:rPr>
            </w:pPr>
            <w:r>
              <w:rPr>
                <w:b/>
                <w:bCs/>
              </w:rPr>
              <w:t>Pearson Correlation Coefficient</w:t>
            </w:r>
          </w:p>
        </w:tc>
        <w:tc>
          <w:tcPr>
            <w:tcW w:w="1731" w:type="dxa"/>
            <w:tcBorders>
              <w:top w:val="single" w:sz="4" w:space="0" w:color="auto"/>
              <w:left w:val="single" w:sz="4" w:space="0" w:color="auto"/>
              <w:bottom w:val="single" w:sz="4" w:space="0" w:color="auto"/>
              <w:right w:val="single" w:sz="4" w:space="0" w:color="auto"/>
            </w:tcBorders>
            <w:vAlign w:val="center"/>
            <w:hideMark/>
          </w:tcPr>
          <w:p w14:paraId="57AA93DB" w14:textId="77777777" w:rsidR="009952A9" w:rsidRDefault="009952A9">
            <w:pPr>
              <w:spacing w:line="360" w:lineRule="auto"/>
              <w:jc w:val="center"/>
              <w:rPr>
                <w:b/>
                <w:bCs/>
              </w:rPr>
            </w:pPr>
            <w:r>
              <w:rPr>
                <w:b/>
                <w:bCs/>
              </w:rPr>
              <w:t>P-value</w:t>
            </w:r>
          </w:p>
        </w:tc>
      </w:tr>
      <w:tr w:rsidR="009952A9" w14:paraId="26C04586" w14:textId="77777777" w:rsidTr="009952A9">
        <w:tc>
          <w:tcPr>
            <w:tcW w:w="570" w:type="dxa"/>
            <w:tcBorders>
              <w:top w:val="single" w:sz="4" w:space="0" w:color="auto"/>
              <w:left w:val="single" w:sz="4" w:space="0" w:color="auto"/>
              <w:bottom w:val="single" w:sz="4" w:space="0" w:color="auto"/>
              <w:right w:val="single" w:sz="4" w:space="0" w:color="auto"/>
            </w:tcBorders>
            <w:hideMark/>
          </w:tcPr>
          <w:p w14:paraId="322AC8FF" w14:textId="77777777" w:rsidR="009952A9" w:rsidRDefault="009952A9">
            <w:pPr>
              <w:spacing w:line="360" w:lineRule="auto"/>
              <w:jc w:val="center"/>
            </w:pPr>
            <w:r>
              <w:t>1.</w:t>
            </w:r>
          </w:p>
        </w:tc>
        <w:tc>
          <w:tcPr>
            <w:tcW w:w="2402" w:type="dxa"/>
            <w:tcBorders>
              <w:top w:val="single" w:sz="4" w:space="0" w:color="auto"/>
              <w:left w:val="single" w:sz="4" w:space="0" w:color="auto"/>
              <w:bottom w:val="single" w:sz="4" w:space="0" w:color="auto"/>
              <w:right w:val="single" w:sz="4" w:space="0" w:color="auto"/>
            </w:tcBorders>
            <w:hideMark/>
          </w:tcPr>
          <w:p w14:paraId="2E6DA692" w14:textId="77777777" w:rsidR="009952A9" w:rsidRDefault="009952A9">
            <w:pPr>
              <w:spacing w:line="360" w:lineRule="auto"/>
              <w:jc w:val="both"/>
            </w:pPr>
            <w:r>
              <w:t>Social Media Content</w:t>
            </w:r>
          </w:p>
        </w:tc>
        <w:tc>
          <w:tcPr>
            <w:tcW w:w="3593" w:type="dxa"/>
            <w:tcBorders>
              <w:top w:val="single" w:sz="4" w:space="0" w:color="auto"/>
              <w:left w:val="single" w:sz="4" w:space="0" w:color="auto"/>
              <w:bottom w:val="single" w:sz="4" w:space="0" w:color="auto"/>
              <w:right w:val="single" w:sz="4" w:space="0" w:color="auto"/>
            </w:tcBorders>
            <w:hideMark/>
          </w:tcPr>
          <w:p w14:paraId="3F9BF0E7" w14:textId="77777777" w:rsidR="009952A9" w:rsidRDefault="009952A9">
            <w:pPr>
              <w:spacing w:line="360" w:lineRule="auto"/>
              <w:jc w:val="center"/>
            </w:pPr>
            <w:r>
              <w:t>0.843**</w:t>
            </w:r>
          </w:p>
        </w:tc>
        <w:tc>
          <w:tcPr>
            <w:tcW w:w="1731" w:type="dxa"/>
            <w:tcBorders>
              <w:top w:val="single" w:sz="4" w:space="0" w:color="auto"/>
              <w:left w:val="single" w:sz="4" w:space="0" w:color="auto"/>
              <w:bottom w:val="single" w:sz="4" w:space="0" w:color="auto"/>
              <w:right w:val="single" w:sz="4" w:space="0" w:color="auto"/>
            </w:tcBorders>
            <w:hideMark/>
          </w:tcPr>
          <w:p w14:paraId="5C759ACB" w14:textId="77777777" w:rsidR="009952A9" w:rsidRDefault="009952A9">
            <w:pPr>
              <w:spacing w:line="360" w:lineRule="auto"/>
              <w:jc w:val="center"/>
            </w:pPr>
            <w:r>
              <w:t>&lt;0.001</w:t>
            </w:r>
          </w:p>
        </w:tc>
      </w:tr>
      <w:tr w:rsidR="009952A9" w14:paraId="5E622F78" w14:textId="77777777" w:rsidTr="009952A9">
        <w:tc>
          <w:tcPr>
            <w:tcW w:w="570" w:type="dxa"/>
            <w:tcBorders>
              <w:top w:val="single" w:sz="4" w:space="0" w:color="auto"/>
              <w:left w:val="single" w:sz="4" w:space="0" w:color="auto"/>
              <w:bottom w:val="single" w:sz="4" w:space="0" w:color="auto"/>
              <w:right w:val="single" w:sz="4" w:space="0" w:color="auto"/>
            </w:tcBorders>
            <w:hideMark/>
          </w:tcPr>
          <w:p w14:paraId="3937EF1C" w14:textId="77777777" w:rsidR="009952A9" w:rsidRDefault="009952A9">
            <w:pPr>
              <w:spacing w:line="360" w:lineRule="auto"/>
              <w:jc w:val="center"/>
            </w:pPr>
            <w:r>
              <w:t>2.</w:t>
            </w:r>
          </w:p>
        </w:tc>
        <w:tc>
          <w:tcPr>
            <w:tcW w:w="2402" w:type="dxa"/>
            <w:tcBorders>
              <w:top w:val="single" w:sz="4" w:space="0" w:color="auto"/>
              <w:left w:val="single" w:sz="4" w:space="0" w:color="auto"/>
              <w:bottom w:val="single" w:sz="4" w:space="0" w:color="auto"/>
              <w:right w:val="single" w:sz="4" w:space="0" w:color="auto"/>
            </w:tcBorders>
            <w:hideMark/>
          </w:tcPr>
          <w:p w14:paraId="31DCDF50" w14:textId="77777777" w:rsidR="009952A9" w:rsidRDefault="009952A9">
            <w:pPr>
              <w:spacing w:line="360" w:lineRule="auto"/>
              <w:jc w:val="both"/>
            </w:pPr>
            <w:r>
              <w:t>Online Promotion</w:t>
            </w:r>
          </w:p>
        </w:tc>
        <w:tc>
          <w:tcPr>
            <w:tcW w:w="3593" w:type="dxa"/>
            <w:tcBorders>
              <w:top w:val="single" w:sz="4" w:space="0" w:color="auto"/>
              <w:left w:val="single" w:sz="4" w:space="0" w:color="auto"/>
              <w:bottom w:val="single" w:sz="4" w:space="0" w:color="auto"/>
              <w:right w:val="single" w:sz="4" w:space="0" w:color="auto"/>
            </w:tcBorders>
            <w:hideMark/>
          </w:tcPr>
          <w:p w14:paraId="016FC740" w14:textId="77777777" w:rsidR="009952A9" w:rsidRDefault="009952A9">
            <w:pPr>
              <w:spacing w:line="360" w:lineRule="auto"/>
              <w:jc w:val="center"/>
            </w:pPr>
            <w:r>
              <w:t>0.853**</w:t>
            </w:r>
          </w:p>
        </w:tc>
        <w:tc>
          <w:tcPr>
            <w:tcW w:w="1731" w:type="dxa"/>
            <w:tcBorders>
              <w:top w:val="single" w:sz="4" w:space="0" w:color="auto"/>
              <w:left w:val="single" w:sz="4" w:space="0" w:color="auto"/>
              <w:bottom w:val="single" w:sz="4" w:space="0" w:color="auto"/>
              <w:right w:val="single" w:sz="4" w:space="0" w:color="auto"/>
            </w:tcBorders>
            <w:hideMark/>
          </w:tcPr>
          <w:p w14:paraId="383B84CB" w14:textId="77777777" w:rsidR="009952A9" w:rsidRDefault="009952A9">
            <w:pPr>
              <w:spacing w:line="360" w:lineRule="auto"/>
              <w:jc w:val="center"/>
            </w:pPr>
            <w:r>
              <w:t>&lt;0.001</w:t>
            </w:r>
          </w:p>
        </w:tc>
      </w:tr>
      <w:tr w:rsidR="009952A9" w14:paraId="510345D9" w14:textId="77777777" w:rsidTr="009952A9">
        <w:tc>
          <w:tcPr>
            <w:tcW w:w="570" w:type="dxa"/>
            <w:tcBorders>
              <w:top w:val="single" w:sz="4" w:space="0" w:color="auto"/>
              <w:left w:val="single" w:sz="4" w:space="0" w:color="auto"/>
              <w:bottom w:val="single" w:sz="4" w:space="0" w:color="auto"/>
              <w:right w:val="single" w:sz="4" w:space="0" w:color="auto"/>
            </w:tcBorders>
            <w:hideMark/>
          </w:tcPr>
          <w:p w14:paraId="77C3FE15" w14:textId="77777777" w:rsidR="009952A9" w:rsidRDefault="009952A9">
            <w:pPr>
              <w:spacing w:line="360" w:lineRule="auto"/>
              <w:jc w:val="center"/>
            </w:pPr>
            <w:r>
              <w:t>3.</w:t>
            </w:r>
          </w:p>
        </w:tc>
        <w:tc>
          <w:tcPr>
            <w:tcW w:w="2402" w:type="dxa"/>
            <w:tcBorders>
              <w:top w:val="single" w:sz="4" w:space="0" w:color="auto"/>
              <w:left w:val="single" w:sz="4" w:space="0" w:color="auto"/>
              <w:bottom w:val="single" w:sz="4" w:space="0" w:color="auto"/>
              <w:right w:val="single" w:sz="4" w:space="0" w:color="auto"/>
            </w:tcBorders>
            <w:hideMark/>
          </w:tcPr>
          <w:p w14:paraId="34F7769F" w14:textId="77777777" w:rsidR="009952A9" w:rsidRDefault="009952A9">
            <w:pPr>
              <w:spacing w:line="360" w:lineRule="auto"/>
              <w:jc w:val="both"/>
            </w:pPr>
            <w:r>
              <w:t>Influencer Review</w:t>
            </w:r>
          </w:p>
        </w:tc>
        <w:tc>
          <w:tcPr>
            <w:tcW w:w="3593" w:type="dxa"/>
            <w:tcBorders>
              <w:top w:val="single" w:sz="4" w:space="0" w:color="auto"/>
              <w:left w:val="single" w:sz="4" w:space="0" w:color="auto"/>
              <w:bottom w:val="single" w:sz="4" w:space="0" w:color="auto"/>
              <w:right w:val="single" w:sz="4" w:space="0" w:color="auto"/>
            </w:tcBorders>
            <w:hideMark/>
          </w:tcPr>
          <w:p w14:paraId="148E8981" w14:textId="77777777" w:rsidR="009952A9" w:rsidRDefault="009952A9">
            <w:pPr>
              <w:spacing w:line="360" w:lineRule="auto"/>
              <w:jc w:val="center"/>
            </w:pPr>
            <w:r>
              <w:t>0.849**</w:t>
            </w:r>
          </w:p>
        </w:tc>
        <w:tc>
          <w:tcPr>
            <w:tcW w:w="1731" w:type="dxa"/>
            <w:tcBorders>
              <w:top w:val="single" w:sz="4" w:space="0" w:color="auto"/>
              <w:left w:val="single" w:sz="4" w:space="0" w:color="auto"/>
              <w:bottom w:val="single" w:sz="4" w:space="0" w:color="auto"/>
              <w:right w:val="single" w:sz="4" w:space="0" w:color="auto"/>
            </w:tcBorders>
            <w:hideMark/>
          </w:tcPr>
          <w:p w14:paraId="3B3DE83D" w14:textId="77777777" w:rsidR="009952A9" w:rsidRDefault="009952A9">
            <w:pPr>
              <w:spacing w:line="360" w:lineRule="auto"/>
              <w:jc w:val="center"/>
            </w:pPr>
            <w:r>
              <w:t>&lt;0.001</w:t>
            </w:r>
          </w:p>
        </w:tc>
      </w:tr>
      <w:tr w:rsidR="009952A9" w14:paraId="47FF3D31" w14:textId="77777777" w:rsidTr="009952A9">
        <w:tc>
          <w:tcPr>
            <w:tcW w:w="570" w:type="dxa"/>
            <w:tcBorders>
              <w:top w:val="single" w:sz="4" w:space="0" w:color="auto"/>
              <w:left w:val="single" w:sz="4" w:space="0" w:color="auto"/>
              <w:bottom w:val="single" w:sz="4" w:space="0" w:color="auto"/>
              <w:right w:val="single" w:sz="4" w:space="0" w:color="auto"/>
            </w:tcBorders>
            <w:hideMark/>
          </w:tcPr>
          <w:p w14:paraId="059B7FEF" w14:textId="77777777" w:rsidR="009952A9" w:rsidRDefault="009952A9">
            <w:pPr>
              <w:spacing w:line="360" w:lineRule="auto"/>
              <w:jc w:val="center"/>
            </w:pPr>
            <w:r>
              <w:t>4.</w:t>
            </w:r>
          </w:p>
        </w:tc>
        <w:tc>
          <w:tcPr>
            <w:tcW w:w="2402" w:type="dxa"/>
            <w:tcBorders>
              <w:top w:val="single" w:sz="4" w:space="0" w:color="auto"/>
              <w:left w:val="single" w:sz="4" w:space="0" w:color="auto"/>
              <w:bottom w:val="single" w:sz="4" w:space="0" w:color="auto"/>
              <w:right w:val="single" w:sz="4" w:space="0" w:color="auto"/>
            </w:tcBorders>
            <w:hideMark/>
          </w:tcPr>
          <w:p w14:paraId="3987AF18" w14:textId="77777777" w:rsidR="009952A9" w:rsidRDefault="009952A9">
            <w:pPr>
              <w:spacing w:line="360" w:lineRule="auto"/>
              <w:jc w:val="both"/>
            </w:pPr>
            <w:r>
              <w:t>Posting Frequency &amp; Consistency</w:t>
            </w:r>
          </w:p>
        </w:tc>
        <w:tc>
          <w:tcPr>
            <w:tcW w:w="3593" w:type="dxa"/>
            <w:tcBorders>
              <w:top w:val="single" w:sz="4" w:space="0" w:color="auto"/>
              <w:left w:val="single" w:sz="4" w:space="0" w:color="auto"/>
              <w:bottom w:val="single" w:sz="4" w:space="0" w:color="auto"/>
              <w:right w:val="single" w:sz="4" w:space="0" w:color="auto"/>
            </w:tcBorders>
            <w:hideMark/>
          </w:tcPr>
          <w:p w14:paraId="2554F932" w14:textId="77777777" w:rsidR="009952A9" w:rsidRDefault="009952A9">
            <w:pPr>
              <w:spacing w:line="360" w:lineRule="auto"/>
              <w:jc w:val="center"/>
            </w:pPr>
            <w:r>
              <w:t>0.782**</w:t>
            </w:r>
          </w:p>
        </w:tc>
        <w:tc>
          <w:tcPr>
            <w:tcW w:w="1731" w:type="dxa"/>
            <w:tcBorders>
              <w:top w:val="single" w:sz="4" w:space="0" w:color="auto"/>
              <w:left w:val="single" w:sz="4" w:space="0" w:color="auto"/>
              <w:bottom w:val="single" w:sz="4" w:space="0" w:color="auto"/>
              <w:right w:val="single" w:sz="4" w:space="0" w:color="auto"/>
            </w:tcBorders>
            <w:hideMark/>
          </w:tcPr>
          <w:p w14:paraId="47E8C5F6" w14:textId="77777777" w:rsidR="009952A9" w:rsidRDefault="009952A9">
            <w:pPr>
              <w:spacing w:line="360" w:lineRule="auto"/>
              <w:jc w:val="center"/>
            </w:pPr>
            <w:r>
              <w:t>&lt;0.001</w:t>
            </w:r>
          </w:p>
        </w:tc>
      </w:tr>
    </w:tbl>
    <w:p w14:paraId="25DB5DF0" w14:textId="3FF64713" w:rsidR="009952A9" w:rsidRPr="002B50F1" w:rsidRDefault="009952A9" w:rsidP="009952A9">
      <w:pPr>
        <w:spacing w:line="360" w:lineRule="auto"/>
        <w:jc w:val="both"/>
        <w:rPr>
          <w:rFonts w:cs="Myanmar Text"/>
          <w:sz w:val="22"/>
          <w:szCs w:val="22"/>
        </w:rPr>
      </w:pPr>
      <w:r w:rsidRPr="002B50F1">
        <w:rPr>
          <w:sz w:val="22"/>
          <w:szCs w:val="22"/>
        </w:rPr>
        <w:t>Source: Survey D</w:t>
      </w:r>
      <w:r w:rsidRPr="002B50F1">
        <w:rPr>
          <w:rFonts w:cs="Myanmar Text"/>
          <w:sz w:val="22"/>
          <w:szCs w:val="22"/>
        </w:rPr>
        <w:t xml:space="preserve">ata, </w:t>
      </w:r>
      <w:r w:rsidR="0021743E" w:rsidRPr="002B50F1">
        <w:rPr>
          <w:rFonts w:cs="Myanmar Text"/>
          <w:sz w:val="22"/>
          <w:szCs w:val="22"/>
        </w:rPr>
        <w:t>(</w:t>
      </w:r>
      <w:r w:rsidRPr="002B50F1">
        <w:rPr>
          <w:rFonts w:cs="Myanmar Text"/>
          <w:sz w:val="22"/>
          <w:szCs w:val="22"/>
        </w:rPr>
        <w:t>2026</w:t>
      </w:r>
      <w:r w:rsidR="0021743E" w:rsidRPr="002B50F1">
        <w:rPr>
          <w:rFonts w:cs="Myanmar Text"/>
          <w:sz w:val="22"/>
          <w:szCs w:val="22"/>
        </w:rPr>
        <w:t>)</w:t>
      </w:r>
    </w:p>
    <w:p w14:paraId="78A568DD" w14:textId="77777777" w:rsidR="0021743E" w:rsidRDefault="009952A9" w:rsidP="00030096">
      <w:pPr>
        <w:spacing w:line="360" w:lineRule="auto"/>
        <w:jc w:val="both"/>
      </w:pPr>
      <w:r>
        <w:t>**Correlation is significant at the 0.01 level (2-tailed).</w:t>
      </w:r>
    </w:p>
    <w:p w14:paraId="27E89E35" w14:textId="77777777" w:rsidR="0021743E" w:rsidRDefault="0021743E" w:rsidP="00030096">
      <w:pPr>
        <w:spacing w:line="360" w:lineRule="auto"/>
        <w:ind w:firstLine="720"/>
        <w:jc w:val="both"/>
      </w:pPr>
      <w:r>
        <w:t>Table (4.18) presents the results of the correlation analysis performed to examine the relationships between digital marketing strategies and consumer engagement. The findings indicate that all evaluated digital marketing strategies have significant positive relationships with consumer engagement, indicating that stronger digital marketing efforts are connected to greater consumer engagement.</w:t>
      </w:r>
    </w:p>
    <w:p w14:paraId="3FA84E83" w14:textId="5FF4E0A6" w:rsidR="0021743E" w:rsidRDefault="0021743E" w:rsidP="00030096">
      <w:pPr>
        <w:spacing w:line="360" w:lineRule="auto"/>
        <w:ind w:firstLine="720"/>
        <w:jc w:val="both"/>
      </w:pPr>
      <w:r>
        <w:t>Social media content has a strong positive correlation with the consumer engagement (r = 0.843, p &lt; 0.001). This indicates that higher levels of engagement with social media content are associated with increased consumer engagement.</w:t>
      </w:r>
    </w:p>
    <w:p w14:paraId="1CE6DC26" w14:textId="77777777" w:rsidR="0021743E" w:rsidRDefault="0021743E" w:rsidP="00030096">
      <w:pPr>
        <w:spacing w:line="360" w:lineRule="auto"/>
        <w:ind w:firstLine="720"/>
        <w:jc w:val="both"/>
      </w:pPr>
      <w:r>
        <w:t>Online Promotion also has a strong positive correlation with Consumer Engagement (r = 0.853, p &lt; 0.001). This result indicates a statistically significant positive relationship, suggesting that stronger online promotional efforts are associated with higher levels of consumer engagement.</w:t>
      </w:r>
    </w:p>
    <w:p w14:paraId="5F1482E4" w14:textId="77777777" w:rsidR="0021743E" w:rsidRDefault="0021743E" w:rsidP="00030096">
      <w:pPr>
        <w:spacing w:line="360" w:lineRule="auto"/>
        <w:ind w:firstLine="720"/>
        <w:jc w:val="both"/>
      </w:pPr>
      <w:r>
        <w:t xml:space="preserve">Influencer Marketing also shows a strong positive correlation with Consumer Engagement (r = 0.849, p &lt; 0.001). This finding highlights the important role of influencer marketing in developing consumer engagement, suggesting that greater </w:t>
      </w:r>
      <w:r>
        <w:lastRenderedPageBreak/>
        <w:t>exposure to influencer-related content is associated with higher levels of consumer engagement.</w:t>
      </w:r>
    </w:p>
    <w:p w14:paraId="5AC0D185" w14:textId="49957088" w:rsidR="0021743E" w:rsidRDefault="0021743E" w:rsidP="00030096">
      <w:pPr>
        <w:spacing w:line="360" w:lineRule="auto"/>
        <w:ind w:firstLine="720"/>
        <w:jc w:val="both"/>
      </w:pPr>
      <w:r>
        <w:t xml:space="preserve">Similarly, Posting Frequency has a strong positive correlation with Consumer Engagement (r = 0.782, p &lt; 0.001). This indicates that more frequent social media posts are </w:t>
      </w:r>
      <w:r w:rsidR="00CA5733">
        <w:t xml:space="preserve">notably </w:t>
      </w:r>
      <w:r>
        <w:t>associated with increased consumer engagement, emphasizing the importance of maintaining a consistent posting schedule on social media platforms.</w:t>
      </w:r>
    </w:p>
    <w:p w14:paraId="13E211FF" w14:textId="46D532E7" w:rsidR="0021743E" w:rsidRDefault="0021743E" w:rsidP="00030096">
      <w:pPr>
        <w:spacing w:line="360" w:lineRule="auto"/>
        <w:ind w:firstLine="720"/>
        <w:jc w:val="both"/>
      </w:pPr>
      <w:r>
        <w:t>In summary, all correlations are statistically significant at the 0.01 level (2-tailed), with p-values of less than 0.001. The sample size for all correlation analyses was N = 196. These findings prove that the various digital marketing strategies examined in this study are significantly associated with consumer engagement and have an important role in increasing consumer engagement.</w:t>
      </w:r>
    </w:p>
    <w:p w14:paraId="7C0E9158" w14:textId="55EADD78" w:rsidR="009C6337" w:rsidRDefault="009C6337" w:rsidP="009C6337">
      <w:pPr>
        <w:spacing w:line="360" w:lineRule="auto"/>
        <w:jc w:val="both"/>
      </w:pPr>
    </w:p>
    <w:p w14:paraId="2E3F3237" w14:textId="4199C7BB" w:rsidR="009C6337" w:rsidRPr="009130E6" w:rsidRDefault="009C6337" w:rsidP="009C6337">
      <w:pPr>
        <w:pStyle w:val="Heading2"/>
        <w:spacing w:before="0" w:line="360" w:lineRule="auto"/>
        <w:jc w:val="both"/>
        <w:rPr>
          <w:rFonts w:ascii="Times New Roman" w:hAnsi="Times New Roman" w:cs="Times New Roman"/>
          <w:b/>
          <w:bCs/>
          <w:color w:val="auto"/>
          <w:sz w:val="24"/>
          <w:szCs w:val="32"/>
        </w:rPr>
      </w:pPr>
      <w:bookmarkStart w:id="195" w:name="_Toc232509443"/>
      <w:bookmarkStart w:id="196" w:name="_Toc232511907"/>
      <w:bookmarkStart w:id="197" w:name="_Toc232514830"/>
      <w:r w:rsidRPr="009130E6">
        <w:rPr>
          <w:rFonts w:ascii="Times New Roman" w:hAnsi="Times New Roman" w:cs="Times New Roman"/>
          <w:b/>
          <w:bCs/>
          <w:color w:val="auto"/>
          <w:sz w:val="24"/>
          <w:szCs w:val="32"/>
        </w:rPr>
        <w:t>4.5</w:t>
      </w:r>
      <w:r w:rsidRPr="009130E6">
        <w:rPr>
          <w:rFonts w:ascii="Times New Roman" w:hAnsi="Times New Roman" w:cs="Times New Roman"/>
          <w:b/>
          <w:bCs/>
          <w:color w:val="auto"/>
          <w:sz w:val="24"/>
          <w:szCs w:val="32"/>
        </w:rPr>
        <w:tab/>
        <w:t>Multiple Regression Analysis</w:t>
      </w:r>
      <w:bookmarkEnd w:id="195"/>
      <w:bookmarkEnd w:id="196"/>
      <w:bookmarkEnd w:id="197"/>
    </w:p>
    <w:p w14:paraId="643A7BA7" w14:textId="77777777" w:rsidR="009C6337" w:rsidRPr="00030096" w:rsidRDefault="009C6337" w:rsidP="00030096">
      <w:pPr>
        <w:spacing w:line="360" w:lineRule="auto"/>
        <w:ind w:firstLine="720"/>
        <w:jc w:val="both"/>
        <w:rPr>
          <w:rFonts w:cs="Times New Roman"/>
        </w:rPr>
      </w:pPr>
      <w:r w:rsidRPr="00030096">
        <w:rPr>
          <w:rFonts w:cs="Times New Roman"/>
        </w:rPr>
        <w:t>Multiple regression analysis was used to examine the effect of digital marketing strategies on consumer engagement in the supermarket retail industry. This statistical technique allows for the simultaneous assessment of the relationship between independent and dependent variables. Consumer engagement was used as the dependent variable, while social media content, online promotion, influencer reviews, posting frequency, and posting consistency were identified as independent variables in this study. The use of multiple regression analysis enables the identification of significant predictors of consumer engagement. The multiple regression model can be expressed as follows:</w:t>
      </w:r>
    </w:p>
    <w:p w14:paraId="32A69E92" w14:textId="77777777" w:rsidR="009C6337" w:rsidRPr="00030096" w:rsidRDefault="009C6337" w:rsidP="00030096">
      <w:pPr>
        <w:spacing w:line="360" w:lineRule="auto"/>
        <w:jc w:val="both"/>
        <w:rPr>
          <w:rFonts w:cs="Times New Roman"/>
        </w:rPr>
      </w:pPr>
      <w:r w:rsidRPr="00030096">
        <w:rPr>
          <w:rFonts w:cs="Times New Roman"/>
        </w:rPr>
        <w:t xml:space="preserve">Y =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Pr="00030096">
        <w:rPr>
          <w:rFonts w:cs="Times New Roman"/>
        </w:rPr>
        <w:t xml:space="preserve"> +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oMath>
      <w:r w:rsidRPr="00030096">
        <w:rPr>
          <w:rFonts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w:r w:rsidRPr="00030096">
        <w:rPr>
          <w:rFonts w:cs="Times New Roman"/>
        </w:rPr>
        <w:t xml:space="preserve"> +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m:t>
            </m:r>
          </m:sub>
        </m:sSub>
      </m:oMath>
      <w:r w:rsidRPr="00030096">
        <w:rPr>
          <w:rFonts w:cs="Times New Roman"/>
        </w:rPr>
        <w:t xml:space="preserve"> +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4</m:t>
            </m:r>
          </m:sub>
        </m:sSub>
      </m:oMath>
      <w:r w:rsidRPr="00030096">
        <w:rPr>
          <w:rFonts w:cs="Times New Roman"/>
        </w:rPr>
        <w:t xml:space="preserve"> +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m:t>
            </m:r>
          </m:sub>
        </m:sSub>
      </m:oMath>
    </w:p>
    <w:p w14:paraId="3D1E05E8" w14:textId="77777777" w:rsidR="009C6337" w:rsidRPr="00030096" w:rsidRDefault="009C6337" w:rsidP="00030096">
      <w:pPr>
        <w:spacing w:line="360" w:lineRule="auto"/>
        <w:jc w:val="both"/>
        <w:rPr>
          <w:rFonts w:cs="Times New Roman"/>
        </w:rPr>
      </w:pPr>
      <w:r w:rsidRPr="00030096">
        <w:rPr>
          <w:rFonts w:cs="Times New Roman"/>
        </w:rPr>
        <w:t xml:space="preserve">Were, </w:t>
      </w:r>
    </w:p>
    <w:p w14:paraId="43D557F8" w14:textId="77777777" w:rsidR="009C6337" w:rsidRPr="00030096" w:rsidRDefault="009C6337" w:rsidP="009130E6">
      <w:pPr>
        <w:spacing w:line="360" w:lineRule="auto"/>
        <w:ind w:left="720"/>
        <w:jc w:val="both"/>
        <w:rPr>
          <w:rFonts w:cs="Times New Roman"/>
        </w:rPr>
      </w:pPr>
      <w:r w:rsidRPr="00030096">
        <w:rPr>
          <w:rFonts w:cs="Times New Roman"/>
        </w:rPr>
        <w:t xml:space="preserve">Y = Consumer Engagement </w:t>
      </w:r>
    </w:p>
    <w:p w14:paraId="6A9C91E5" w14:textId="77777777" w:rsidR="009C6337" w:rsidRPr="00030096" w:rsidRDefault="00000000" w:rsidP="009130E6">
      <w:pPr>
        <w:spacing w:line="360"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009C6337" w:rsidRPr="00030096">
        <w:rPr>
          <w:rFonts w:cs="Times New Roman"/>
        </w:rPr>
        <w:t xml:space="preserve"> = Constant in the regression equation</w:t>
      </w:r>
    </w:p>
    <w:p w14:paraId="1395DF00" w14:textId="77777777" w:rsidR="009C6337" w:rsidRPr="00030096" w:rsidRDefault="00000000" w:rsidP="009130E6">
      <w:pPr>
        <w:spacing w:line="360"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9C6337" w:rsidRPr="00030096">
        <w:rPr>
          <w:rFonts w:cs="Times New Roman"/>
        </w:rPr>
        <w:t>,</w:t>
      </w:r>
      <w:r w:rsidR="009C6337" w:rsidRPr="00030096">
        <w:rPr>
          <w:rFonts w:cs="Times New Roman"/>
          <w:i/>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oMath>
      <w:r w:rsidR="009C6337" w:rsidRPr="00030096">
        <w:rPr>
          <w:rFonts w:cs="Times New Roman"/>
          <w:i/>
        </w:rPr>
        <w:t>,</w:t>
      </w:r>
      <w:r w:rsidR="009C6337" w:rsidRPr="00030096">
        <w:rPr>
          <w:rFonts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oMath>
      <w:r w:rsidR="009C6337" w:rsidRPr="00030096">
        <w:rPr>
          <w:rFonts w:cs="Times New Roman"/>
        </w:rPr>
        <w:t>,</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4</m:t>
            </m:r>
          </m:sub>
        </m:sSub>
      </m:oMath>
      <w:r w:rsidR="009C6337" w:rsidRPr="00030096">
        <w:rPr>
          <w:rFonts w:cs="Times New Roman"/>
          <w:iCs/>
        </w:rPr>
        <w:t>=</w:t>
      </w:r>
      <w:r w:rsidR="009C6337" w:rsidRPr="00030096">
        <w:rPr>
          <w:rFonts w:cs="Times New Roman"/>
        </w:rPr>
        <w:t xml:space="preserve"> Regression Coefficient</w:t>
      </w:r>
    </w:p>
    <w:p w14:paraId="7798D08C" w14:textId="77777777" w:rsidR="009C6337" w:rsidRPr="00030096" w:rsidRDefault="00000000" w:rsidP="009130E6">
      <w:pPr>
        <w:spacing w:line="360"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m:t>
            </m:r>
          </m:sub>
        </m:sSub>
      </m:oMath>
      <w:r w:rsidR="009C6337" w:rsidRPr="00030096">
        <w:rPr>
          <w:rFonts w:cs="Times New Roman"/>
        </w:rPr>
        <w:t xml:space="preserve"> = the random error</w:t>
      </w:r>
    </w:p>
    <w:p w14:paraId="3C858AFD" w14:textId="77777777" w:rsidR="009C6337" w:rsidRPr="00030096" w:rsidRDefault="009C6337" w:rsidP="009130E6">
      <w:pPr>
        <w:spacing w:line="360" w:lineRule="auto"/>
        <w:ind w:left="720"/>
        <w:jc w:val="both"/>
        <w:rPr>
          <w:rFonts w:cs="Times New Roman"/>
        </w:rPr>
      </w:pPr>
      <w:r w:rsidRPr="00030096">
        <w:rPr>
          <w:rFonts w:cs="Times New Roman"/>
        </w:rPr>
        <w:t>Therefore, the estimated model in this study is</w:t>
      </w:r>
    </w:p>
    <w:p w14:paraId="6A31D6C3" w14:textId="77777777" w:rsidR="009C6337" w:rsidRPr="00030096" w:rsidRDefault="009C6337" w:rsidP="009130E6">
      <w:pPr>
        <w:spacing w:line="360" w:lineRule="auto"/>
        <w:ind w:left="720"/>
        <w:jc w:val="both"/>
        <w:rPr>
          <w:rFonts w:cs="Times New Roman"/>
        </w:rPr>
      </w:pPr>
      <w:r w:rsidRPr="00030096">
        <w:rPr>
          <w:rFonts w:cs="Times New Roman"/>
        </w:rPr>
        <w:t xml:space="preserve">Y =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Pr="00030096">
        <w:rPr>
          <w:rFonts w:cs="Times New Roman"/>
        </w:rPr>
        <w:t xml:space="preserve"> +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oMath>
      <w:r w:rsidRPr="00030096">
        <w:rPr>
          <w:rFonts w:cs="Times New Roman"/>
        </w:rPr>
        <w:t xml:space="preserve"> +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w:r w:rsidRPr="00030096">
        <w:rPr>
          <w:rFonts w:cs="Times New Roman"/>
        </w:rPr>
        <w:t xml:space="preserve"> +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m:t>
            </m:r>
          </m:sub>
        </m:sSub>
      </m:oMath>
      <w:r w:rsidRPr="00030096">
        <w:rPr>
          <w:rFonts w:cs="Times New Roman"/>
        </w:rPr>
        <w:t xml:space="preserve"> +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4</m:t>
            </m:r>
          </m:sub>
        </m:sSub>
      </m:oMath>
      <w:r w:rsidRPr="00030096">
        <w:rPr>
          <w:rFonts w:cs="Times New Roman"/>
        </w:rPr>
        <w:t xml:space="preserve"> +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m:t>
            </m:r>
          </m:sub>
        </m:sSub>
      </m:oMath>
    </w:p>
    <w:p w14:paraId="1508E24A" w14:textId="77777777" w:rsidR="009C6337" w:rsidRPr="00030096" w:rsidRDefault="009C6337" w:rsidP="009130E6">
      <w:pPr>
        <w:spacing w:line="360" w:lineRule="auto"/>
        <w:ind w:left="720"/>
        <w:jc w:val="both"/>
        <w:rPr>
          <w:rFonts w:cs="Times New Roman"/>
        </w:rPr>
      </w:pPr>
      <w:r w:rsidRPr="00030096">
        <w:rPr>
          <w:rFonts w:cs="Times New Roman"/>
        </w:rPr>
        <w:t>Were,</w:t>
      </w:r>
    </w:p>
    <w:p w14:paraId="10DDF67F" w14:textId="77777777" w:rsidR="009C6337" w:rsidRPr="00030096" w:rsidRDefault="009C6337" w:rsidP="009130E6">
      <w:pPr>
        <w:spacing w:line="360" w:lineRule="auto"/>
        <w:ind w:left="720"/>
        <w:jc w:val="both"/>
        <w:rPr>
          <w:rFonts w:cs="Times New Roman"/>
        </w:rPr>
      </w:pPr>
      <w:r w:rsidRPr="00030096">
        <w:rPr>
          <w:rFonts w:cs="Times New Roman"/>
        </w:rPr>
        <w:t xml:space="preserve">Y = Consumer Engagement </w:t>
      </w:r>
    </w:p>
    <w:p w14:paraId="2E460FCC" w14:textId="77777777" w:rsidR="009C6337" w:rsidRPr="00030096" w:rsidRDefault="00000000" w:rsidP="009130E6">
      <w:pPr>
        <w:spacing w:line="360"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009C6337" w:rsidRPr="00030096">
        <w:rPr>
          <w:rFonts w:cs="Times New Roman"/>
        </w:rPr>
        <w:t xml:space="preserve"> = Constant (intersection)</w:t>
      </w:r>
    </w:p>
    <w:p w14:paraId="50D8DEA6" w14:textId="77777777" w:rsidR="009C6337" w:rsidRPr="00030096" w:rsidRDefault="00000000" w:rsidP="009130E6">
      <w:pPr>
        <w:spacing w:line="360"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9C6337" w:rsidRPr="00030096">
        <w:rPr>
          <w:rFonts w:cs="Times New Roman"/>
        </w:rPr>
        <w:t>,</w:t>
      </w:r>
      <w:r w:rsidR="009C6337" w:rsidRPr="00030096">
        <w:rPr>
          <w:rFonts w:cs="Times New Roman"/>
          <w:i/>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oMath>
      <w:r w:rsidR="009C6337" w:rsidRPr="00030096">
        <w:rPr>
          <w:rFonts w:cs="Times New Roman"/>
          <w:i/>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oMath>
      <w:r w:rsidR="009C6337" w:rsidRPr="00030096">
        <w:rPr>
          <w:rFonts w:cs="Times New Roman"/>
          <w:i/>
        </w:rPr>
        <w:t xml:space="preserve"> </w:t>
      </w:r>
      <w:r w:rsidR="009C6337" w:rsidRPr="00030096">
        <w:rPr>
          <w:rFonts w:cs="Times New Roman"/>
          <w:iCs/>
        </w:rPr>
        <w:t>=</w:t>
      </w:r>
      <w:r w:rsidR="009C6337" w:rsidRPr="00030096">
        <w:rPr>
          <w:rFonts w:cs="Times New Roman"/>
        </w:rPr>
        <w:t xml:space="preserve"> Regression Coefficient</w:t>
      </w:r>
    </w:p>
    <w:p w14:paraId="2AE26278" w14:textId="77777777" w:rsidR="009C6337" w:rsidRPr="00030096" w:rsidRDefault="00000000" w:rsidP="009130E6">
      <w:pPr>
        <w:spacing w:line="360"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oMath>
      <w:r w:rsidR="009C6337" w:rsidRPr="00030096">
        <w:rPr>
          <w:rFonts w:cs="Times New Roman"/>
        </w:rPr>
        <w:t xml:space="preserve"> = Social media content</w:t>
      </w:r>
    </w:p>
    <w:p w14:paraId="49E8591B" w14:textId="77777777" w:rsidR="009C6337" w:rsidRPr="00030096" w:rsidRDefault="00000000" w:rsidP="009130E6">
      <w:pPr>
        <w:spacing w:line="360"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w:r w:rsidR="009C6337" w:rsidRPr="00030096">
        <w:rPr>
          <w:rFonts w:cs="Times New Roman"/>
        </w:rPr>
        <w:t xml:space="preserve"> = Online promotion</w:t>
      </w:r>
    </w:p>
    <w:p w14:paraId="71AF2D88" w14:textId="77777777" w:rsidR="009C6337" w:rsidRPr="00030096" w:rsidRDefault="00000000" w:rsidP="009130E6">
      <w:pPr>
        <w:spacing w:line="360"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m:t>
            </m:r>
          </m:sub>
        </m:sSub>
      </m:oMath>
      <w:r w:rsidR="009C6337" w:rsidRPr="00030096">
        <w:rPr>
          <w:rFonts w:cs="Times New Roman"/>
        </w:rPr>
        <w:t xml:space="preserve"> = Influencer Review</w:t>
      </w:r>
    </w:p>
    <w:p w14:paraId="6872BA9B" w14:textId="393A253A" w:rsidR="009C6337" w:rsidRPr="00030096" w:rsidRDefault="00000000" w:rsidP="009130E6">
      <w:pPr>
        <w:spacing w:line="360"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4</m:t>
            </m:r>
          </m:sub>
        </m:sSub>
      </m:oMath>
      <w:r w:rsidR="009C6337" w:rsidRPr="00030096">
        <w:rPr>
          <w:rFonts w:cs="Times New Roman"/>
        </w:rPr>
        <w:t xml:space="preserve"> = Posting frequency &amp; consistency</w:t>
      </w:r>
    </w:p>
    <w:p w14:paraId="06B2FEAF" w14:textId="77777777" w:rsidR="009C6337" w:rsidRPr="002D4B66" w:rsidRDefault="009C6337" w:rsidP="009130E6">
      <w:pPr>
        <w:spacing w:line="360" w:lineRule="auto"/>
        <w:jc w:val="both"/>
        <w:rPr>
          <w:szCs w:val="24"/>
        </w:rPr>
      </w:pPr>
    </w:p>
    <w:p w14:paraId="3215C99E" w14:textId="2132A97D" w:rsidR="009C6337" w:rsidRPr="009130E6" w:rsidRDefault="009C6337" w:rsidP="009130E6">
      <w:pPr>
        <w:pStyle w:val="Heading2"/>
        <w:spacing w:before="0" w:line="360" w:lineRule="auto"/>
        <w:jc w:val="both"/>
        <w:rPr>
          <w:rFonts w:ascii="Times New Roman" w:hAnsi="Times New Roman" w:cs="Times New Roman"/>
          <w:b/>
          <w:bCs/>
          <w:color w:val="auto"/>
          <w:sz w:val="24"/>
          <w:szCs w:val="24"/>
        </w:rPr>
      </w:pPr>
      <w:bookmarkStart w:id="198" w:name="_Toc220502423"/>
      <w:bookmarkStart w:id="199" w:name="_Toc220355503"/>
      <w:bookmarkStart w:id="200" w:name="_Toc232509444"/>
      <w:bookmarkStart w:id="201" w:name="_Toc232511908"/>
      <w:bookmarkStart w:id="202" w:name="_Toc232514831"/>
      <w:r w:rsidRPr="002D4B66">
        <w:rPr>
          <w:rFonts w:ascii="Times New Roman" w:hAnsi="Times New Roman" w:cs="Times New Roman"/>
          <w:b/>
          <w:bCs/>
          <w:color w:val="auto"/>
          <w:sz w:val="24"/>
          <w:szCs w:val="24"/>
        </w:rPr>
        <w:t>4.5.1</w:t>
      </w:r>
      <w:r w:rsidR="00B07E8E">
        <w:rPr>
          <w:rFonts w:ascii="Times New Roman" w:hAnsi="Times New Roman" w:cs="Times New Roman"/>
          <w:b/>
          <w:bCs/>
          <w:color w:val="auto"/>
          <w:sz w:val="24"/>
          <w:szCs w:val="24"/>
        </w:rPr>
        <w:tab/>
      </w:r>
      <w:r w:rsidRPr="002D4B66">
        <w:rPr>
          <w:rFonts w:ascii="Times New Roman" w:hAnsi="Times New Roman" w:cs="Times New Roman"/>
          <w:b/>
          <w:bCs/>
          <w:color w:val="auto"/>
          <w:sz w:val="24"/>
          <w:szCs w:val="24"/>
        </w:rPr>
        <w:t>Analysis o</w:t>
      </w:r>
      <w:r w:rsidR="002D4B66">
        <w:rPr>
          <w:rFonts w:ascii="Times New Roman" w:hAnsi="Times New Roman" w:cs="Times New Roman"/>
          <w:b/>
          <w:bCs/>
          <w:color w:val="auto"/>
          <w:sz w:val="24"/>
          <w:szCs w:val="24"/>
        </w:rPr>
        <w:t>n</w:t>
      </w:r>
      <w:r w:rsidRPr="002D4B66">
        <w:rPr>
          <w:rFonts w:ascii="Times New Roman" w:hAnsi="Times New Roman" w:cs="Times New Roman"/>
          <w:b/>
          <w:bCs/>
          <w:color w:val="auto"/>
          <w:sz w:val="24"/>
          <w:szCs w:val="24"/>
        </w:rPr>
        <w:t xml:space="preserve"> </w:t>
      </w:r>
      <w:bookmarkEnd w:id="198"/>
      <w:bookmarkEnd w:id="199"/>
      <w:r w:rsidR="002D4B66" w:rsidRPr="002D4B66">
        <w:rPr>
          <w:rFonts w:ascii="Times New Roman" w:hAnsi="Times New Roman" w:cs="Times New Roman"/>
          <w:b/>
          <w:bCs/>
          <w:color w:val="auto"/>
          <w:sz w:val="24"/>
          <w:szCs w:val="24"/>
        </w:rPr>
        <w:t>Digital Marketing Strategies and Consumer Engagement</w:t>
      </w:r>
      <w:bookmarkEnd w:id="200"/>
      <w:bookmarkEnd w:id="201"/>
      <w:bookmarkEnd w:id="202"/>
    </w:p>
    <w:p w14:paraId="73AC72BE" w14:textId="06AD3E8D" w:rsidR="00030096" w:rsidRPr="009130E6" w:rsidRDefault="009C6337" w:rsidP="009130E6">
      <w:pPr>
        <w:spacing w:line="360" w:lineRule="auto"/>
        <w:ind w:firstLine="709"/>
        <w:jc w:val="both"/>
        <w:rPr>
          <w:szCs w:val="24"/>
        </w:rPr>
      </w:pPr>
      <w:r w:rsidRPr="00030096">
        <w:rPr>
          <w:szCs w:val="24"/>
        </w:rPr>
        <w:t>Table (4.19) indicates multiple regression analysis of dependent and independent variables at Supermarket Retail Industry</w:t>
      </w:r>
      <w:r w:rsidR="00CA5733">
        <w:rPr>
          <w:szCs w:val="24"/>
        </w:rPr>
        <w:t xml:space="preserve"> in Myanmar</w:t>
      </w:r>
      <w:r w:rsidRPr="00030096">
        <w:rPr>
          <w:szCs w:val="24"/>
        </w:rPr>
        <w:t>.</w:t>
      </w:r>
    </w:p>
    <w:p w14:paraId="1C3F753A" w14:textId="6ADE2DAA" w:rsidR="009C6337" w:rsidRPr="00030096" w:rsidRDefault="009C6337" w:rsidP="009130E6">
      <w:pPr>
        <w:pStyle w:val="Caption"/>
        <w:spacing w:after="0" w:line="360" w:lineRule="auto"/>
        <w:jc w:val="center"/>
        <w:rPr>
          <w:i w:val="0"/>
          <w:iCs w:val="0"/>
          <w:color w:val="000000" w:themeColor="text1"/>
          <w:sz w:val="24"/>
          <w:szCs w:val="24"/>
        </w:rPr>
      </w:pPr>
      <w:bookmarkStart w:id="203" w:name="_Toc219464126"/>
      <w:r w:rsidRPr="00030096">
        <w:rPr>
          <w:i w:val="0"/>
          <w:iCs w:val="0"/>
          <w:color w:val="000000" w:themeColor="text1"/>
          <w:sz w:val="24"/>
          <w:szCs w:val="24"/>
        </w:rPr>
        <w:t xml:space="preserve">Table (4.19) </w:t>
      </w:r>
      <w:bookmarkEnd w:id="203"/>
      <w:r w:rsidR="002D4B66" w:rsidRPr="002D4B66">
        <w:rPr>
          <w:i w:val="0"/>
          <w:iCs w:val="0"/>
          <w:color w:val="000000" w:themeColor="text1"/>
          <w:sz w:val="24"/>
          <w:szCs w:val="24"/>
        </w:rPr>
        <w:t>Analysis o</w:t>
      </w:r>
      <w:r w:rsidR="002D4B66">
        <w:rPr>
          <w:i w:val="0"/>
          <w:iCs w:val="0"/>
          <w:color w:val="000000" w:themeColor="text1"/>
          <w:sz w:val="24"/>
          <w:szCs w:val="24"/>
        </w:rPr>
        <w:t xml:space="preserve">n </w:t>
      </w:r>
      <w:r w:rsidR="002D4B66" w:rsidRPr="002D4B66">
        <w:rPr>
          <w:i w:val="0"/>
          <w:iCs w:val="0"/>
          <w:color w:val="000000" w:themeColor="text1"/>
          <w:sz w:val="24"/>
          <w:szCs w:val="24"/>
        </w:rPr>
        <w:t>Digital Marketing Strategies and Consumer Engagement</w:t>
      </w:r>
    </w:p>
    <w:tbl>
      <w:tblPr>
        <w:tblStyle w:val="TableGrid"/>
        <w:tblW w:w="8240" w:type="dxa"/>
        <w:tblInd w:w="-5" w:type="dxa"/>
        <w:tblLook w:val="04A0" w:firstRow="1" w:lastRow="0" w:firstColumn="1" w:lastColumn="0" w:noHBand="0" w:noVBand="1"/>
      </w:tblPr>
      <w:tblGrid>
        <w:gridCol w:w="1341"/>
        <w:gridCol w:w="890"/>
        <w:gridCol w:w="908"/>
        <w:gridCol w:w="1533"/>
        <w:gridCol w:w="733"/>
        <w:gridCol w:w="733"/>
        <w:gridCol w:w="1200"/>
        <w:gridCol w:w="963"/>
      </w:tblGrid>
      <w:tr w:rsidR="009C6337" w14:paraId="30D5A4E2" w14:textId="77777777" w:rsidTr="008A10EB">
        <w:tc>
          <w:tcPr>
            <w:tcW w:w="1341" w:type="dxa"/>
            <w:tcBorders>
              <w:top w:val="single" w:sz="4" w:space="0" w:color="auto"/>
              <w:left w:val="single" w:sz="4" w:space="0" w:color="auto"/>
              <w:bottom w:val="single" w:sz="4" w:space="0" w:color="auto"/>
              <w:right w:val="single" w:sz="4" w:space="0" w:color="auto"/>
            </w:tcBorders>
            <w:vAlign w:val="center"/>
            <w:hideMark/>
          </w:tcPr>
          <w:p w14:paraId="4980FDBF" w14:textId="77777777" w:rsidR="009C6337" w:rsidRDefault="009C6337" w:rsidP="002D4B66">
            <w:pPr>
              <w:spacing w:line="276" w:lineRule="auto"/>
              <w:jc w:val="center"/>
              <w:rPr>
                <w:b/>
                <w:bCs/>
              </w:rPr>
            </w:pPr>
            <w:r>
              <w:rPr>
                <w:b/>
                <w:bCs/>
              </w:rPr>
              <w:t>Model</w:t>
            </w:r>
          </w:p>
        </w:tc>
        <w:tc>
          <w:tcPr>
            <w:tcW w:w="1798" w:type="dxa"/>
            <w:gridSpan w:val="2"/>
            <w:tcBorders>
              <w:top w:val="single" w:sz="4" w:space="0" w:color="auto"/>
              <w:left w:val="single" w:sz="4" w:space="0" w:color="auto"/>
              <w:bottom w:val="single" w:sz="4" w:space="0" w:color="auto"/>
              <w:right w:val="single" w:sz="4" w:space="0" w:color="auto"/>
            </w:tcBorders>
            <w:vAlign w:val="center"/>
            <w:hideMark/>
          </w:tcPr>
          <w:p w14:paraId="749373C2" w14:textId="77777777" w:rsidR="009C6337" w:rsidRDefault="009C6337" w:rsidP="002D4B66">
            <w:pPr>
              <w:spacing w:line="276" w:lineRule="auto"/>
              <w:jc w:val="center"/>
              <w:rPr>
                <w:b/>
                <w:bCs/>
              </w:rPr>
            </w:pPr>
            <w:r>
              <w:rPr>
                <w:b/>
                <w:bCs/>
              </w:rPr>
              <w:t>Unstandardized Coefficients</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7CCBE7B" w14:textId="77777777" w:rsidR="009C6337" w:rsidRDefault="009C6337" w:rsidP="002D4B66">
            <w:pPr>
              <w:spacing w:line="276" w:lineRule="auto"/>
              <w:jc w:val="center"/>
              <w:rPr>
                <w:b/>
                <w:bCs/>
              </w:rPr>
            </w:pPr>
            <w:r>
              <w:rPr>
                <w:b/>
                <w:bCs/>
              </w:rPr>
              <w:t>Standardized Coefficient</w:t>
            </w:r>
          </w:p>
        </w:tc>
        <w:tc>
          <w:tcPr>
            <w:tcW w:w="733" w:type="dxa"/>
            <w:tcBorders>
              <w:top w:val="single" w:sz="4" w:space="0" w:color="auto"/>
              <w:left w:val="single" w:sz="4" w:space="0" w:color="auto"/>
              <w:bottom w:val="single" w:sz="4" w:space="0" w:color="auto"/>
              <w:right w:val="single" w:sz="4" w:space="0" w:color="auto"/>
            </w:tcBorders>
            <w:vAlign w:val="center"/>
            <w:hideMark/>
          </w:tcPr>
          <w:p w14:paraId="64B448D3" w14:textId="77777777" w:rsidR="009C6337" w:rsidRDefault="009C6337" w:rsidP="002D4B66">
            <w:pPr>
              <w:spacing w:line="276" w:lineRule="auto"/>
              <w:jc w:val="center"/>
              <w:rPr>
                <w:b/>
                <w:bCs/>
              </w:rPr>
            </w:pPr>
            <w:r>
              <w:rPr>
                <w:b/>
                <w:bCs/>
              </w:rPr>
              <w:t>t</w:t>
            </w:r>
          </w:p>
        </w:tc>
        <w:tc>
          <w:tcPr>
            <w:tcW w:w="733" w:type="dxa"/>
            <w:tcBorders>
              <w:top w:val="single" w:sz="4" w:space="0" w:color="auto"/>
              <w:left w:val="single" w:sz="4" w:space="0" w:color="auto"/>
              <w:bottom w:val="single" w:sz="4" w:space="0" w:color="auto"/>
              <w:right w:val="single" w:sz="4" w:space="0" w:color="auto"/>
            </w:tcBorders>
            <w:vAlign w:val="center"/>
            <w:hideMark/>
          </w:tcPr>
          <w:p w14:paraId="735AC62D" w14:textId="77777777" w:rsidR="009C6337" w:rsidRDefault="009C6337" w:rsidP="002D4B66">
            <w:pPr>
              <w:spacing w:line="276" w:lineRule="auto"/>
              <w:jc w:val="center"/>
              <w:rPr>
                <w:b/>
                <w:bCs/>
              </w:rPr>
            </w:pPr>
            <w:r>
              <w:rPr>
                <w:b/>
                <w:bCs/>
              </w:rPr>
              <w:t>Sig</w:t>
            </w:r>
          </w:p>
        </w:tc>
        <w:tc>
          <w:tcPr>
            <w:tcW w:w="2102" w:type="dxa"/>
            <w:gridSpan w:val="2"/>
            <w:tcBorders>
              <w:top w:val="single" w:sz="4" w:space="0" w:color="auto"/>
              <w:left w:val="single" w:sz="4" w:space="0" w:color="auto"/>
              <w:bottom w:val="single" w:sz="4" w:space="0" w:color="auto"/>
              <w:right w:val="single" w:sz="4" w:space="0" w:color="auto"/>
            </w:tcBorders>
            <w:vAlign w:val="center"/>
            <w:hideMark/>
          </w:tcPr>
          <w:p w14:paraId="7C71B264" w14:textId="77777777" w:rsidR="009C6337" w:rsidRDefault="009C6337" w:rsidP="002D4B66">
            <w:pPr>
              <w:spacing w:line="276" w:lineRule="auto"/>
              <w:jc w:val="center"/>
              <w:rPr>
                <w:b/>
                <w:bCs/>
              </w:rPr>
            </w:pPr>
            <w:r>
              <w:rPr>
                <w:b/>
                <w:bCs/>
              </w:rPr>
              <w:t>Collinearity Statistics</w:t>
            </w:r>
          </w:p>
        </w:tc>
      </w:tr>
      <w:tr w:rsidR="009C6337" w14:paraId="24713AF1" w14:textId="77777777" w:rsidTr="008A10EB">
        <w:tc>
          <w:tcPr>
            <w:tcW w:w="1341" w:type="dxa"/>
            <w:tcBorders>
              <w:top w:val="single" w:sz="4" w:space="0" w:color="auto"/>
              <w:left w:val="single" w:sz="4" w:space="0" w:color="auto"/>
              <w:bottom w:val="single" w:sz="4" w:space="0" w:color="auto"/>
              <w:right w:val="single" w:sz="4" w:space="0" w:color="auto"/>
            </w:tcBorders>
            <w:vAlign w:val="center"/>
          </w:tcPr>
          <w:p w14:paraId="0F234400" w14:textId="77777777" w:rsidR="009C6337" w:rsidRDefault="009C6337" w:rsidP="002D4B66">
            <w:pPr>
              <w:spacing w:line="276" w:lineRule="auto"/>
              <w:jc w:val="center"/>
              <w:rPr>
                <w:b/>
                <w:bCs/>
              </w:rPr>
            </w:pPr>
          </w:p>
        </w:tc>
        <w:tc>
          <w:tcPr>
            <w:tcW w:w="912" w:type="dxa"/>
            <w:tcBorders>
              <w:top w:val="single" w:sz="4" w:space="0" w:color="auto"/>
              <w:left w:val="single" w:sz="4" w:space="0" w:color="auto"/>
              <w:bottom w:val="single" w:sz="4" w:space="0" w:color="auto"/>
              <w:right w:val="single" w:sz="4" w:space="0" w:color="auto"/>
            </w:tcBorders>
            <w:vAlign w:val="center"/>
            <w:hideMark/>
          </w:tcPr>
          <w:p w14:paraId="56F47BEE" w14:textId="77777777" w:rsidR="009C6337" w:rsidRDefault="009C6337" w:rsidP="002D4B66">
            <w:pPr>
              <w:spacing w:line="276" w:lineRule="auto"/>
              <w:jc w:val="center"/>
              <w:rPr>
                <w:b/>
                <w:bCs/>
              </w:rPr>
            </w:pPr>
            <w:r>
              <w:rPr>
                <w:b/>
                <w:bCs/>
              </w:rPr>
              <w:t>B</w:t>
            </w:r>
          </w:p>
        </w:tc>
        <w:tc>
          <w:tcPr>
            <w:tcW w:w="886" w:type="dxa"/>
            <w:tcBorders>
              <w:top w:val="single" w:sz="4" w:space="0" w:color="auto"/>
              <w:left w:val="single" w:sz="4" w:space="0" w:color="auto"/>
              <w:bottom w:val="single" w:sz="4" w:space="0" w:color="auto"/>
              <w:right w:val="single" w:sz="4" w:space="0" w:color="auto"/>
            </w:tcBorders>
            <w:vAlign w:val="center"/>
            <w:hideMark/>
          </w:tcPr>
          <w:p w14:paraId="7C4341AF" w14:textId="77777777" w:rsidR="009C6337" w:rsidRDefault="009C6337" w:rsidP="002D4B66">
            <w:pPr>
              <w:spacing w:line="276" w:lineRule="auto"/>
              <w:jc w:val="center"/>
              <w:rPr>
                <w:b/>
                <w:bCs/>
              </w:rPr>
            </w:pPr>
            <w:r>
              <w:rPr>
                <w:b/>
                <w:bCs/>
              </w:rPr>
              <w:t>Std Error</w:t>
            </w:r>
          </w:p>
        </w:tc>
        <w:tc>
          <w:tcPr>
            <w:tcW w:w="1533" w:type="dxa"/>
            <w:tcBorders>
              <w:top w:val="single" w:sz="4" w:space="0" w:color="auto"/>
              <w:left w:val="single" w:sz="4" w:space="0" w:color="auto"/>
              <w:bottom w:val="single" w:sz="4" w:space="0" w:color="auto"/>
              <w:right w:val="single" w:sz="4" w:space="0" w:color="auto"/>
            </w:tcBorders>
            <w:vAlign w:val="center"/>
          </w:tcPr>
          <w:p w14:paraId="3B3BC9D1" w14:textId="77777777" w:rsidR="009C6337" w:rsidRDefault="009C6337" w:rsidP="002D4B66">
            <w:pPr>
              <w:spacing w:line="276" w:lineRule="auto"/>
              <w:jc w:val="center"/>
              <w:rPr>
                <w:b/>
                <w:bCs/>
              </w:rPr>
            </w:pPr>
          </w:p>
        </w:tc>
        <w:tc>
          <w:tcPr>
            <w:tcW w:w="733" w:type="dxa"/>
            <w:tcBorders>
              <w:top w:val="single" w:sz="4" w:space="0" w:color="auto"/>
              <w:left w:val="single" w:sz="4" w:space="0" w:color="auto"/>
              <w:bottom w:val="single" w:sz="4" w:space="0" w:color="auto"/>
              <w:right w:val="single" w:sz="4" w:space="0" w:color="auto"/>
            </w:tcBorders>
            <w:vAlign w:val="center"/>
          </w:tcPr>
          <w:p w14:paraId="7FBA187C" w14:textId="77777777" w:rsidR="009C6337" w:rsidRDefault="009C6337" w:rsidP="002D4B66">
            <w:pPr>
              <w:spacing w:line="276" w:lineRule="auto"/>
              <w:jc w:val="center"/>
              <w:rPr>
                <w:b/>
                <w:bCs/>
              </w:rPr>
            </w:pPr>
          </w:p>
        </w:tc>
        <w:tc>
          <w:tcPr>
            <w:tcW w:w="733" w:type="dxa"/>
            <w:tcBorders>
              <w:top w:val="single" w:sz="4" w:space="0" w:color="auto"/>
              <w:left w:val="single" w:sz="4" w:space="0" w:color="auto"/>
              <w:bottom w:val="single" w:sz="4" w:space="0" w:color="auto"/>
              <w:right w:val="single" w:sz="4" w:space="0" w:color="auto"/>
            </w:tcBorders>
            <w:vAlign w:val="center"/>
          </w:tcPr>
          <w:p w14:paraId="214A4AC7" w14:textId="77777777" w:rsidR="009C6337" w:rsidRDefault="009C6337" w:rsidP="002D4B66">
            <w:pPr>
              <w:spacing w:line="276" w:lineRule="auto"/>
              <w:jc w:val="center"/>
              <w:rPr>
                <w:b/>
                <w:bCs/>
              </w:rPr>
            </w:pPr>
          </w:p>
        </w:tc>
        <w:tc>
          <w:tcPr>
            <w:tcW w:w="1200" w:type="dxa"/>
            <w:tcBorders>
              <w:top w:val="single" w:sz="4" w:space="0" w:color="auto"/>
              <w:left w:val="single" w:sz="4" w:space="0" w:color="auto"/>
              <w:bottom w:val="single" w:sz="4" w:space="0" w:color="auto"/>
              <w:right w:val="single" w:sz="4" w:space="0" w:color="auto"/>
            </w:tcBorders>
            <w:vAlign w:val="center"/>
            <w:hideMark/>
          </w:tcPr>
          <w:p w14:paraId="3A238657" w14:textId="77777777" w:rsidR="009C6337" w:rsidRDefault="009C6337" w:rsidP="002D4B66">
            <w:pPr>
              <w:spacing w:line="276" w:lineRule="auto"/>
              <w:jc w:val="center"/>
              <w:rPr>
                <w:b/>
                <w:bCs/>
              </w:rPr>
            </w:pPr>
            <w:r>
              <w:rPr>
                <w:b/>
                <w:bCs/>
              </w:rPr>
              <w:t>Tolerance</w:t>
            </w:r>
          </w:p>
        </w:tc>
        <w:tc>
          <w:tcPr>
            <w:tcW w:w="762" w:type="dxa"/>
            <w:tcBorders>
              <w:top w:val="single" w:sz="4" w:space="0" w:color="auto"/>
              <w:left w:val="single" w:sz="4" w:space="0" w:color="auto"/>
              <w:bottom w:val="single" w:sz="4" w:space="0" w:color="auto"/>
              <w:right w:val="single" w:sz="4" w:space="0" w:color="auto"/>
            </w:tcBorders>
            <w:vAlign w:val="center"/>
            <w:hideMark/>
          </w:tcPr>
          <w:p w14:paraId="7FE58D78" w14:textId="77777777" w:rsidR="009C6337" w:rsidRDefault="009C6337" w:rsidP="002D4B66">
            <w:pPr>
              <w:spacing w:line="276" w:lineRule="auto"/>
              <w:jc w:val="center"/>
              <w:rPr>
                <w:b/>
                <w:bCs/>
              </w:rPr>
            </w:pPr>
            <w:r>
              <w:rPr>
                <w:b/>
                <w:bCs/>
              </w:rPr>
              <w:t>VIF</w:t>
            </w:r>
          </w:p>
        </w:tc>
      </w:tr>
      <w:tr w:rsidR="009C6337" w14:paraId="0F46A112" w14:textId="77777777" w:rsidTr="008A10EB">
        <w:tc>
          <w:tcPr>
            <w:tcW w:w="1341" w:type="dxa"/>
            <w:tcBorders>
              <w:top w:val="single" w:sz="4" w:space="0" w:color="auto"/>
              <w:left w:val="single" w:sz="4" w:space="0" w:color="auto"/>
              <w:bottom w:val="single" w:sz="4" w:space="0" w:color="auto"/>
              <w:right w:val="single" w:sz="4" w:space="0" w:color="auto"/>
            </w:tcBorders>
            <w:vAlign w:val="center"/>
            <w:hideMark/>
          </w:tcPr>
          <w:p w14:paraId="26EEFD41" w14:textId="77777777" w:rsidR="009C6337" w:rsidRDefault="009C6337" w:rsidP="002D4B66">
            <w:pPr>
              <w:spacing w:line="276" w:lineRule="auto"/>
              <w:jc w:val="center"/>
            </w:pPr>
            <w:r>
              <w:t>Constant</w:t>
            </w:r>
          </w:p>
        </w:tc>
        <w:tc>
          <w:tcPr>
            <w:tcW w:w="912" w:type="dxa"/>
            <w:tcBorders>
              <w:top w:val="single" w:sz="4" w:space="0" w:color="auto"/>
              <w:left w:val="single" w:sz="4" w:space="0" w:color="auto"/>
              <w:bottom w:val="single" w:sz="4" w:space="0" w:color="auto"/>
              <w:right w:val="single" w:sz="4" w:space="0" w:color="auto"/>
            </w:tcBorders>
            <w:vAlign w:val="center"/>
            <w:hideMark/>
          </w:tcPr>
          <w:p w14:paraId="397667F4" w14:textId="77777777" w:rsidR="009C6337" w:rsidRDefault="009C6337" w:rsidP="002D4B66">
            <w:pPr>
              <w:spacing w:line="276" w:lineRule="auto"/>
              <w:jc w:val="center"/>
            </w:pPr>
            <w:r>
              <w:t>-0.460</w:t>
            </w:r>
          </w:p>
        </w:tc>
        <w:tc>
          <w:tcPr>
            <w:tcW w:w="886" w:type="dxa"/>
            <w:tcBorders>
              <w:top w:val="single" w:sz="4" w:space="0" w:color="auto"/>
              <w:left w:val="single" w:sz="4" w:space="0" w:color="auto"/>
              <w:bottom w:val="single" w:sz="4" w:space="0" w:color="auto"/>
              <w:right w:val="single" w:sz="4" w:space="0" w:color="auto"/>
            </w:tcBorders>
            <w:vAlign w:val="center"/>
            <w:hideMark/>
          </w:tcPr>
          <w:p w14:paraId="0E7EBE1B" w14:textId="77777777" w:rsidR="009C6337" w:rsidRDefault="009C6337" w:rsidP="002D4B66">
            <w:pPr>
              <w:spacing w:line="276" w:lineRule="auto"/>
              <w:jc w:val="center"/>
            </w:pPr>
            <w:r>
              <w:t>0.178</w:t>
            </w:r>
          </w:p>
        </w:tc>
        <w:tc>
          <w:tcPr>
            <w:tcW w:w="1533" w:type="dxa"/>
            <w:tcBorders>
              <w:top w:val="single" w:sz="4" w:space="0" w:color="auto"/>
              <w:left w:val="single" w:sz="4" w:space="0" w:color="auto"/>
              <w:bottom w:val="single" w:sz="4" w:space="0" w:color="auto"/>
              <w:right w:val="single" w:sz="4" w:space="0" w:color="auto"/>
            </w:tcBorders>
            <w:vAlign w:val="center"/>
          </w:tcPr>
          <w:p w14:paraId="2F4FC9B5" w14:textId="77777777" w:rsidR="009C6337" w:rsidRDefault="009C6337" w:rsidP="002D4B66">
            <w:pPr>
              <w:spacing w:line="276" w:lineRule="auto"/>
              <w:jc w:val="center"/>
            </w:pPr>
          </w:p>
        </w:tc>
        <w:tc>
          <w:tcPr>
            <w:tcW w:w="733" w:type="dxa"/>
            <w:tcBorders>
              <w:top w:val="single" w:sz="4" w:space="0" w:color="auto"/>
              <w:left w:val="single" w:sz="4" w:space="0" w:color="auto"/>
              <w:bottom w:val="single" w:sz="4" w:space="0" w:color="auto"/>
              <w:right w:val="single" w:sz="4" w:space="0" w:color="auto"/>
            </w:tcBorders>
            <w:vAlign w:val="center"/>
            <w:hideMark/>
          </w:tcPr>
          <w:p w14:paraId="22F9EB90" w14:textId="77777777" w:rsidR="009C6337" w:rsidRDefault="009C6337" w:rsidP="002D4B66">
            <w:pPr>
              <w:spacing w:line="276" w:lineRule="auto"/>
              <w:jc w:val="center"/>
            </w:pPr>
            <w:r>
              <w:t>-2.590</w:t>
            </w:r>
          </w:p>
        </w:tc>
        <w:tc>
          <w:tcPr>
            <w:tcW w:w="733" w:type="dxa"/>
            <w:tcBorders>
              <w:top w:val="single" w:sz="4" w:space="0" w:color="auto"/>
              <w:left w:val="single" w:sz="4" w:space="0" w:color="auto"/>
              <w:bottom w:val="single" w:sz="4" w:space="0" w:color="auto"/>
              <w:right w:val="single" w:sz="4" w:space="0" w:color="auto"/>
            </w:tcBorders>
            <w:vAlign w:val="center"/>
            <w:hideMark/>
          </w:tcPr>
          <w:p w14:paraId="68CEBFBD" w14:textId="77777777" w:rsidR="009C6337" w:rsidRDefault="009C6337" w:rsidP="002D4B66">
            <w:pPr>
              <w:spacing w:line="276" w:lineRule="auto"/>
              <w:jc w:val="center"/>
            </w:pPr>
            <w:r>
              <w:t>0.010</w:t>
            </w:r>
          </w:p>
        </w:tc>
        <w:tc>
          <w:tcPr>
            <w:tcW w:w="1200" w:type="dxa"/>
            <w:tcBorders>
              <w:top w:val="single" w:sz="4" w:space="0" w:color="auto"/>
              <w:left w:val="single" w:sz="4" w:space="0" w:color="auto"/>
              <w:bottom w:val="single" w:sz="4" w:space="0" w:color="auto"/>
              <w:right w:val="single" w:sz="4" w:space="0" w:color="auto"/>
            </w:tcBorders>
            <w:vAlign w:val="center"/>
          </w:tcPr>
          <w:p w14:paraId="5E9E99FD" w14:textId="77777777" w:rsidR="009C6337" w:rsidRDefault="009C6337" w:rsidP="002D4B66">
            <w:pPr>
              <w:spacing w:line="276" w:lineRule="auto"/>
              <w:jc w:val="center"/>
            </w:pPr>
          </w:p>
        </w:tc>
        <w:tc>
          <w:tcPr>
            <w:tcW w:w="762" w:type="dxa"/>
            <w:tcBorders>
              <w:top w:val="single" w:sz="4" w:space="0" w:color="auto"/>
              <w:left w:val="single" w:sz="4" w:space="0" w:color="auto"/>
              <w:bottom w:val="single" w:sz="4" w:space="0" w:color="auto"/>
              <w:right w:val="single" w:sz="4" w:space="0" w:color="auto"/>
            </w:tcBorders>
            <w:vAlign w:val="center"/>
          </w:tcPr>
          <w:p w14:paraId="05866112" w14:textId="77777777" w:rsidR="009C6337" w:rsidRDefault="009C6337" w:rsidP="002D4B66">
            <w:pPr>
              <w:spacing w:line="276" w:lineRule="auto"/>
              <w:jc w:val="center"/>
            </w:pPr>
          </w:p>
        </w:tc>
      </w:tr>
      <w:tr w:rsidR="009C6337" w14:paraId="290C0F28" w14:textId="77777777" w:rsidTr="008A10EB">
        <w:tc>
          <w:tcPr>
            <w:tcW w:w="1341" w:type="dxa"/>
            <w:tcBorders>
              <w:top w:val="single" w:sz="4" w:space="0" w:color="auto"/>
              <w:left w:val="single" w:sz="4" w:space="0" w:color="auto"/>
              <w:bottom w:val="single" w:sz="4" w:space="0" w:color="auto"/>
              <w:right w:val="single" w:sz="4" w:space="0" w:color="auto"/>
            </w:tcBorders>
            <w:vAlign w:val="center"/>
            <w:hideMark/>
          </w:tcPr>
          <w:p w14:paraId="239DE57D" w14:textId="77777777" w:rsidR="009C6337" w:rsidRDefault="009C6337" w:rsidP="002D4B66">
            <w:pPr>
              <w:spacing w:line="276" w:lineRule="auto"/>
              <w:jc w:val="center"/>
            </w:pPr>
            <w:r>
              <w:t>Social Media Contents</w:t>
            </w:r>
          </w:p>
        </w:tc>
        <w:tc>
          <w:tcPr>
            <w:tcW w:w="912" w:type="dxa"/>
            <w:tcBorders>
              <w:top w:val="single" w:sz="4" w:space="0" w:color="auto"/>
              <w:left w:val="single" w:sz="4" w:space="0" w:color="auto"/>
              <w:bottom w:val="single" w:sz="4" w:space="0" w:color="auto"/>
              <w:right w:val="single" w:sz="4" w:space="0" w:color="auto"/>
            </w:tcBorders>
            <w:vAlign w:val="center"/>
            <w:hideMark/>
          </w:tcPr>
          <w:p w14:paraId="7B79BDDB" w14:textId="77777777" w:rsidR="009C6337" w:rsidRDefault="009C6337" w:rsidP="002D4B66">
            <w:pPr>
              <w:spacing w:line="276" w:lineRule="auto"/>
              <w:jc w:val="center"/>
            </w:pPr>
            <w:r>
              <w:t>0.323</w:t>
            </w:r>
          </w:p>
        </w:tc>
        <w:tc>
          <w:tcPr>
            <w:tcW w:w="886" w:type="dxa"/>
            <w:tcBorders>
              <w:top w:val="single" w:sz="4" w:space="0" w:color="auto"/>
              <w:left w:val="single" w:sz="4" w:space="0" w:color="auto"/>
              <w:bottom w:val="single" w:sz="4" w:space="0" w:color="auto"/>
              <w:right w:val="single" w:sz="4" w:space="0" w:color="auto"/>
            </w:tcBorders>
            <w:vAlign w:val="center"/>
            <w:hideMark/>
          </w:tcPr>
          <w:p w14:paraId="08756569" w14:textId="77777777" w:rsidR="009C6337" w:rsidRDefault="009C6337" w:rsidP="002D4B66">
            <w:pPr>
              <w:spacing w:line="276" w:lineRule="auto"/>
              <w:jc w:val="center"/>
            </w:pPr>
            <w:r>
              <w:t>0.071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AC02186" w14:textId="77777777" w:rsidR="009C6337" w:rsidRDefault="009C6337" w:rsidP="002D4B66">
            <w:pPr>
              <w:spacing w:line="276" w:lineRule="auto"/>
              <w:jc w:val="center"/>
            </w:pPr>
            <w:r>
              <w:t>0.281</w:t>
            </w:r>
          </w:p>
        </w:tc>
        <w:tc>
          <w:tcPr>
            <w:tcW w:w="733" w:type="dxa"/>
            <w:tcBorders>
              <w:top w:val="single" w:sz="4" w:space="0" w:color="auto"/>
              <w:left w:val="single" w:sz="4" w:space="0" w:color="auto"/>
              <w:bottom w:val="single" w:sz="4" w:space="0" w:color="auto"/>
              <w:right w:val="single" w:sz="4" w:space="0" w:color="auto"/>
            </w:tcBorders>
            <w:vAlign w:val="center"/>
            <w:hideMark/>
          </w:tcPr>
          <w:p w14:paraId="57D2C3E1" w14:textId="77777777" w:rsidR="009C6337" w:rsidRDefault="009C6337" w:rsidP="002D4B66">
            <w:pPr>
              <w:spacing w:line="276" w:lineRule="auto"/>
              <w:jc w:val="center"/>
            </w:pPr>
            <w:r>
              <w:t>4.529</w:t>
            </w:r>
          </w:p>
        </w:tc>
        <w:tc>
          <w:tcPr>
            <w:tcW w:w="733" w:type="dxa"/>
            <w:tcBorders>
              <w:top w:val="single" w:sz="4" w:space="0" w:color="auto"/>
              <w:left w:val="single" w:sz="4" w:space="0" w:color="auto"/>
              <w:bottom w:val="single" w:sz="4" w:space="0" w:color="auto"/>
              <w:right w:val="single" w:sz="4" w:space="0" w:color="auto"/>
            </w:tcBorders>
            <w:vAlign w:val="center"/>
            <w:hideMark/>
          </w:tcPr>
          <w:p w14:paraId="4BB18367" w14:textId="77777777" w:rsidR="009C6337" w:rsidRDefault="009C6337" w:rsidP="002D4B66">
            <w:pPr>
              <w:spacing w:line="276" w:lineRule="auto"/>
              <w:jc w:val="center"/>
            </w:pPr>
            <w:r>
              <w:t>0.000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40AD923" w14:textId="77777777" w:rsidR="009C6337" w:rsidRDefault="009C6337" w:rsidP="002D4B66">
            <w:pPr>
              <w:spacing w:line="276" w:lineRule="auto"/>
              <w:jc w:val="center"/>
            </w:pPr>
            <w:r>
              <w:t>0.006</w:t>
            </w:r>
          </w:p>
        </w:tc>
        <w:tc>
          <w:tcPr>
            <w:tcW w:w="762" w:type="dxa"/>
            <w:tcBorders>
              <w:top w:val="single" w:sz="4" w:space="0" w:color="auto"/>
              <w:left w:val="single" w:sz="4" w:space="0" w:color="auto"/>
              <w:bottom w:val="single" w:sz="4" w:space="0" w:color="auto"/>
              <w:right w:val="single" w:sz="4" w:space="0" w:color="auto"/>
            </w:tcBorders>
            <w:vAlign w:val="center"/>
            <w:hideMark/>
          </w:tcPr>
          <w:p w14:paraId="5F3901EF" w14:textId="77777777" w:rsidR="009C6337" w:rsidRDefault="009C6337" w:rsidP="002D4B66">
            <w:pPr>
              <w:spacing w:line="276" w:lineRule="auto"/>
              <w:jc w:val="center"/>
            </w:pPr>
            <w:r>
              <w:t>174.964</w:t>
            </w:r>
          </w:p>
        </w:tc>
      </w:tr>
      <w:tr w:rsidR="009C6337" w14:paraId="4D34E239" w14:textId="77777777" w:rsidTr="008A10EB">
        <w:tc>
          <w:tcPr>
            <w:tcW w:w="1341" w:type="dxa"/>
            <w:tcBorders>
              <w:top w:val="single" w:sz="4" w:space="0" w:color="auto"/>
              <w:left w:val="single" w:sz="4" w:space="0" w:color="auto"/>
              <w:bottom w:val="single" w:sz="4" w:space="0" w:color="auto"/>
              <w:right w:val="single" w:sz="4" w:space="0" w:color="auto"/>
            </w:tcBorders>
            <w:vAlign w:val="center"/>
            <w:hideMark/>
          </w:tcPr>
          <w:p w14:paraId="4EAE497F" w14:textId="77777777" w:rsidR="009C6337" w:rsidRDefault="009C6337" w:rsidP="002D4B66">
            <w:pPr>
              <w:spacing w:line="276" w:lineRule="auto"/>
              <w:jc w:val="center"/>
            </w:pPr>
            <w:r>
              <w:t>Online Promotion</w:t>
            </w:r>
          </w:p>
        </w:tc>
        <w:tc>
          <w:tcPr>
            <w:tcW w:w="912" w:type="dxa"/>
            <w:tcBorders>
              <w:top w:val="single" w:sz="4" w:space="0" w:color="auto"/>
              <w:left w:val="single" w:sz="4" w:space="0" w:color="auto"/>
              <w:bottom w:val="single" w:sz="4" w:space="0" w:color="auto"/>
              <w:right w:val="single" w:sz="4" w:space="0" w:color="auto"/>
            </w:tcBorders>
            <w:vAlign w:val="center"/>
            <w:hideMark/>
          </w:tcPr>
          <w:p w14:paraId="0F46706C" w14:textId="77777777" w:rsidR="009C6337" w:rsidRDefault="009C6337" w:rsidP="002D4B66">
            <w:pPr>
              <w:spacing w:line="276" w:lineRule="auto"/>
              <w:jc w:val="center"/>
            </w:pPr>
            <w:r>
              <w:t>0.301</w:t>
            </w:r>
          </w:p>
        </w:tc>
        <w:tc>
          <w:tcPr>
            <w:tcW w:w="886" w:type="dxa"/>
            <w:tcBorders>
              <w:top w:val="single" w:sz="4" w:space="0" w:color="auto"/>
              <w:left w:val="single" w:sz="4" w:space="0" w:color="auto"/>
              <w:bottom w:val="single" w:sz="4" w:space="0" w:color="auto"/>
              <w:right w:val="single" w:sz="4" w:space="0" w:color="auto"/>
            </w:tcBorders>
            <w:vAlign w:val="center"/>
            <w:hideMark/>
          </w:tcPr>
          <w:p w14:paraId="1C538633" w14:textId="77777777" w:rsidR="009C6337" w:rsidRDefault="009C6337" w:rsidP="002D4B66">
            <w:pPr>
              <w:spacing w:line="276" w:lineRule="auto"/>
              <w:jc w:val="center"/>
            </w:pPr>
            <w:r>
              <w:t>0.072</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B501763" w14:textId="77777777" w:rsidR="009C6337" w:rsidRDefault="009C6337" w:rsidP="002D4B66">
            <w:pPr>
              <w:spacing w:line="276" w:lineRule="auto"/>
              <w:jc w:val="center"/>
            </w:pPr>
            <w:r>
              <w:t>0.279</w:t>
            </w:r>
          </w:p>
        </w:tc>
        <w:tc>
          <w:tcPr>
            <w:tcW w:w="733" w:type="dxa"/>
            <w:tcBorders>
              <w:top w:val="single" w:sz="4" w:space="0" w:color="auto"/>
              <w:left w:val="single" w:sz="4" w:space="0" w:color="auto"/>
              <w:bottom w:val="single" w:sz="4" w:space="0" w:color="auto"/>
              <w:right w:val="single" w:sz="4" w:space="0" w:color="auto"/>
            </w:tcBorders>
            <w:vAlign w:val="center"/>
            <w:hideMark/>
          </w:tcPr>
          <w:p w14:paraId="5A9E0808" w14:textId="77777777" w:rsidR="009C6337" w:rsidRDefault="009C6337" w:rsidP="002D4B66">
            <w:pPr>
              <w:spacing w:line="276" w:lineRule="auto"/>
              <w:jc w:val="center"/>
            </w:pPr>
            <w:r>
              <w:t>4.189</w:t>
            </w:r>
          </w:p>
        </w:tc>
        <w:tc>
          <w:tcPr>
            <w:tcW w:w="733" w:type="dxa"/>
            <w:tcBorders>
              <w:top w:val="single" w:sz="4" w:space="0" w:color="auto"/>
              <w:left w:val="single" w:sz="4" w:space="0" w:color="auto"/>
              <w:bottom w:val="single" w:sz="4" w:space="0" w:color="auto"/>
              <w:right w:val="single" w:sz="4" w:space="0" w:color="auto"/>
            </w:tcBorders>
            <w:vAlign w:val="center"/>
            <w:hideMark/>
          </w:tcPr>
          <w:p w14:paraId="7BA6F74A" w14:textId="77777777" w:rsidR="009C6337" w:rsidRDefault="009C6337" w:rsidP="002D4B66">
            <w:pPr>
              <w:spacing w:line="276" w:lineRule="auto"/>
              <w:jc w:val="center"/>
            </w:pPr>
            <w:r>
              <w:t>0.000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4F69D0A9" w14:textId="77777777" w:rsidR="009C6337" w:rsidRDefault="009C6337" w:rsidP="002D4B66">
            <w:pPr>
              <w:spacing w:line="276" w:lineRule="auto"/>
              <w:jc w:val="center"/>
            </w:pPr>
            <w:r>
              <w:t>0.005</w:t>
            </w:r>
          </w:p>
        </w:tc>
        <w:tc>
          <w:tcPr>
            <w:tcW w:w="762" w:type="dxa"/>
            <w:tcBorders>
              <w:top w:val="single" w:sz="4" w:space="0" w:color="auto"/>
              <w:left w:val="single" w:sz="4" w:space="0" w:color="auto"/>
              <w:bottom w:val="single" w:sz="4" w:space="0" w:color="auto"/>
              <w:right w:val="single" w:sz="4" w:space="0" w:color="auto"/>
            </w:tcBorders>
            <w:vAlign w:val="center"/>
            <w:hideMark/>
          </w:tcPr>
          <w:p w14:paraId="2976CA1F" w14:textId="77777777" w:rsidR="009C6337" w:rsidRDefault="009C6337" w:rsidP="002D4B66">
            <w:pPr>
              <w:spacing w:line="276" w:lineRule="auto"/>
              <w:jc w:val="center"/>
            </w:pPr>
            <w:r>
              <w:t>202.935</w:t>
            </w:r>
          </w:p>
        </w:tc>
      </w:tr>
      <w:tr w:rsidR="009C6337" w14:paraId="75D30655" w14:textId="77777777" w:rsidTr="008A10EB">
        <w:tc>
          <w:tcPr>
            <w:tcW w:w="1341" w:type="dxa"/>
            <w:tcBorders>
              <w:top w:val="single" w:sz="4" w:space="0" w:color="auto"/>
              <w:left w:val="single" w:sz="4" w:space="0" w:color="auto"/>
              <w:bottom w:val="single" w:sz="4" w:space="0" w:color="auto"/>
              <w:right w:val="single" w:sz="4" w:space="0" w:color="auto"/>
            </w:tcBorders>
            <w:vAlign w:val="center"/>
            <w:hideMark/>
          </w:tcPr>
          <w:p w14:paraId="00D7922E" w14:textId="77777777" w:rsidR="009C6337" w:rsidRDefault="009C6337" w:rsidP="002D4B66">
            <w:pPr>
              <w:spacing w:line="276" w:lineRule="auto"/>
              <w:jc w:val="center"/>
            </w:pPr>
            <w:r>
              <w:t>Influencer Review</w:t>
            </w:r>
          </w:p>
        </w:tc>
        <w:tc>
          <w:tcPr>
            <w:tcW w:w="912" w:type="dxa"/>
            <w:tcBorders>
              <w:top w:val="single" w:sz="4" w:space="0" w:color="auto"/>
              <w:left w:val="single" w:sz="4" w:space="0" w:color="auto"/>
              <w:bottom w:val="single" w:sz="4" w:space="0" w:color="auto"/>
              <w:right w:val="single" w:sz="4" w:space="0" w:color="auto"/>
            </w:tcBorders>
            <w:vAlign w:val="center"/>
            <w:hideMark/>
          </w:tcPr>
          <w:p w14:paraId="690FB0A5" w14:textId="77777777" w:rsidR="009C6337" w:rsidRDefault="009C6337" w:rsidP="002D4B66">
            <w:pPr>
              <w:spacing w:line="276" w:lineRule="auto"/>
              <w:jc w:val="center"/>
            </w:pPr>
            <w:r>
              <w:t>0.296</w:t>
            </w:r>
          </w:p>
        </w:tc>
        <w:tc>
          <w:tcPr>
            <w:tcW w:w="886" w:type="dxa"/>
            <w:tcBorders>
              <w:top w:val="single" w:sz="4" w:space="0" w:color="auto"/>
              <w:left w:val="single" w:sz="4" w:space="0" w:color="auto"/>
              <w:bottom w:val="single" w:sz="4" w:space="0" w:color="auto"/>
              <w:right w:val="single" w:sz="4" w:space="0" w:color="auto"/>
            </w:tcBorders>
            <w:vAlign w:val="center"/>
            <w:hideMark/>
          </w:tcPr>
          <w:p w14:paraId="19F8A427" w14:textId="77777777" w:rsidR="009C6337" w:rsidRDefault="009C6337" w:rsidP="002D4B66">
            <w:pPr>
              <w:spacing w:line="276" w:lineRule="auto"/>
              <w:jc w:val="center"/>
            </w:pPr>
            <w:r>
              <w:t>0.078</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2BE34EC" w14:textId="77777777" w:rsidR="009C6337" w:rsidRDefault="009C6337" w:rsidP="002D4B66">
            <w:pPr>
              <w:spacing w:line="276" w:lineRule="auto"/>
              <w:jc w:val="center"/>
            </w:pPr>
            <w:r>
              <w:t>0.253</w:t>
            </w:r>
          </w:p>
        </w:tc>
        <w:tc>
          <w:tcPr>
            <w:tcW w:w="733" w:type="dxa"/>
            <w:tcBorders>
              <w:top w:val="single" w:sz="4" w:space="0" w:color="auto"/>
              <w:left w:val="single" w:sz="4" w:space="0" w:color="auto"/>
              <w:bottom w:val="single" w:sz="4" w:space="0" w:color="auto"/>
              <w:right w:val="single" w:sz="4" w:space="0" w:color="auto"/>
            </w:tcBorders>
            <w:vAlign w:val="center"/>
            <w:hideMark/>
          </w:tcPr>
          <w:p w14:paraId="060129E3" w14:textId="77777777" w:rsidR="009C6337" w:rsidRDefault="009C6337" w:rsidP="002D4B66">
            <w:pPr>
              <w:spacing w:line="276" w:lineRule="auto"/>
              <w:jc w:val="center"/>
            </w:pPr>
            <w:r>
              <w:t>3.792</w:t>
            </w:r>
          </w:p>
        </w:tc>
        <w:tc>
          <w:tcPr>
            <w:tcW w:w="733" w:type="dxa"/>
            <w:tcBorders>
              <w:top w:val="single" w:sz="4" w:space="0" w:color="auto"/>
              <w:left w:val="single" w:sz="4" w:space="0" w:color="auto"/>
              <w:bottom w:val="single" w:sz="4" w:space="0" w:color="auto"/>
              <w:right w:val="single" w:sz="4" w:space="0" w:color="auto"/>
            </w:tcBorders>
            <w:vAlign w:val="center"/>
            <w:hideMark/>
          </w:tcPr>
          <w:p w14:paraId="75B0AF85" w14:textId="77777777" w:rsidR="009C6337" w:rsidRDefault="009C6337" w:rsidP="002D4B66">
            <w:pPr>
              <w:spacing w:line="276" w:lineRule="auto"/>
              <w:jc w:val="center"/>
            </w:pPr>
            <w:r>
              <w:t>0.000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164A7B27" w14:textId="77777777" w:rsidR="009C6337" w:rsidRDefault="009C6337" w:rsidP="002D4B66">
            <w:pPr>
              <w:spacing w:line="276" w:lineRule="auto"/>
              <w:jc w:val="center"/>
            </w:pPr>
            <w:r>
              <w:t>0.004</w:t>
            </w:r>
          </w:p>
        </w:tc>
        <w:tc>
          <w:tcPr>
            <w:tcW w:w="762" w:type="dxa"/>
            <w:tcBorders>
              <w:top w:val="single" w:sz="4" w:space="0" w:color="auto"/>
              <w:left w:val="single" w:sz="4" w:space="0" w:color="auto"/>
              <w:bottom w:val="single" w:sz="4" w:space="0" w:color="auto"/>
              <w:right w:val="single" w:sz="4" w:space="0" w:color="auto"/>
            </w:tcBorders>
            <w:vAlign w:val="center"/>
            <w:hideMark/>
          </w:tcPr>
          <w:p w14:paraId="42634822" w14:textId="77777777" w:rsidR="009C6337" w:rsidRDefault="009C6337" w:rsidP="002D4B66">
            <w:pPr>
              <w:spacing w:line="276" w:lineRule="auto"/>
              <w:jc w:val="center"/>
            </w:pPr>
            <w:r>
              <w:t>229.686</w:t>
            </w:r>
          </w:p>
        </w:tc>
      </w:tr>
      <w:tr w:rsidR="009C6337" w14:paraId="6823398A" w14:textId="77777777" w:rsidTr="008A10EB">
        <w:tc>
          <w:tcPr>
            <w:tcW w:w="1341" w:type="dxa"/>
            <w:tcBorders>
              <w:top w:val="single" w:sz="4" w:space="0" w:color="auto"/>
              <w:left w:val="single" w:sz="4" w:space="0" w:color="auto"/>
              <w:bottom w:val="single" w:sz="4" w:space="0" w:color="auto"/>
              <w:right w:val="single" w:sz="4" w:space="0" w:color="auto"/>
            </w:tcBorders>
            <w:vAlign w:val="center"/>
            <w:hideMark/>
          </w:tcPr>
          <w:p w14:paraId="3BA6DDBF" w14:textId="77777777" w:rsidR="009C6337" w:rsidRDefault="009C6337" w:rsidP="002D4B66">
            <w:pPr>
              <w:spacing w:line="276" w:lineRule="auto"/>
              <w:jc w:val="center"/>
            </w:pPr>
            <w:r>
              <w:t>Posting Frequency &amp; Consistency</w:t>
            </w:r>
          </w:p>
        </w:tc>
        <w:tc>
          <w:tcPr>
            <w:tcW w:w="912" w:type="dxa"/>
            <w:tcBorders>
              <w:top w:val="single" w:sz="4" w:space="0" w:color="auto"/>
              <w:left w:val="single" w:sz="4" w:space="0" w:color="auto"/>
              <w:bottom w:val="single" w:sz="4" w:space="0" w:color="auto"/>
              <w:right w:val="single" w:sz="4" w:space="0" w:color="auto"/>
            </w:tcBorders>
            <w:vAlign w:val="center"/>
            <w:hideMark/>
          </w:tcPr>
          <w:p w14:paraId="0B95AD66" w14:textId="77777777" w:rsidR="009C6337" w:rsidRDefault="009C6337" w:rsidP="002D4B66">
            <w:pPr>
              <w:spacing w:line="276" w:lineRule="auto"/>
              <w:jc w:val="center"/>
            </w:pPr>
            <w:r>
              <w:t>0.252</w:t>
            </w:r>
          </w:p>
        </w:tc>
        <w:tc>
          <w:tcPr>
            <w:tcW w:w="886" w:type="dxa"/>
            <w:tcBorders>
              <w:top w:val="single" w:sz="4" w:space="0" w:color="auto"/>
              <w:left w:val="single" w:sz="4" w:space="0" w:color="auto"/>
              <w:bottom w:val="single" w:sz="4" w:space="0" w:color="auto"/>
              <w:right w:val="single" w:sz="4" w:space="0" w:color="auto"/>
            </w:tcBorders>
            <w:vAlign w:val="center"/>
            <w:hideMark/>
          </w:tcPr>
          <w:p w14:paraId="0829E0B3" w14:textId="77777777" w:rsidR="009C6337" w:rsidRDefault="009C6337" w:rsidP="002D4B66">
            <w:pPr>
              <w:spacing w:line="276" w:lineRule="auto"/>
              <w:jc w:val="center"/>
            </w:pPr>
            <w:r>
              <w:t>0.082</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99DE0CF" w14:textId="77777777" w:rsidR="009C6337" w:rsidRDefault="009C6337" w:rsidP="002D4B66">
            <w:pPr>
              <w:spacing w:line="276" w:lineRule="auto"/>
              <w:jc w:val="center"/>
            </w:pPr>
            <w:r>
              <w:t>0.163</w:t>
            </w:r>
          </w:p>
        </w:tc>
        <w:tc>
          <w:tcPr>
            <w:tcW w:w="733" w:type="dxa"/>
            <w:tcBorders>
              <w:top w:val="single" w:sz="4" w:space="0" w:color="auto"/>
              <w:left w:val="single" w:sz="4" w:space="0" w:color="auto"/>
              <w:bottom w:val="single" w:sz="4" w:space="0" w:color="auto"/>
              <w:right w:val="single" w:sz="4" w:space="0" w:color="auto"/>
            </w:tcBorders>
            <w:vAlign w:val="center"/>
            <w:hideMark/>
          </w:tcPr>
          <w:p w14:paraId="48C63E5D" w14:textId="77777777" w:rsidR="009C6337" w:rsidRDefault="009C6337" w:rsidP="002D4B66">
            <w:pPr>
              <w:spacing w:line="276" w:lineRule="auto"/>
              <w:jc w:val="center"/>
            </w:pPr>
            <w:r>
              <w:t>3.091</w:t>
            </w:r>
          </w:p>
        </w:tc>
        <w:tc>
          <w:tcPr>
            <w:tcW w:w="733" w:type="dxa"/>
            <w:tcBorders>
              <w:top w:val="single" w:sz="4" w:space="0" w:color="auto"/>
              <w:left w:val="single" w:sz="4" w:space="0" w:color="auto"/>
              <w:bottom w:val="single" w:sz="4" w:space="0" w:color="auto"/>
              <w:right w:val="single" w:sz="4" w:space="0" w:color="auto"/>
            </w:tcBorders>
            <w:vAlign w:val="center"/>
            <w:hideMark/>
          </w:tcPr>
          <w:p w14:paraId="78535577" w14:textId="77777777" w:rsidR="009C6337" w:rsidRDefault="009C6337" w:rsidP="002D4B66">
            <w:pPr>
              <w:spacing w:line="276" w:lineRule="auto"/>
              <w:jc w:val="center"/>
            </w:pPr>
            <w:r>
              <w:t>0.002</w:t>
            </w:r>
          </w:p>
        </w:tc>
        <w:tc>
          <w:tcPr>
            <w:tcW w:w="1200" w:type="dxa"/>
            <w:tcBorders>
              <w:top w:val="single" w:sz="4" w:space="0" w:color="auto"/>
              <w:left w:val="single" w:sz="4" w:space="0" w:color="auto"/>
              <w:bottom w:val="single" w:sz="4" w:space="0" w:color="auto"/>
              <w:right w:val="single" w:sz="4" w:space="0" w:color="auto"/>
            </w:tcBorders>
            <w:vAlign w:val="center"/>
            <w:hideMark/>
          </w:tcPr>
          <w:p w14:paraId="3002B4B6" w14:textId="77777777" w:rsidR="009C6337" w:rsidRDefault="009C6337" w:rsidP="002D4B66">
            <w:pPr>
              <w:spacing w:line="276" w:lineRule="auto"/>
              <w:jc w:val="center"/>
            </w:pPr>
            <w:r>
              <w:t>0.007</w:t>
            </w:r>
          </w:p>
        </w:tc>
        <w:tc>
          <w:tcPr>
            <w:tcW w:w="762" w:type="dxa"/>
            <w:tcBorders>
              <w:top w:val="single" w:sz="4" w:space="0" w:color="auto"/>
              <w:left w:val="single" w:sz="4" w:space="0" w:color="auto"/>
              <w:bottom w:val="single" w:sz="4" w:space="0" w:color="auto"/>
              <w:right w:val="single" w:sz="4" w:space="0" w:color="auto"/>
            </w:tcBorders>
            <w:vAlign w:val="center"/>
            <w:hideMark/>
          </w:tcPr>
          <w:p w14:paraId="72DB74F8" w14:textId="77777777" w:rsidR="009C6337" w:rsidRDefault="009C6337" w:rsidP="002D4B66">
            <w:pPr>
              <w:spacing w:line="276" w:lineRule="auto"/>
              <w:jc w:val="center"/>
            </w:pPr>
            <w:r>
              <w:t>150.285</w:t>
            </w:r>
          </w:p>
        </w:tc>
      </w:tr>
      <w:tr w:rsidR="002D4B66" w14:paraId="408F0F79" w14:textId="77777777" w:rsidTr="008A10EB">
        <w:tc>
          <w:tcPr>
            <w:tcW w:w="1341" w:type="dxa"/>
            <w:tcBorders>
              <w:top w:val="single" w:sz="4" w:space="0" w:color="auto"/>
              <w:left w:val="single" w:sz="4" w:space="0" w:color="auto"/>
              <w:bottom w:val="nil"/>
              <w:right w:val="single" w:sz="4" w:space="0" w:color="auto"/>
            </w:tcBorders>
            <w:vAlign w:val="center"/>
            <w:hideMark/>
          </w:tcPr>
          <w:p w14:paraId="2A634F42" w14:textId="77777777" w:rsidR="002D4B66" w:rsidRDefault="002D4B66" w:rsidP="002D4B66">
            <w:pPr>
              <w:spacing w:line="276" w:lineRule="auto"/>
              <w:jc w:val="center"/>
            </w:pPr>
            <w:r>
              <w:t>R Square</w:t>
            </w:r>
          </w:p>
        </w:tc>
        <w:tc>
          <w:tcPr>
            <w:tcW w:w="6899" w:type="dxa"/>
            <w:gridSpan w:val="7"/>
            <w:tcBorders>
              <w:top w:val="single" w:sz="4" w:space="0" w:color="auto"/>
              <w:left w:val="single" w:sz="4" w:space="0" w:color="auto"/>
              <w:bottom w:val="nil"/>
              <w:right w:val="single" w:sz="4" w:space="0" w:color="auto"/>
            </w:tcBorders>
            <w:vAlign w:val="center"/>
            <w:hideMark/>
          </w:tcPr>
          <w:p w14:paraId="5C5B95CF" w14:textId="3C949E39" w:rsidR="002D4B66" w:rsidRDefault="002D4B66" w:rsidP="002D4B66">
            <w:pPr>
              <w:spacing w:line="276" w:lineRule="auto"/>
              <w:jc w:val="both"/>
            </w:pPr>
            <w:r>
              <w:t>0.817</w:t>
            </w:r>
          </w:p>
        </w:tc>
      </w:tr>
      <w:tr w:rsidR="002D4B66" w14:paraId="3F64AADD" w14:textId="77777777" w:rsidTr="008A10EB">
        <w:tc>
          <w:tcPr>
            <w:tcW w:w="1341" w:type="dxa"/>
            <w:tcBorders>
              <w:top w:val="nil"/>
              <w:left w:val="single" w:sz="4" w:space="0" w:color="auto"/>
              <w:bottom w:val="nil"/>
              <w:right w:val="single" w:sz="4" w:space="0" w:color="auto"/>
            </w:tcBorders>
            <w:vAlign w:val="center"/>
            <w:hideMark/>
          </w:tcPr>
          <w:p w14:paraId="4B5176AA" w14:textId="77777777" w:rsidR="002D4B66" w:rsidRDefault="002D4B66" w:rsidP="002D4B66">
            <w:pPr>
              <w:spacing w:line="276" w:lineRule="auto"/>
              <w:jc w:val="center"/>
            </w:pPr>
            <w:r>
              <w:t>Adjusted R Square</w:t>
            </w:r>
          </w:p>
        </w:tc>
        <w:tc>
          <w:tcPr>
            <w:tcW w:w="6899" w:type="dxa"/>
            <w:gridSpan w:val="7"/>
            <w:tcBorders>
              <w:top w:val="nil"/>
              <w:left w:val="single" w:sz="4" w:space="0" w:color="auto"/>
              <w:bottom w:val="nil"/>
              <w:right w:val="single" w:sz="4" w:space="0" w:color="auto"/>
            </w:tcBorders>
            <w:vAlign w:val="center"/>
            <w:hideMark/>
          </w:tcPr>
          <w:p w14:paraId="07897546" w14:textId="2D4C3DB2" w:rsidR="002D4B66" w:rsidRDefault="002D4B66" w:rsidP="002D4B66">
            <w:pPr>
              <w:spacing w:line="276" w:lineRule="auto"/>
              <w:jc w:val="both"/>
            </w:pPr>
            <w:r>
              <w:t>0.814</w:t>
            </w:r>
          </w:p>
        </w:tc>
      </w:tr>
      <w:tr w:rsidR="002D4B66" w14:paraId="7C2DDE44" w14:textId="77777777" w:rsidTr="008A10EB">
        <w:tc>
          <w:tcPr>
            <w:tcW w:w="1341" w:type="dxa"/>
            <w:tcBorders>
              <w:top w:val="nil"/>
              <w:left w:val="single" w:sz="4" w:space="0" w:color="auto"/>
              <w:bottom w:val="nil"/>
              <w:right w:val="single" w:sz="4" w:space="0" w:color="auto"/>
            </w:tcBorders>
            <w:vAlign w:val="center"/>
            <w:hideMark/>
          </w:tcPr>
          <w:p w14:paraId="13FBAF1D" w14:textId="77777777" w:rsidR="002D4B66" w:rsidRDefault="002D4B66" w:rsidP="002D4B66">
            <w:pPr>
              <w:spacing w:line="276" w:lineRule="auto"/>
              <w:jc w:val="center"/>
            </w:pPr>
            <w:r>
              <w:t>F value</w:t>
            </w:r>
          </w:p>
        </w:tc>
        <w:tc>
          <w:tcPr>
            <w:tcW w:w="6899" w:type="dxa"/>
            <w:gridSpan w:val="7"/>
            <w:tcBorders>
              <w:top w:val="nil"/>
              <w:left w:val="single" w:sz="4" w:space="0" w:color="auto"/>
              <w:bottom w:val="nil"/>
              <w:right w:val="single" w:sz="4" w:space="0" w:color="auto"/>
            </w:tcBorders>
            <w:vAlign w:val="center"/>
            <w:hideMark/>
          </w:tcPr>
          <w:p w14:paraId="42060656" w14:textId="758BDEBC" w:rsidR="002D4B66" w:rsidRDefault="002D4B66" w:rsidP="002D4B66">
            <w:pPr>
              <w:spacing w:line="276" w:lineRule="auto"/>
              <w:jc w:val="both"/>
            </w:pPr>
            <w:r>
              <w:t>213.735***</w:t>
            </w:r>
          </w:p>
        </w:tc>
      </w:tr>
      <w:tr w:rsidR="002D4B66" w14:paraId="0203AD90" w14:textId="77777777" w:rsidTr="008A10EB">
        <w:tc>
          <w:tcPr>
            <w:tcW w:w="1341" w:type="dxa"/>
            <w:tcBorders>
              <w:top w:val="nil"/>
              <w:left w:val="single" w:sz="4" w:space="0" w:color="auto"/>
              <w:bottom w:val="single" w:sz="4" w:space="0" w:color="auto"/>
              <w:right w:val="single" w:sz="4" w:space="0" w:color="auto"/>
            </w:tcBorders>
            <w:vAlign w:val="center"/>
            <w:hideMark/>
          </w:tcPr>
          <w:p w14:paraId="06B4CC6B" w14:textId="77777777" w:rsidR="002D4B66" w:rsidRDefault="002D4B66" w:rsidP="002D4B66">
            <w:pPr>
              <w:spacing w:line="276" w:lineRule="auto"/>
              <w:jc w:val="center"/>
            </w:pPr>
            <w:r>
              <w:t>Durbin Watson</w:t>
            </w:r>
          </w:p>
        </w:tc>
        <w:tc>
          <w:tcPr>
            <w:tcW w:w="6899" w:type="dxa"/>
            <w:gridSpan w:val="7"/>
            <w:tcBorders>
              <w:top w:val="nil"/>
              <w:left w:val="single" w:sz="4" w:space="0" w:color="auto"/>
              <w:bottom w:val="single" w:sz="4" w:space="0" w:color="auto"/>
              <w:right w:val="single" w:sz="4" w:space="0" w:color="auto"/>
            </w:tcBorders>
            <w:vAlign w:val="center"/>
            <w:hideMark/>
          </w:tcPr>
          <w:p w14:paraId="3F99955C" w14:textId="67304E15" w:rsidR="002D4B66" w:rsidRDefault="002D4B66" w:rsidP="002D4B66">
            <w:pPr>
              <w:spacing w:line="276" w:lineRule="auto"/>
              <w:jc w:val="both"/>
            </w:pPr>
            <w:r>
              <w:t>2.055</w:t>
            </w:r>
          </w:p>
        </w:tc>
      </w:tr>
    </w:tbl>
    <w:p w14:paraId="62261732" w14:textId="56B509FD" w:rsidR="009C6337" w:rsidRPr="002B50F1" w:rsidRDefault="009C6337" w:rsidP="00030096">
      <w:pPr>
        <w:spacing w:line="360" w:lineRule="auto"/>
        <w:jc w:val="both"/>
        <w:rPr>
          <w:rFonts w:cs="Myanmar Text"/>
          <w:sz w:val="22"/>
          <w:szCs w:val="22"/>
        </w:rPr>
      </w:pPr>
      <w:r w:rsidRPr="002B50F1">
        <w:rPr>
          <w:sz w:val="22"/>
          <w:szCs w:val="22"/>
        </w:rPr>
        <w:t>Source: Survey D</w:t>
      </w:r>
      <w:r w:rsidRPr="002B50F1">
        <w:rPr>
          <w:rFonts w:cs="Myanmar Text"/>
          <w:sz w:val="22"/>
          <w:szCs w:val="22"/>
        </w:rPr>
        <w:t xml:space="preserve">ata, </w:t>
      </w:r>
      <w:r w:rsidR="00373F91" w:rsidRPr="002B50F1">
        <w:rPr>
          <w:rFonts w:cs="Myanmar Text"/>
          <w:sz w:val="22"/>
          <w:szCs w:val="22"/>
        </w:rPr>
        <w:t>(</w:t>
      </w:r>
      <w:r w:rsidRPr="002B50F1">
        <w:rPr>
          <w:rFonts w:cs="Myanmar Text"/>
          <w:sz w:val="22"/>
          <w:szCs w:val="22"/>
        </w:rPr>
        <w:t>2026</w:t>
      </w:r>
      <w:r w:rsidR="00373F91" w:rsidRPr="002B50F1">
        <w:rPr>
          <w:rFonts w:cs="Myanmar Text"/>
          <w:sz w:val="22"/>
          <w:szCs w:val="22"/>
        </w:rPr>
        <w:t>)</w:t>
      </w:r>
    </w:p>
    <w:p w14:paraId="6A54C79C" w14:textId="77777777" w:rsidR="009C6337" w:rsidRPr="00030096" w:rsidRDefault="009C6337" w:rsidP="00030096">
      <w:pPr>
        <w:spacing w:line="360" w:lineRule="auto"/>
        <w:jc w:val="both"/>
        <w:rPr>
          <w:szCs w:val="24"/>
        </w:rPr>
      </w:pPr>
      <w:r w:rsidRPr="00030096">
        <w:rPr>
          <w:szCs w:val="24"/>
        </w:rPr>
        <w:t>*** = Significant at 1% level, ** = Significant at 5% level, * = Significant at 10% level</w:t>
      </w:r>
    </w:p>
    <w:p w14:paraId="517A9279" w14:textId="77777777" w:rsidR="009C6337" w:rsidRPr="00030096" w:rsidRDefault="009C6337" w:rsidP="00030096">
      <w:pPr>
        <w:spacing w:line="360" w:lineRule="auto"/>
        <w:jc w:val="both"/>
        <w:rPr>
          <w:szCs w:val="24"/>
        </w:rPr>
      </w:pPr>
      <w:r w:rsidRPr="00030096">
        <w:rPr>
          <w:szCs w:val="24"/>
        </w:rPr>
        <w:t>P &lt; 0.01, p &lt; 0.10 Dependent variable: Consumer Engagement</w:t>
      </w:r>
    </w:p>
    <w:p w14:paraId="66520DE3" w14:textId="36BD2DF2" w:rsidR="009C6337" w:rsidRPr="00030096" w:rsidRDefault="009C6337" w:rsidP="00030096">
      <w:pPr>
        <w:pStyle w:val="NormalWeb"/>
        <w:spacing w:before="0" w:beforeAutospacing="0" w:after="0" w:afterAutospacing="0" w:line="360" w:lineRule="auto"/>
        <w:ind w:firstLine="720"/>
        <w:jc w:val="both"/>
      </w:pPr>
      <w:r w:rsidRPr="00030096">
        <w:lastRenderedPageBreak/>
        <w:t>In table (4.19</w:t>
      </w:r>
      <w:r w:rsidR="00CA5733">
        <w:t>)</w:t>
      </w:r>
      <w:r w:rsidRPr="00030096">
        <w:t>, multiple regression analysis was conducted to examine the influence of digital marketing strategies, such as social media content, online promotion, influencer reviews, and posting frequency &amp; consistency, on consumer engagement. The overall regression model was statistically significant, F (4, 191) = 213.735, p &lt; 0.001, indicating that these digital marketing strategy variables collectively have a significant effect on consumer engagement. There are values for R square (0.817) and adjusted R square (0.814), indicating that 81.7% of the variation in consumer engagement can be showed by the four digital marketing strategy variables included in the model. The adjusted R square value of 0.814 further suggests that the model has a strong explanatory power and provides a good fit for the population.</w:t>
      </w:r>
    </w:p>
    <w:p w14:paraId="74EBA6D0" w14:textId="77777777" w:rsidR="009C6337" w:rsidRPr="00030096" w:rsidRDefault="009C6337" w:rsidP="00030096">
      <w:pPr>
        <w:pStyle w:val="NormalWeb"/>
        <w:spacing w:before="0" w:beforeAutospacing="0" w:after="0" w:afterAutospacing="0" w:line="360" w:lineRule="auto"/>
        <w:ind w:firstLine="720"/>
        <w:jc w:val="both"/>
      </w:pPr>
      <w:r w:rsidRPr="00030096">
        <w:t>Among the independent variables, social media content was found to be a significant positive predictor of consumer engagement (B = 0.323, β = 0.281, t = 4.529, p &lt; 0.001). This result indicates that social media content is associated with higher levels of consumer engagement. Similarly, Online Promotion had a significant positive effect on consumer engagement (B = 0.301, β = 0.279, t = 4.189, p &lt; 0.001), suggesting that stronger online promotional activities contribute to larger consumer engagement.</w:t>
      </w:r>
    </w:p>
    <w:p w14:paraId="0F6B623E" w14:textId="77777777" w:rsidR="009C6337" w:rsidRPr="00030096" w:rsidRDefault="009C6337" w:rsidP="00030096">
      <w:pPr>
        <w:pStyle w:val="NormalWeb"/>
        <w:spacing w:before="0" w:beforeAutospacing="0" w:after="0" w:afterAutospacing="0" w:line="360" w:lineRule="auto"/>
        <w:jc w:val="both"/>
      </w:pPr>
      <w:r w:rsidRPr="00030096">
        <w:t>Influencer Reviews also significantly and positively influenced consumer engagement (B = 0.296, β = 0.253, t = 3.792, p &lt; 0.001). This finding highlights the important role of influencer marketing in developing consumer engagement with supermarket brands.</w:t>
      </w:r>
    </w:p>
    <w:p w14:paraId="25A48E8F" w14:textId="77777777" w:rsidR="009C6337" w:rsidRPr="00030096" w:rsidRDefault="009C6337" w:rsidP="00030096">
      <w:pPr>
        <w:pStyle w:val="NormalWeb"/>
        <w:spacing w:before="0" w:beforeAutospacing="0" w:after="0" w:afterAutospacing="0" w:line="360" w:lineRule="auto"/>
        <w:jc w:val="both"/>
      </w:pPr>
      <w:r w:rsidRPr="00030096">
        <w:t>Furthermore, Posting Frequency &amp; Consistency was identified as a significant positive predictor of consumer engagement (B = 0.252, β = 0.163, t = 3.091, p = 0.002). This indicates that posting content more frequently and consistently is associated with increased consumer engagement.</w:t>
      </w:r>
    </w:p>
    <w:p w14:paraId="34FDD9F8" w14:textId="5410300E" w:rsidR="009C6337" w:rsidRPr="00030096" w:rsidRDefault="009C6337" w:rsidP="00030096">
      <w:pPr>
        <w:pStyle w:val="NormalWeb"/>
        <w:spacing w:before="0" w:beforeAutospacing="0" w:after="0" w:afterAutospacing="0" w:line="360" w:lineRule="auto"/>
        <w:ind w:firstLine="720"/>
        <w:jc w:val="both"/>
      </w:pPr>
      <w:r w:rsidRPr="00030096">
        <w:t xml:space="preserve">However, the diagnostic statistics reveal a potential multicollinearity issue among the independent variables. The Variance Inflation Factor (VIF) values are extremely high, ranging from 150.285 to 229.686, while the Tolerance values are very low, ranging from 0.004 to 0.007. These results suggest that the predictor variables are highly correlated with one another. As a result, although the overall regression model is statistically significant, the individual regression coefficients should be interpreted with caution because it may be difficult to determine the unique contribution of each variable to consumer engagement. Finally, the Durbin–Watson statistic is 2.055, </w:t>
      </w:r>
      <w:r w:rsidRPr="00030096">
        <w:rPr>
          <w:rFonts w:cstheme="minorBidi"/>
        </w:rPr>
        <w:t>which is</w:t>
      </w:r>
      <w:r w:rsidRPr="00030096">
        <w:rPr>
          <w:rFonts w:cstheme="minorBidi"/>
          <w:b/>
          <w:bCs/>
        </w:rPr>
        <w:t xml:space="preserve"> </w:t>
      </w:r>
      <w:r w:rsidRPr="00030096">
        <w:rPr>
          <w:rStyle w:val="Strong"/>
          <w:rFonts w:eastAsia="Cordia New"/>
          <w:b w:val="0"/>
          <w:bCs w:val="0"/>
        </w:rPr>
        <w:t>approximately</w:t>
      </w:r>
      <w:r w:rsidRPr="00030096">
        <w:t xml:space="preserve"> </w:t>
      </w:r>
      <w:r w:rsidRPr="00030096">
        <w:rPr>
          <w:rFonts w:cstheme="minorBidi"/>
        </w:rPr>
        <w:t>2</w:t>
      </w:r>
      <w:r w:rsidRPr="00030096">
        <w:t>. This indicates that there is no significant autocorrelation among the residuals, supporting the assumption of independent errors in the regression model.</w:t>
      </w:r>
    </w:p>
    <w:p w14:paraId="6CFF4ED2" w14:textId="77777777" w:rsidR="00711CAD" w:rsidRDefault="00711CAD" w:rsidP="007961C8">
      <w:bookmarkStart w:id="204" w:name="_Toc232509445"/>
      <w:bookmarkStart w:id="205" w:name="_Toc232511909"/>
      <w:bookmarkStart w:id="206" w:name="_Toc232514832"/>
    </w:p>
    <w:p w14:paraId="391FE982" w14:textId="26D8FA19" w:rsidR="009C6337" w:rsidRDefault="009C6337" w:rsidP="009C6337">
      <w:pPr>
        <w:pStyle w:val="Heading2"/>
        <w:spacing w:before="0" w:line="36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4.6</w:t>
      </w:r>
      <w:bookmarkStart w:id="207" w:name="_Toc220502424"/>
      <w:bookmarkStart w:id="208" w:name="_Toc220355504"/>
      <w:r w:rsidR="00030096">
        <w:rPr>
          <w:rFonts w:ascii="Times New Roman" w:hAnsi="Times New Roman" w:cs="Times New Roman"/>
          <w:b/>
          <w:bCs/>
          <w:color w:val="auto"/>
          <w:sz w:val="24"/>
          <w:szCs w:val="24"/>
        </w:rPr>
        <w:tab/>
      </w:r>
      <w:r>
        <w:rPr>
          <w:rFonts w:ascii="Times New Roman" w:hAnsi="Times New Roman" w:cs="Times New Roman"/>
          <w:b/>
          <w:bCs/>
          <w:color w:val="auto"/>
          <w:sz w:val="24"/>
          <w:szCs w:val="24"/>
        </w:rPr>
        <w:t>Conceptual Framework with Statistical Results</w:t>
      </w:r>
      <w:bookmarkEnd w:id="204"/>
      <w:bookmarkEnd w:id="205"/>
      <w:bookmarkEnd w:id="206"/>
      <w:bookmarkEnd w:id="207"/>
      <w:bookmarkEnd w:id="208"/>
    </w:p>
    <w:p w14:paraId="184DEBD5" w14:textId="77777777" w:rsidR="009C6337" w:rsidRDefault="009C6337" w:rsidP="00030096">
      <w:pPr>
        <w:spacing w:line="360" w:lineRule="auto"/>
        <w:ind w:firstLine="709"/>
        <w:jc w:val="both"/>
      </w:pPr>
      <w:r>
        <w:t>In this study, the conceptual framework with statistical results plays as an essential function. It can provide a summary of the analysis’s final finding. To investigate the relationship between independent variables (social media content, online promotion, influencer review and posting frequency &amp; consistency) and dependent variable (consumer engagement).</w:t>
      </w:r>
    </w:p>
    <w:p w14:paraId="005D086C" w14:textId="200503BD" w:rsidR="009C6337" w:rsidRDefault="009C6337" w:rsidP="009C6337">
      <w:pPr>
        <w:pStyle w:val="Caption"/>
        <w:spacing w:after="0" w:line="360" w:lineRule="auto"/>
        <w:jc w:val="center"/>
        <w:rPr>
          <w:i w:val="0"/>
          <w:iCs w:val="0"/>
          <w:color w:val="000000" w:themeColor="text1"/>
          <w:sz w:val="24"/>
          <w:szCs w:val="24"/>
        </w:rPr>
      </w:pPr>
      <w:bookmarkStart w:id="209" w:name="_Toc219928083"/>
      <w:r>
        <w:rPr>
          <w:i w:val="0"/>
          <w:iCs w:val="0"/>
          <w:color w:val="000000" w:themeColor="text1"/>
          <w:sz w:val="24"/>
          <w:szCs w:val="24"/>
        </w:rPr>
        <w:t>Figure (4.</w:t>
      </w:r>
      <w:r>
        <w:fldChar w:fldCharType="begin"/>
      </w:r>
      <w:r>
        <w:rPr>
          <w:i w:val="0"/>
          <w:iCs w:val="0"/>
          <w:color w:val="000000" w:themeColor="text1"/>
          <w:sz w:val="24"/>
          <w:szCs w:val="24"/>
        </w:rPr>
        <w:instrText xml:space="preserve"> SEQ Figure \* ARABIC \s 1 </w:instrText>
      </w:r>
      <w:r>
        <w:fldChar w:fldCharType="separate"/>
      </w:r>
      <w:r w:rsidR="008555FD">
        <w:rPr>
          <w:i w:val="0"/>
          <w:iCs w:val="0"/>
          <w:noProof/>
          <w:color w:val="000000" w:themeColor="text1"/>
          <w:sz w:val="24"/>
          <w:szCs w:val="24"/>
        </w:rPr>
        <w:t>1</w:t>
      </w:r>
      <w:r>
        <w:fldChar w:fldCharType="end"/>
      </w:r>
      <w:r>
        <w:rPr>
          <w:i w:val="0"/>
          <w:iCs w:val="0"/>
          <w:color w:val="000000" w:themeColor="text1"/>
          <w:sz w:val="24"/>
          <w:szCs w:val="24"/>
        </w:rPr>
        <w:t>) Conceptual Framework with Statistical Results</w:t>
      </w:r>
      <w:bookmarkEnd w:id="209"/>
    </w:p>
    <w:p w14:paraId="0C18DA00" w14:textId="4C0FB072" w:rsidR="009C6337" w:rsidRDefault="009C6337" w:rsidP="009C6337">
      <w:r>
        <w:t xml:space="preserve">   Digital Marketing Strategies</w:t>
      </w:r>
    </w:p>
    <w:p w14:paraId="306FDF69" w14:textId="5758E444" w:rsidR="009C6337" w:rsidRDefault="009C6337" w:rsidP="009C6337">
      <w:r>
        <w:rPr>
          <w:noProof/>
        </w:rPr>
        <mc:AlternateContent>
          <mc:Choice Requires="wps">
            <w:drawing>
              <wp:anchor distT="0" distB="0" distL="114300" distR="114300" simplePos="0" relativeHeight="251696128" behindDoc="0" locked="0" layoutInCell="1" allowOverlap="1" wp14:anchorId="52567CE7" wp14:editId="52F63E67">
                <wp:simplePos x="0" y="0"/>
                <wp:positionH relativeFrom="column">
                  <wp:posOffset>3810</wp:posOffset>
                </wp:positionH>
                <wp:positionV relativeFrom="paragraph">
                  <wp:posOffset>91869</wp:posOffset>
                </wp:positionV>
                <wp:extent cx="1715135" cy="304800"/>
                <wp:effectExtent l="0" t="0" r="18415" b="19050"/>
                <wp:wrapNone/>
                <wp:docPr id="602746007" name="Text Box 602746007"/>
                <wp:cNvGraphicFramePr/>
                <a:graphic xmlns:a="http://schemas.openxmlformats.org/drawingml/2006/main">
                  <a:graphicData uri="http://schemas.microsoft.com/office/word/2010/wordprocessingShape">
                    <wps:wsp>
                      <wps:cNvSpPr txBox="1"/>
                      <wps:spPr>
                        <a:xfrm>
                          <a:off x="0" y="0"/>
                          <a:ext cx="1715135" cy="304800"/>
                        </a:xfrm>
                        <a:prstGeom prst="rect">
                          <a:avLst/>
                        </a:prstGeom>
                        <a:noFill/>
                        <a:ln w="6350">
                          <a:solidFill>
                            <a:prstClr val="black"/>
                          </a:solidFill>
                        </a:ln>
                      </wps:spPr>
                      <wps:txbx>
                        <w:txbxContent>
                          <w:p w14:paraId="692AC850" w14:textId="77777777" w:rsidR="002B50F1" w:rsidRDefault="002B50F1" w:rsidP="009C6337">
                            <w:pPr>
                              <w:jc w:val="center"/>
                            </w:pPr>
                            <w:r>
                              <w:t>Social Media Content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67CE7" id="Text Box 602746007" o:spid="_x0000_s1066" type="#_x0000_t202" style="position:absolute;margin-left:.3pt;margin-top:7.25pt;width:135.05pt;height: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" filled="f" strokeweight=".5pt">
                <v:textbox>
                  <w:txbxContent>
                    <w:p w14:paraId="692AC850" w14:textId="77777777" w:rsidR="002B50F1" w:rsidRDefault="002B50F1" w:rsidP="009C6337">
                      <w:pPr>
                        <w:jc w:val="center"/>
                      </w:pPr>
                      <w:r>
                        <w:t>Social Media Content</w:t>
                      </w:r>
                    </w:p>
                  </w:txbxContent>
                </v:textbox>
              </v:shape>
            </w:pict>
          </mc:Fallback>
        </mc:AlternateContent>
      </w:r>
    </w:p>
    <w:p w14:paraId="4EDA83D8" w14:textId="072D18C1" w:rsidR="009C6337" w:rsidRDefault="008D377C" w:rsidP="009C6337">
      <w:r>
        <w:rPr>
          <w:noProof/>
        </w:rPr>
        <mc:AlternateContent>
          <mc:Choice Requires="wps">
            <w:drawing>
              <wp:anchor distT="45720" distB="45720" distL="114300" distR="114300" simplePos="0" relativeHeight="251722752" behindDoc="0" locked="0" layoutInCell="1" allowOverlap="1" wp14:anchorId="3C8F6132" wp14:editId="4BC4D9D2">
                <wp:simplePos x="0" y="0"/>
                <wp:positionH relativeFrom="margin">
                  <wp:posOffset>2030015</wp:posOffset>
                </wp:positionH>
                <wp:positionV relativeFrom="paragraph">
                  <wp:posOffset>63500</wp:posOffset>
                </wp:positionV>
                <wp:extent cx="788670" cy="220345"/>
                <wp:effectExtent l="0" t="57150" r="0" b="654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700495">
                          <a:off x="0" y="0"/>
                          <a:ext cx="788670" cy="220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A408304" w14:textId="42ACF8B4" w:rsidR="002B50F1" w:rsidRPr="008D377C" w:rsidRDefault="002B50F1">
                            <w:pPr>
                              <w:rPr>
                                <w:sz w:val="16"/>
                                <w:szCs w:val="18"/>
                              </w:rPr>
                            </w:pPr>
                            <w:r w:rsidRPr="008D377C">
                              <w:rPr>
                                <w:rFonts w:cs="Myanmar Text"/>
                                <w:sz w:val="16"/>
                                <w:szCs w:val="18"/>
                                <w:lang w:bidi="my-MM"/>
                              </w:rPr>
                              <w:t>0.00(t=4.529)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F6132" id="Text Box 2" o:spid="_x0000_s1067" type="#_x0000_t202" style="position:absolute;margin-left:159.85pt;margin-top:5pt;width:62.1pt;height:17.35pt;rotation:765127fd;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" filled="f" stroked="f">
                <v:textbox>
                  <w:txbxContent>
                    <w:p w14:paraId="6A408304" w14:textId="42ACF8B4" w:rsidR="002B50F1" w:rsidRPr="008D377C" w:rsidRDefault="002B50F1">
                      <w:pPr>
                        <w:rPr>
                          <w:sz w:val="16"/>
                          <w:szCs w:val="18"/>
                        </w:rPr>
                      </w:pPr>
                      <w:r w:rsidRPr="008D377C">
                        <w:rPr>
                          <w:rFonts w:cs="Myanmar Text"/>
                          <w:sz w:val="16"/>
                          <w:szCs w:val="18"/>
                          <w:lang w:bidi="my-MM"/>
                        </w:rPr>
                        <w:t>0.00(t=4.529)</w:t>
                      </w:r>
                    </w:p>
                  </w:txbxContent>
                </v:textbox>
                <w10:wrap type="square" anchorx="margin"/>
              </v:shape>
            </w:pict>
          </mc:Fallback>
        </mc:AlternateContent>
      </w:r>
      <w:r>
        <w:rPr>
          <w:noProof/>
        </w:rPr>
        <mc:AlternateContent>
          <mc:Choice Requires="wps">
            <w:drawing>
              <wp:anchor distT="0" distB="0" distL="114300" distR="114300" simplePos="0" relativeHeight="251715584" behindDoc="0" locked="0" layoutInCell="1" allowOverlap="1" wp14:anchorId="17BF213D" wp14:editId="59E5366A">
                <wp:simplePos x="0" y="0"/>
                <wp:positionH relativeFrom="column">
                  <wp:posOffset>1720431</wp:posOffset>
                </wp:positionH>
                <wp:positionV relativeFrom="paragraph">
                  <wp:posOffset>131808</wp:posOffset>
                </wp:positionV>
                <wp:extent cx="2108151" cy="423498"/>
                <wp:effectExtent l="0" t="0" r="26035" b="34290"/>
                <wp:wrapNone/>
                <wp:docPr id="15" name="Straight Connector 15"/>
                <wp:cNvGraphicFramePr/>
                <a:graphic xmlns:a="http://schemas.openxmlformats.org/drawingml/2006/main">
                  <a:graphicData uri="http://schemas.microsoft.com/office/word/2010/wordprocessingShape">
                    <wps:wsp>
                      <wps:cNvCnPr/>
                      <wps:spPr>
                        <a:xfrm>
                          <a:off x="0" y="0"/>
                          <a:ext cx="2108151" cy="42349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8F4113" id="Straight Connector 15"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45pt,10.4pt" to="301.45pt,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" strokecolor="black [3200]" strokeweight=".5pt">
                <v:stroke joinstyle="miter"/>
              </v:line>
            </w:pict>
          </mc:Fallback>
        </mc:AlternateContent>
      </w:r>
    </w:p>
    <w:p w14:paraId="3000D5B7" w14:textId="5D18F63D" w:rsidR="009C6337" w:rsidRDefault="00D5749C" w:rsidP="009C6337">
      <w:r>
        <w:rPr>
          <w:noProof/>
        </w:rPr>
        <mc:AlternateContent>
          <mc:Choice Requires="wps">
            <w:drawing>
              <wp:anchor distT="0" distB="0" distL="114300" distR="114300" simplePos="0" relativeHeight="251697152" behindDoc="0" locked="0" layoutInCell="1" allowOverlap="1" wp14:anchorId="5B0297D6" wp14:editId="49655447">
                <wp:simplePos x="0" y="0"/>
                <wp:positionH relativeFrom="column">
                  <wp:posOffset>0</wp:posOffset>
                </wp:positionH>
                <wp:positionV relativeFrom="paragraph">
                  <wp:posOffset>131239</wp:posOffset>
                </wp:positionV>
                <wp:extent cx="1715770" cy="304800"/>
                <wp:effectExtent l="0" t="0" r="17780" b="19050"/>
                <wp:wrapNone/>
                <wp:docPr id="1647929515" name="Text Box 1647929515"/>
                <wp:cNvGraphicFramePr/>
                <a:graphic xmlns:a="http://schemas.openxmlformats.org/drawingml/2006/main">
                  <a:graphicData uri="http://schemas.microsoft.com/office/word/2010/wordprocessingShape">
                    <wps:wsp>
                      <wps:cNvSpPr txBox="1"/>
                      <wps:spPr>
                        <a:xfrm>
                          <a:off x="0" y="0"/>
                          <a:ext cx="1715770" cy="304800"/>
                        </a:xfrm>
                        <a:prstGeom prst="rect">
                          <a:avLst/>
                        </a:prstGeom>
                        <a:noFill/>
                        <a:ln w="6350">
                          <a:solidFill>
                            <a:prstClr val="black"/>
                          </a:solidFill>
                        </a:ln>
                      </wps:spPr>
                      <wps:txbx>
                        <w:txbxContent>
                          <w:p w14:paraId="0596BA4E" w14:textId="77777777" w:rsidR="002B50F1" w:rsidRDefault="002B50F1" w:rsidP="009C6337">
                            <w:pPr>
                              <w:jc w:val="center"/>
                            </w:pPr>
                            <w:r>
                              <w:t>Online Promotion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297D6" id="Text Box 1647929515" o:spid="_x0000_s1068" type="#_x0000_t202" style="position:absolute;margin-left:0;margin-top:10.35pt;width:135.1pt;height:2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" filled="f" strokeweight=".5pt">
                <v:textbox>
                  <w:txbxContent>
                    <w:p w14:paraId="0596BA4E" w14:textId="77777777" w:rsidR="002B50F1" w:rsidRDefault="002B50F1" w:rsidP="009C6337">
                      <w:pPr>
                        <w:jc w:val="center"/>
                      </w:pPr>
                      <w:r>
                        <w:t>Online Promotion</w:t>
                      </w:r>
                    </w:p>
                  </w:txbxContent>
                </v:textbox>
              </v:shape>
            </w:pict>
          </mc:Fallback>
        </mc:AlternateContent>
      </w:r>
      <w:r w:rsidR="008D377C">
        <w:rPr>
          <w:noProof/>
        </w:rPr>
        <mc:AlternateContent>
          <mc:Choice Requires="wps">
            <w:drawing>
              <wp:anchor distT="45720" distB="45720" distL="114300" distR="114300" simplePos="0" relativeHeight="251724800" behindDoc="0" locked="0" layoutInCell="1" allowOverlap="1" wp14:anchorId="4638BC49" wp14:editId="4F5F047B">
                <wp:simplePos x="0" y="0"/>
                <wp:positionH relativeFrom="page">
                  <wp:align>center</wp:align>
                </wp:positionH>
                <wp:positionV relativeFrom="paragraph">
                  <wp:posOffset>157480</wp:posOffset>
                </wp:positionV>
                <wp:extent cx="788670" cy="220345"/>
                <wp:effectExtent l="0" t="0" r="0" b="825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670" cy="220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E338C7" w14:textId="021FFC7F" w:rsidR="002B50F1" w:rsidRPr="008D377C" w:rsidRDefault="002B50F1" w:rsidP="008D377C">
                            <w:pPr>
                              <w:rPr>
                                <w:sz w:val="16"/>
                                <w:szCs w:val="18"/>
                              </w:rPr>
                            </w:pPr>
                            <w:r w:rsidRPr="008D377C">
                              <w:rPr>
                                <w:rFonts w:cs="Myanmar Text"/>
                                <w:sz w:val="16"/>
                                <w:szCs w:val="18"/>
                                <w:lang w:bidi="my-MM"/>
                              </w:rPr>
                              <w:t>0.00(</w:t>
                            </w:r>
                            <w:r>
                              <w:rPr>
                                <w:rFonts w:cs="Myanmar Text"/>
                                <w:sz w:val="16"/>
                                <w:szCs w:val="18"/>
                                <w:lang w:bidi="my-MM"/>
                              </w:rPr>
                              <w:t>t=4.189)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8BC49" id="_x0000_s1069" type="#_x0000_t202" style="position:absolute;margin-left:0;margin-top:12.4pt;width:62.1pt;height:17.35pt;z-index:251724800;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" filled="f" stroked="f">
                <v:textbox>
                  <w:txbxContent>
                    <w:p w14:paraId="47E338C7" w14:textId="021FFC7F" w:rsidR="002B50F1" w:rsidRPr="008D377C" w:rsidRDefault="002B50F1" w:rsidP="008D377C">
                      <w:pPr>
                        <w:rPr>
                          <w:sz w:val="16"/>
                          <w:szCs w:val="18"/>
                        </w:rPr>
                      </w:pPr>
                      <w:r w:rsidRPr="008D377C">
                        <w:rPr>
                          <w:rFonts w:cs="Myanmar Text"/>
                          <w:sz w:val="16"/>
                          <w:szCs w:val="18"/>
                          <w:lang w:bidi="my-MM"/>
                        </w:rPr>
                        <w:t>0.00(</w:t>
                      </w:r>
                      <w:r>
                        <w:rPr>
                          <w:rFonts w:cs="Myanmar Text"/>
                          <w:sz w:val="16"/>
                          <w:szCs w:val="18"/>
                          <w:lang w:bidi="my-MM"/>
                        </w:rPr>
                        <w:t>t=4.189)</w:t>
                      </w:r>
                    </w:p>
                  </w:txbxContent>
                </v:textbox>
                <w10:wrap type="square" anchorx="page"/>
              </v:shape>
            </w:pict>
          </mc:Fallback>
        </mc:AlternateContent>
      </w:r>
    </w:p>
    <w:p w14:paraId="2B13A05A" w14:textId="201571C1" w:rsidR="009C6337" w:rsidRDefault="008D377C" w:rsidP="009C6337">
      <w:pPr>
        <w:spacing w:line="360" w:lineRule="auto"/>
        <w:jc w:val="both"/>
      </w:pPr>
      <w:r>
        <w:rPr>
          <w:noProof/>
        </w:rPr>
        <mc:AlternateContent>
          <mc:Choice Requires="wps">
            <w:drawing>
              <wp:anchor distT="45720" distB="45720" distL="114300" distR="114300" simplePos="0" relativeHeight="251726848" behindDoc="0" locked="0" layoutInCell="1" allowOverlap="1" wp14:anchorId="2BC95F91" wp14:editId="0B3BB09D">
                <wp:simplePos x="0" y="0"/>
                <wp:positionH relativeFrom="page">
                  <wp:align>center</wp:align>
                </wp:positionH>
                <wp:positionV relativeFrom="paragraph">
                  <wp:posOffset>247521</wp:posOffset>
                </wp:positionV>
                <wp:extent cx="788670" cy="220345"/>
                <wp:effectExtent l="0" t="57150" r="0" b="6540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45583">
                          <a:off x="0" y="0"/>
                          <a:ext cx="788670" cy="220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9427FF" w14:textId="3DC269C1" w:rsidR="002B50F1" w:rsidRPr="008D377C" w:rsidRDefault="002B50F1" w:rsidP="008D377C">
                            <w:pPr>
                              <w:rPr>
                                <w:sz w:val="16"/>
                                <w:szCs w:val="18"/>
                              </w:rPr>
                            </w:pPr>
                            <w:r w:rsidRPr="008D377C">
                              <w:rPr>
                                <w:rFonts w:cs="Myanmar Text"/>
                                <w:sz w:val="16"/>
                                <w:szCs w:val="18"/>
                                <w:lang w:bidi="my-MM"/>
                              </w:rPr>
                              <w:t>0.00(</w:t>
                            </w:r>
                            <w:r>
                              <w:rPr>
                                <w:rFonts w:cs="Myanmar Text"/>
                                <w:sz w:val="16"/>
                                <w:szCs w:val="18"/>
                                <w:lang w:bidi="my-MM"/>
                              </w:rPr>
                              <w:t>t=3.792)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95F91" id="_x0000_s1070" type="#_x0000_t202" style="position:absolute;left:0;text-align:left;margin-left:0;margin-top:19.5pt;width:62.1pt;height:17.35pt;rotation:-714798fd;z-index:25172684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" filled="f" stroked="f">
                <v:textbox>
                  <w:txbxContent>
                    <w:p w14:paraId="7D9427FF" w14:textId="3DC269C1" w:rsidR="002B50F1" w:rsidRPr="008D377C" w:rsidRDefault="002B50F1" w:rsidP="008D377C">
                      <w:pPr>
                        <w:rPr>
                          <w:sz w:val="16"/>
                          <w:szCs w:val="18"/>
                        </w:rPr>
                      </w:pPr>
                      <w:r w:rsidRPr="008D377C">
                        <w:rPr>
                          <w:rFonts w:cs="Myanmar Text"/>
                          <w:sz w:val="16"/>
                          <w:szCs w:val="18"/>
                          <w:lang w:bidi="my-MM"/>
                        </w:rPr>
                        <w:t>0.00(</w:t>
                      </w:r>
                      <w:r>
                        <w:rPr>
                          <w:rFonts w:cs="Myanmar Text"/>
                          <w:sz w:val="16"/>
                          <w:szCs w:val="18"/>
                          <w:lang w:bidi="my-MM"/>
                        </w:rPr>
                        <w:t>t=3.792)</w:t>
                      </w:r>
                    </w:p>
                  </w:txbxContent>
                </v:textbox>
                <w10:wrap type="square" anchorx="page"/>
              </v:shape>
            </w:pict>
          </mc:Fallback>
        </mc:AlternateContent>
      </w:r>
      <w:r>
        <w:rPr>
          <w:noProof/>
        </w:rPr>
        <mc:AlternateContent>
          <mc:Choice Requires="wps">
            <w:drawing>
              <wp:anchor distT="0" distB="0" distL="114300" distR="114300" simplePos="0" relativeHeight="251720704" behindDoc="0" locked="0" layoutInCell="1" allowOverlap="1" wp14:anchorId="06615F7B" wp14:editId="0BF326EB">
                <wp:simplePos x="0" y="0"/>
                <wp:positionH relativeFrom="column">
                  <wp:posOffset>1724650</wp:posOffset>
                </wp:positionH>
                <wp:positionV relativeFrom="paragraph">
                  <wp:posOffset>197887</wp:posOffset>
                </wp:positionV>
                <wp:extent cx="2040459" cy="769939"/>
                <wp:effectExtent l="0" t="0" r="36195" b="30480"/>
                <wp:wrapNone/>
                <wp:docPr id="21" name="Straight Connector 21"/>
                <wp:cNvGraphicFramePr/>
                <a:graphic xmlns:a="http://schemas.openxmlformats.org/drawingml/2006/main">
                  <a:graphicData uri="http://schemas.microsoft.com/office/word/2010/wordprocessingShape">
                    <wps:wsp>
                      <wps:cNvCnPr/>
                      <wps:spPr>
                        <a:xfrm flipV="1">
                          <a:off x="0" y="0"/>
                          <a:ext cx="2040459" cy="76993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8B95E2" id="Straight Connector 21"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8pt,15.6pt" to="296.45pt,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" strokecolor="black [3200]" strokeweight=".5pt">
                <v:stroke joinstyle="miter"/>
              </v:line>
            </w:pict>
          </mc:Fallback>
        </mc:AlternateContent>
      </w:r>
      <w:r>
        <w:rPr>
          <w:noProof/>
        </w:rPr>
        <mc:AlternateContent>
          <mc:Choice Requires="wps">
            <w:drawing>
              <wp:anchor distT="0" distB="0" distL="114300" distR="114300" simplePos="0" relativeHeight="251716608" behindDoc="0" locked="0" layoutInCell="1" allowOverlap="1" wp14:anchorId="02CF0C02" wp14:editId="0A28BB79">
                <wp:simplePos x="0" y="0"/>
                <wp:positionH relativeFrom="column">
                  <wp:posOffset>1717588</wp:posOffset>
                </wp:positionH>
                <wp:positionV relativeFrom="paragraph">
                  <wp:posOffset>167030</wp:posOffset>
                </wp:positionV>
                <wp:extent cx="2100649" cy="23796"/>
                <wp:effectExtent l="0" t="0" r="33020" b="33655"/>
                <wp:wrapNone/>
                <wp:docPr id="19" name="Straight Connector 19"/>
                <wp:cNvGraphicFramePr/>
                <a:graphic xmlns:a="http://schemas.openxmlformats.org/drawingml/2006/main">
                  <a:graphicData uri="http://schemas.microsoft.com/office/word/2010/wordprocessingShape">
                    <wps:wsp>
                      <wps:cNvCnPr/>
                      <wps:spPr>
                        <a:xfrm>
                          <a:off x="0" y="0"/>
                          <a:ext cx="2100649" cy="237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F053C6" id="Straight Connector 19"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25pt,13.15pt" to="300.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" strokecolor="black [3200]" strokeweight=".5pt">
                <v:stroke joinstyle="miter"/>
              </v:line>
            </w:pict>
          </mc:Fallback>
        </mc:AlternateContent>
      </w:r>
      <w:r>
        <w:rPr>
          <w:noProof/>
        </w:rPr>
        <mc:AlternateContent>
          <mc:Choice Requires="wps">
            <w:drawing>
              <wp:anchor distT="0" distB="0" distL="114300" distR="114300" simplePos="0" relativeHeight="251718656" behindDoc="0" locked="0" layoutInCell="1" allowOverlap="1" wp14:anchorId="66EB2E33" wp14:editId="57ACC9FA">
                <wp:simplePos x="0" y="0"/>
                <wp:positionH relativeFrom="column">
                  <wp:posOffset>1714059</wp:posOffset>
                </wp:positionH>
                <wp:positionV relativeFrom="paragraph">
                  <wp:posOffset>190825</wp:posOffset>
                </wp:positionV>
                <wp:extent cx="2051221" cy="357407"/>
                <wp:effectExtent l="0" t="0" r="25400" b="24130"/>
                <wp:wrapNone/>
                <wp:docPr id="20" name="Straight Connector 20"/>
                <wp:cNvGraphicFramePr/>
                <a:graphic xmlns:a="http://schemas.openxmlformats.org/drawingml/2006/main">
                  <a:graphicData uri="http://schemas.microsoft.com/office/word/2010/wordprocessingShape">
                    <wps:wsp>
                      <wps:cNvCnPr/>
                      <wps:spPr>
                        <a:xfrm flipV="1">
                          <a:off x="0" y="0"/>
                          <a:ext cx="2051221" cy="3574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E327DE" id="Straight Connector 20"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95pt,15.05pt" to="296.45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" strokecolor="black [3200]" strokeweight=".5pt">
                <v:stroke joinstyle="miter"/>
              </v:line>
            </w:pict>
          </mc:Fallback>
        </mc:AlternateContent>
      </w:r>
      <w:r>
        <w:rPr>
          <w:noProof/>
        </w:rPr>
        <mc:AlternateContent>
          <mc:Choice Requires="wps">
            <w:drawing>
              <wp:anchor distT="0" distB="0" distL="114300" distR="114300" simplePos="0" relativeHeight="251714560" behindDoc="0" locked="0" layoutInCell="1" allowOverlap="1" wp14:anchorId="665DC527" wp14:editId="1ACD5E6E">
                <wp:simplePos x="0" y="0"/>
                <wp:positionH relativeFrom="column">
                  <wp:posOffset>3757688</wp:posOffset>
                </wp:positionH>
                <wp:positionV relativeFrom="paragraph">
                  <wp:posOffset>131355</wp:posOffset>
                </wp:positionV>
                <wp:extent cx="98773" cy="117436"/>
                <wp:effectExtent l="0" t="28257" r="44767" b="44768"/>
                <wp:wrapNone/>
                <wp:docPr id="14" name="Isosceles Triangle 14"/>
                <wp:cNvGraphicFramePr/>
                <a:graphic xmlns:a="http://schemas.openxmlformats.org/drawingml/2006/main">
                  <a:graphicData uri="http://schemas.microsoft.com/office/word/2010/wordprocessingShape">
                    <wps:wsp>
                      <wps:cNvSpPr/>
                      <wps:spPr>
                        <a:xfrm rot="5400000">
                          <a:off x="0" y="0"/>
                          <a:ext cx="98773" cy="117436"/>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39993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295.9pt;margin-top:10.35pt;width:7.8pt;height:9.25pt;rotation:9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" fillcolor="black [3200]" strokecolor="black [1600]" strokeweight="1pt"/>
            </w:pict>
          </mc:Fallback>
        </mc:AlternateContent>
      </w:r>
      <w:r>
        <w:rPr>
          <w:noProof/>
        </w:rPr>
        <mc:AlternateContent>
          <mc:Choice Requires="wps">
            <w:drawing>
              <wp:anchor distT="0" distB="0" distL="114300" distR="114300" simplePos="0" relativeHeight="251700224" behindDoc="0" locked="0" layoutInCell="1" allowOverlap="1" wp14:anchorId="38F354BB" wp14:editId="53AC56EF">
                <wp:simplePos x="0" y="0"/>
                <wp:positionH relativeFrom="column">
                  <wp:posOffset>3875405</wp:posOffset>
                </wp:positionH>
                <wp:positionV relativeFrom="paragraph">
                  <wp:posOffset>48054</wp:posOffset>
                </wp:positionV>
                <wp:extent cx="1715770" cy="304800"/>
                <wp:effectExtent l="0" t="0" r="17780" b="19050"/>
                <wp:wrapNone/>
                <wp:docPr id="60069338" name="Text Box 60069338"/>
                <wp:cNvGraphicFramePr/>
                <a:graphic xmlns:a="http://schemas.openxmlformats.org/drawingml/2006/main">
                  <a:graphicData uri="http://schemas.microsoft.com/office/word/2010/wordprocessingShape">
                    <wps:wsp>
                      <wps:cNvSpPr txBox="1"/>
                      <wps:spPr>
                        <a:xfrm>
                          <a:off x="0" y="0"/>
                          <a:ext cx="1715770" cy="304800"/>
                        </a:xfrm>
                        <a:prstGeom prst="rect">
                          <a:avLst/>
                        </a:prstGeom>
                        <a:noFill/>
                        <a:ln w="6350">
                          <a:solidFill>
                            <a:prstClr val="black"/>
                          </a:solidFill>
                        </a:ln>
                      </wps:spPr>
                      <wps:txbx>
                        <w:txbxContent>
                          <w:p w14:paraId="03058161" w14:textId="1686E09E" w:rsidR="002B50F1" w:rsidRPr="00D5749C" w:rsidRDefault="002B50F1" w:rsidP="00D5749C">
                            <w:pPr>
                              <w:rPr>
                                <w:rFonts w:cs="Myanmar Text"/>
                                <w:lang w:bidi="my-MM"/>
                              </w:rPr>
                            </w:pPr>
                            <w:r>
                              <w:rPr>
                                <w:rFonts w:cs="Myanmar Text"/>
                                <w:lang w:bidi="my-MM"/>
                              </w:rPr>
                              <w:t xml:space="preserve">Consumer Engagement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354BB" id="Text Box 60069338" o:spid="_x0000_s1071" type="#_x0000_t202" style="position:absolute;left:0;text-align:left;margin-left:305.15pt;margin-top:3.8pt;width:135.1pt;height:2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" filled="f" strokeweight=".5pt">
                <v:textbox>
                  <w:txbxContent>
                    <w:p w14:paraId="03058161" w14:textId="1686E09E" w:rsidR="002B50F1" w:rsidRPr="00D5749C" w:rsidRDefault="002B50F1" w:rsidP="00D5749C">
                      <w:pPr>
                        <w:rPr>
                          <w:rFonts w:cs="Myanmar Text"/>
                          <w:lang w:bidi="my-MM"/>
                        </w:rPr>
                      </w:pPr>
                      <w:r>
                        <w:rPr>
                          <w:rFonts w:cs="Myanmar Text"/>
                          <w:lang w:bidi="my-MM"/>
                        </w:rPr>
                        <w:t xml:space="preserve">Consumer Engagement </w:t>
                      </w:r>
                    </w:p>
                  </w:txbxContent>
                </v:textbox>
              </v:shape>
            </w:pict>
          </mc:Fallback>
        </mc:AlternateContent>
      </w:r>
    </w:p>
    <w:p w14:paraId="2AFB727D" w14:textId="623F58E9" w:rsidR="009C6337" w:rsidRDefault="00D5749C" w:rsidP="009C6337">
      <w:pPr>
        <w:spacing w:line="360" w:lineRule="auto"/>
        <w:jc w:val="both"/>
      </w:pPr>
      <w:r>
        <w:rPr>
          <w:noProof/>
        </w:rPr>
        <mc:AlternateContent>
          <mc:Choice Requires="wps">
            <w:drawing>
              <wp:anchor distT="0" distB="0" distL="114300" distR="114300" simplePos="0" relativeHeight="251698176" behindDoc="0" locked="0" layoutInCell="1" allowOverlap="1" wp14:anchorId="0D87D87E" wp14:editId="158FF8C7">
                <wp:simplePos x="0" y="0"/>
                <wp:positionH relativeFrom="column">
                  <wp:posOffset>0</wp:posOffset>
                </wp:positionH>
                <wp:positionV relativeFrom="paragraph">
                  <wp:posOffset>78534</wp:posOffset>
                </wp:positionV>
                <wp:extent cx="1715770" cy="304800"/>
                <wp:effectExtent l="0" t="0" r="17780" b="19050"/>
                <wp:wrapNone/>
                <wp:docPr id="2143138719" name="Text Box 2143138719"/>
                <wp:cNvGraphicFramePr/>
                <a:graphic xmlns:a="http://schemas.openxmlformats.org/drawingml/2006/main">
                  <a:graphicData uri="http://schemas.microsoft.com/office/word/2010/wordprocessingShape">
                    <wps:wsp>
                      <wps:cNvSpPr txBox="1"/>
                      <wps:spPr>
                        <a:xfrm>
                          <a:off x="0" y="0"/>
                          <a:ext cx="1715770" cy="304800"/>
                        </a:xfrm>
                        <a:prstGeom prst="rect">
                          <a:avLst/>
                        </a:prstGeom>
                        <a:noFill/>
                        <a:ln w="6350">
                          <a:solidFill>
                            <a:prstClr val="black"/>
                          </a:solidFill>
                        </a:ln>
                      </wps:spPr>
                      <wps:txbx>
                        <w:txbxContent>
                          <w:p w14:paraId="043E48E6" w14:textId="26C83899" w:rsidR="002B50F1" w:rsidRDefault="002B50F1" w:rsidP="009C6337">
                            <w:pPr>
                              <w:jc w:val="center"/>
                            </w:pPr>
                            <w:r>
                              <w:t>Influencer Reviews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7D87E" id="Text Box 2143138719" o:spid="_x0000_s1072" type="#_x0000_t202" style="position:absolute;left:0;text-align:left;margin-left:0;margin-top:6.2pt;width:135.1pt;height: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" filled="f" strokeweight=".5pt">
                <v:textbox>
                  <w:txbxContent>
                    <w:p w14:paraId="043E48E6" w14:textId="26C83899" w:rsidR="002B50F1" w:rsidRDefault="002B50F1" w:rsidP="009C6337">
                      <w:pPr>
                        <w:jc w:val="center"/>
                      </w:pPr>
                      <w:r>
                        <w:t>Influencer Reviews</w:t>
                      </w:r>
                    </w:p>
                  </w:txbxContent>
                </v:textbox>
              </v:shape>
            </w:pict>
          </mc:Fallback>
        </mc:AlternateContent>
      </w:r>
      <w:r w:rsidR="008D377C">
        <w:rPr>
          <w:noProof/>
        </w:rPr>
        <mc:AlternateContent>
          <mc:Choice Requires="wps">
            <w:drawing>
              <wp:anchor distT="45720" distB="45720" distL="114300" distR="114300" simplePos="0" relativeHeight="251728896" behindDoc="0" locked="0" layoutInCell="1" allowOverlap="1" wp14:anchorId="37382C8F" wp14:editId="4F4797A0">
                <wp:simplePos x="0" y="0"/>
                <wp:positionH relativeFrom="page">
                  <wp:align>center</wp:align>
                </wp:positionH>
                <wp:positionV relativeFrom="paragraph">
                  <wp:posOffset>252171</wp:posOffset>
                </wp:positionV>
                <wp:extent cx="788670" cy="220345"/>
                <wp:effectExtent l="0" t="95250" r="0" b="10350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92288">
                          <a:off x="0" y="0"/>
                          <a:ext cx="788670" cy="220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020F89A" w14:textId="1F8D9D85" w:rsidR="002B50F1" w:rsidRPr="008D377C" w:rsidRDefault="002B50F1" w:rsidP="008D377C">
                            <w:pPr>
                              <w:rPr>
                                <w:sz w:val="16"/>
                                <w:szCs w:val="18"/>
                              </w:rPr>
                            </w:pPr>
                            <w:r w:rsidRPr="008D377C">
                              <w:rPr>
                                <w:rFonts w:cs="Myanmar Text"/>
                                <w:sz w:val="16"/>
                                <w:szCs w:val="18"/>
                                <w:lang w:bidi="my-MM"/>
                              </w:rPr>
                              <w:t>0.0</w:t>
                            </w:r>
                            <w:r>
                              <w:rPr>
                                <w:rFonts w:cs="Myanmar Text"/>
                                <w:sz w:val="16"/>
                                <w:szCs w:val="18"/>
                                <w:lang w:bidi="my-MM"/>
                              </w:rPr>
                              <w:t>2</w:t>
                            </w:r>
                            <w:r w:rsidRPr="008D377C">
                              <w:rPr>
                                <w:rFonts w:cs="Myanmar Text"/>
                                <w:sz w:val="16"/>
                                <w:szCs w:val="18"/>
                                <w:lang w:bidi="my-MM"/>
                              </w:rPr>
                              <w:t>(</w:t>
                            </w:r>
                            <w:r>
                              <w:rPr>
                                <w:rFonts w:cs="Myanmar Text"/>
                                <w:sz w:val="16"/>
                                <w:szCs w:val="18"/>
                                <w:lang w:bidi="my-MM"/>
                              </w:rPr>
                              <w:t>t=3.091)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382C8F" id="_x0000_s1073" type="#_x0000_t202" style="position:absolute;left:0;text-align:left;margin-left:0;margin-top:19.85pt;width:62.1pt;height:17.35pt;rotation:-1428370fd;z-index:25172889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" filled="f" stroked="f">
                <v:textbox>
                  <w:txbxContent>
                    <w:p w14:paraId="7020F89A" w14:textId="1F8D9D85" w:rsidR="002B50F1" w:rsidRPr="008D377C" w:rsidRDefault="002B50F1" w:rsidP="008D377C">
                      <w:pPr>
                        <w:rPr>
                          <w:sz w:val="16"/>
                          <w:szCs w:val="18"/>
                        </w:rPr>
                      </w:pPr>
                      <w:r w:rsidRPr="008D377C">
                        <w:rPr>
                          <w:rFonts w:cs="Myanmar Text"/>
                          <w:sz w:val="16"/>
                          <w:szCs w:val="18"/>
                          <w:lang w:bidi="my-MM"/>
                        </w:rPr>
                        <w:t>0.0</w:t>
                      </w:r>
                      <w:r>
                        <w:rPr>
                          <w:rFonts w:cs="Myanmar Text"/>
                          <w:sz w:val="16"/>
                          <w:szCs w:val="18"/>
                          <w:lang w:bidi="my-MM"/>
                        </w:rPr>
                        <w:t>2</w:t>
                      </w:r>
                      <w:r w:rsidRPr="008D377C">
                        <w:rPr>
                          <w:rFonts w:cs="Myanmar Text"/>
                          <w:sz w:val="16"/>
                          <w:szCs w:val="18"/>
                          <w:lang w:bidi="my-MM"/>
                        </w:rPr>
                        <w:t>(</w:t>
                      </w:r>
                      <w:r>
                        <w:rPr>
                          <w:rFonts w:cs="Myanmar Text"/>
                          <w:sz w:val="16"/>
                          <w:szCs w:val="18"/>
                          <w:lang w:bidi="my-MM"/>
                        </w:rPr>
                        <w:t>t=3.091)</w:t>
                      </w:r>
                    </w:p>
                  </w:txbxContent>
                </v:textbox>
                <w10:wrap type="square" anchorx="page"/>
              </v:shape>
            </w:pict>
          </mc:Fallback>
        </mc:AlternateContent>
      </w:r>
    </w:p>
    <w:p w14:paraId="0B63FE6E" w14:textId="21AB7A59" w:rsidR="009C6337" w:rsidRDefault="00D5749C" w:rsidP="009C6337">
      <w:pPr>
        <w:spacing w:line="360" w:lineRule="auto"/>
        <w:jc w:val="both"/>
      </w:pPr>
      <w:r>
        <w:rPr>
          <w:noProof/>
        </w:rPr>
        <mc:AlternateContent>
          <mc:Choice Requires="wps">
            <w:drawing>
              <wp:anchor distT="0" distB="0" distL="114300" distR="114300" simplePos="0" relativeHeight="251699200" behindDoc="0" locked="0" layoutInCell="1" allowOverlap="1" wp14:anchorId="2F8914E5" wp14:editId="0890AAD9">
                <wp:simplePos x="0" y="0"/>
                <wp:positionH relativeFrom="margin">
                  <wp:posOffset>0</wp:posOffset>
                </wp:positionH>
                <wp:positionV relativeFrom="paragraph">
                  <wp:posOffset>186484</wp:posOffset>
                </wp:positionV>
                <wp:extent cx="1715770" cy="459740"/>
                <wp:effectExtent l="0" t="0" r="17780" b="16510"/>
                <wp:wrapNone/>
                <wp:docPr id="1688942853" name="Text Box 1688942853"/>
                <wp:cNvGraphicFramePr/>
                <a:graphic xmlns:a="http://schemas.openxmlformats.org/drawingml/2006/main">
                  <a:graphicData uri="http://schemas.microsoft.com/office/word/2010/wordprocessingShape">
                    <wps:wsp>
                      <wps:cNvSpPr txBox="1"/>
                      <wps:spPr>
                        <a:xfrm>
                          <a:off x="0" y="0"/>
                          <a:ext cx="1715770" cy="459740"/>
                        </a:xfrm>
                        <a:prstGeom prst="rect">
                          <a:avLst/>
                        </a:prstGeom>
                        <a:noFill/>
                        <a:ln w="6350">
                          <a:solidFill>
                            <a:prstClr val="black"/>
                          </a:solidFill>
                        </a:ln>
                      </wps:spPr>
                      <wps:txbx>
                        <w:txbxContent>
                          <w:p w14:paraId="0525511E" w14:textId="77777777" w:rsidR="002B50F1" w:rsidRDefault="002B50F1" w:rsidP="009C6337">
                            <w:pPr>
                              <w:jc w:val="center"/>
                            </w:pPr>
                            <w:r>
                              <w:t>Posting Frequency &amp; Consistency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914E5" id="Text Box 1688942853" o:spid="_x0000_s1074" type="#_x0000_t202" style="position:absolute;left:0;text-align:left;margin-left:0;margin-top:14.7pt;width:135.1pt;height:36.2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" filled="f" strokeweight=".5pt">
                <v:textbox>
                  <w:txbxContent>
                    <w:p w14:paraId="0525511E" w14:textId="77777777" w:rsidR="002B50F1" w:rsidRDefault="002B50F1" w:rsidP="009C6337">
                      <w:pPr>
                        <w:jc w:val="center"/>
                      </w:pPr>
                      <w:r>
                        <w:t>Posting Frequency &amp; Consistency</w:t>
                      </w:r>
                    </w:p>
                  </w:txbxContent>
                </v:textbox>
                <w10:wrap anchorx="margin"/>
              </v:shape>
            </w:pict>
          </mc:Fallback>
        </mc:AlternateContent>
      </w:r>
    </w:p>
    <w:p w14:paraId="16246D59" w14:textId="4702F044" w:rsidR="009C6337" w:rsidRDefault="009C6337" w:rsidP="009C6337">
      <w:pPr>
        <w:spacing w:line="360" w:lineRule="auto"/>
        <w:rPr>
          <w:b/>
          <w:sz w:val="28"/>
        </w:rPr>
      </w:pPr>
    </w:p>
    <w:p w14:paraId="75C52BED" w14:textId="77777777" w:rsidR="00D5749C" w:rsidRDefault="00D5749C" w:rsidP="009C6337">
      <w:pPr>
        <w:spacing w:line="360" w:lineRule="auto"/>
        <w:jc w:val="both"/>
      </w:pPr>
    </w:p>
    <w:p w14:paraId="797D6348" w14:textId="7B7C974C" w:rsidR="009C6337" w:rsidRDefault="009C6337" w:rsidP="009C6337">
      <w:pPr>
        <w:spacing w:line="360" w:lineRule="auto"/>
        <w:jc w:val="both"/>
      </w:pPr>
      <w:r>
        <w:rPr>
          <w:noProof/>
        </w:rPr>
        <mc:AlternateContent>
          <mc:Choice Requires="wps">
            <w:drawing>
              <wp:anchor distT="0" distB="0" distL="114300" distR="114300" simplePos="0" relativeHeight="251713536" behindDoc="0" locked="0" layoutInCell="1" allowOverlap="1" wp14:anchorId="6149D986" wp14:editId="30F6F284">
                <wp:simplePos x="0" y="0"/>
                <wp:positionH relativeFrom="column">
                  <wp:posOffset>0</wp:posOffset>
                </wp:positionH>
                <wp:positionV relativeFrom="paragraph">
                  <wp:posOffset>81280</wp:posOffset>
                </wp:positionV>
                <wp:extent cx="1604010" cy="0"/>
                <wp:effectExtent l="0" t="76200" r="15240" b="95250"/>
                <wp:wrapNone/>
                <wp:docPr id="1514034819" name="Straight Arrow Connector 1514034819"/>
                <wp:cNvGraphicFramePr/>
                <a:graphic xmlns:a="http://schemas.openxmlformats.org/drawingml/2006/main">
                  <a:graphicData uri="http://schemas.microsoft.com/office/word/2010/wordprocessingShape">
                    <wps:wsp>
                      <wps:cNvCnPr/>
                      <wps:spPr>
                        <a:xfrm>
                          <a:off x="0" y="0"/>
                          <a:ext cx="16040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717F892" id="Straight Arrow Connector 1514034819" o:spid="_x0000_s1026" type="#_x0000_t32" style="position:absolute;margin-left:0;margin-top:6.4pt;width:126.3pt;height:0;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" strokecolor="black [3200]" strokeweight=".5pt">
                <v:stroke endarrow="block" joinstyle="miter"/>
              </v:shape>
            </w:pict>
          </mc:Fallback>
        </mc:AlternateContent>
      </w:r>
      <w:r>
        <w:tab/>
      </w:r>
      <w:r>
        <w:tab/>
      </w:r>
      <w:r>
        <w:tab/>
      </w:r>
      <w:r>
        <w:tab/>
        <w:t>Significant</w:t>
      </w:r>
    </w:p>
    <w:p w14:paraId="5A56B3CC" w14:textId="0F5B1A47" w:rsidR="009C6337" w:rsidRPr="002B50F1" w:rsidRDefault="009C6337" w:rsidP="003F5E9D">
      <w:pPr>
        <w:spacing w:line="360" w:lineRule="auto"/>
        <w:jc w:val="both"/>
        <w:rPr>
          <w:rFonts w:cs="Myanmar Text"/>
          <w:sz w:val="22"/>
          <w:szCs w:val="22"/>
          <w:cs/>
          <w:lang w:bidi="my-MM"/>
        </w:rPr>
      </w:pPr>
      <w:r w:rsidRPr="002B50F1">
        <w:rPr>
          <w:sz w:val="22"/>
          <w:szCs w:val="22"/>
        </w:rPr>
        <w:t>Source: Survey D</w:t>
      </w:r>
      <w:r w:rsidRPr="002B50F1">
        <w:rPr>
          <w:rFonts w:cs="Myanmar Text"/>
          <w:sz w:val="22"/>
          <w:szCs w:val="22"/>
        </w:rPr>
        <w:t>ata,</w:t>
      </w:r>
      <w:r w:rsidR="00373F91" w:rsidRPr="002B50F1">
        <w:rPr>
          <w:rFonts w:cs="Myanmar Text"/>
          <w:sz w:val="22"/>
          <w:szCs w:val="22"/>
        </w:rPr>
        <w:t xml:space="preserve"> (</w:t>
      </w:r>
      <w:r w:rsidRPr="002B50F1">
        <w:rPr>
          <w:rFonts w:cs="Myanmar Text"/>
          <w:sz w:val="22"/>
          <w:szCs w:val="22"/>
        </w:rPr>
        <w:t>2026</w:t>
      </w:r>
      <w:r w:rsidR="00373F91" w:rsidRPr="002B50F1">
        <w:rPr>
          <w:rFonts w:cs="Myanmar Text"/>
          <w:sz w:val="22"/>
          <w:szCs w:val="22"/>
        </w:rPr>
        <w:t>)</w:t>
      </w:r>
    </w:p>
    <w:p w14:paraId="4B3C6FA7" w14:textId="77777777" w:rsidR="009C6337" w:rsidRDefault="009C6337" w:rsidP="00030096">
      <w:pPr>
        <w:spacing w:line="360" w:lineRule="auto"/>
        <w:ind w:firstLine="720"/>
        <w:jc w:val="both"/>
      </w:pPr>
      <w:r>
        <w:t>The conceptual framework of this study illustrates the hypothesized relationships between digital marketing strategies and consumer engagement. Based on the results of the multiple regression analysis, all four digital marketing strategies including social media content, online promotion, influencer reviews, and posting frequency, which demonstrate to have statistically significant positive influence on Consumer Engagement.</w:t>
      </w:r>
    </w:p>
    <w:p w14:paraId="086D0220" w14:textId="1C0FA2C8" w:rsidR="00E62A24" w:rsidRDefault="009C6337" w:rsidP="00EF25E9">
      <w:pPr>
        <w:spacing w:line="360" w:lineRule="auto"/>
        <w:ind w:firstLine="720"/>
        <w:jc w:val="both"/>
      </w:pPr>
      <w:r>
        <w:t xml:space="preserve">Specifically, </w:t>
      </w:r>
      <w:r w:rsidR="00EF25E9">
        <w:t>social media</w:t>
      </w:r>
      <w:r>
        <w:t xml:space="preserve"> </w:t>
      </w:r>
      <w:r w:rsidR="00C33631">
        <w:t>c</w:t>
      </w:r>
      <w:r>
        <w:t xml:space="preserve">ontent significantly and positively influences Consumer Engagement (p &lt; 0.001, t = 4.529). And then, Online Promotion has a significant positive effect on </w:t>
      </w:r>
      <w:r w:rsidR="00C33631">
        <w:t>c</w:t>
      </w:r>
      <w:r>
        <w:t xml:space="preserve">onsumer </w:t>
      </w:r>
      <w:r w:rsidR="00C33631">
        <w:t>e</w:t>
      </w:r>
      <w:r>
        <w:t>ngagement (p &lt; 0.001, t = 4.189). Influencer Reviews also demonstrate a significant positive impact on Consumer Engagement (p &lt; 0.001, t = 3.792). In addition, Posting Frequency &amp; Consistency significantly and positively affect Consumer Engagement (p = 0.002, t = 3.091).</w:t>
      </w:r>
      <w:r w:rsidR="00EF25E9">
        <w:t xml:space="preserve"> </w:t>
      </w:r>
      <w:r>
        <w:t>In conclusion, the findings support the hypothesis that all four digital marketing strategies positively and significantly impact consumer engagement in the supermarket retail industry. Among the predictors, social media content, online promotion, influencer reviews, and posting frequency &amp; consistency emerged as the strongest contributors to the model.</w:t>
      </w:r>
    </w:p>
    <w:p w14:paraId="5623E055" w14:textId="5D4A5F75" w:rsidR="00711CAD" w:rsidRDefault="00E62A24" w:rsidP="00E62A24">
      <w:pPr>
        <w:rPr>
          <w:rFonts w:cs="Times New Roman"/>
          <w:szCs w:val="24"/>
          <w:lang w:bidi="my-MM"/>
        </w:rPr>
      </w:pPr>
      <w:r>
        <w:br w:type="page"/>
      </w:r>
      <w:bookmarkStart w:id="210" w:name="_Toc232509446"/>
      <w:bookmarkStart w:id="211" w:name="_Toc232511910"/>
      <w:bookmarkStart w:id="212" w:name="_Toc232514833"/>
    </w:p>
    <w:p w14:paraId="5EA395B8" w14:textId="202B06F8" w:rsidR="008545EF" w:rsidRPr="00C85D7D" w:rsidRDefault="008545EF" w:rsidP="001E1392">
      <w:pPr>
        <w:pStyle w:val="Heading1"/>
      </w:pPr>
      <w:r w:rsidRPr="00C85D7D">
        <w:lastRenderedPageBreak/>
        <w:t>CHAPTER V</w:t>
      </w:r>
      <w:bookmarkEnd w:id="210"/>
      <w:bookmarkEnd w:id="211"/>
      <w:bookmarkEnd w:id="212"/>
    </w:p>
    <w:p w14:paraId="44B39E8B" w14:textId="7D6AE027" w:rsidR="008545EF" w:rsidRPr="00C85D7D" w:rsidRDefault="008545EF" w:rsidP="001E1392">
      <w:pPr>
        <w:pStyle w:val="Heading1"/>
      </w:pPr>
      <w:bookmarkStart w:id="213" w:name="_Toc232509447"/>
      <w:bookmarkStart w:id="214" w:name="_Toc232511911"/>
      <w:bookmarkStart w:id="215" w:name="_Toc232514834"/>
      <w:r w:rsidRPr="00C85D7D">
        <w:t>CONCLUSION</w:t>
      </w:r>
      <w:bookmarkEnd w:id="213"/>
      <w:bookmarkEnd w:id="214"/>
      <w:bookmarkEnd w:id="215"/>
    </w:p>
    <w:p w14:paraId="08264304" w14:textId="3EE593E5" w:rsidR="00373F91" w:rsidRDefault="00373F91" w:rsidP="00373F91"/>
    <w:p w14:paraId="2488EE47" w14:textId="40EF1044" w:rsidR="00373F91" w:rsidRDefault="00373F91" w:rsidP="00030096">
      <w:pPr>
        <w:spacing w:line="360" w:lineRule="auto"/>
        <w:ind w:firstLine="720"/>
        <w:jc w:val="both"/>
        <w:rPr>
          <w:color w:val="000000"/>
        </w:rPr>
      </w:pPr>
      <w:r>
        <w:rPr>
          <w:color w:val="000000"/>
        </w:rPr>
        <w:t>Based on the data from chapter three and four, this chapter highlights the findings and discussions, suggestions, recommendations, limitations and needs for further study. In the first section, findings and discussion for the impact of digital marketing strategies in enhancing consumer engagement of supermarket retail industry in Myanmar are summarized. Moreover, suggestions and recommendations for the supermarket industry provide to achieve great consumer engagement. The last section presents what further study should focus on.</w:t>
      </w:r>
    </w:p>
    <w:p w14:paraId="2E4FC590" w14:textId="77777777" w:rsidR="00373F91" w:rsidRDefault="00373F91" w:rsidP="00030096">
      <w:pPr>
        <w:spacing w:line="360" w:lineRule="auto"/>
        <w:jc w:val="both"/>
        <w:rPr>
          <w:color w:val="000000"/>
        </w:rPr>
      </w:pPr>
    </w:p>
    <w:p w14:paraId="43CE35EF" w14:textId="28476A7C" w:rsidR="00373F91" w:rsidRDefault="00373F91" w:rsidP="00373F91">
      <w:pPr>
        <w:pStyle w:val="Heading2"/>
        <w:spacing w:before="0" w:line="360" w:lineRule="auto"/>
        <w:jc w:val="both"/>
        <w:rPr>
          <w:rFonts w:ascii="Times New Roman" w:hAnsi="Times New Roman" w:cs="Times New Roman"/>
          <w:b/>
          <w:bCs/>
          <w:color w:val="auto"/>
          <w:sz w:val="24"/>
          <w:szCs w:val="24"/>
        </w:rPr>
      </w:pPr>
      <w:bookmarkStart w:id="216" w:name="_Toc232509448"/>
      <w:bookmarkStart w:id="217" w:name="_Toc232511912"/>
      <w:bookmarkStart w:id="218" w:name="_Toc232514835"/>
      <w:r w:rsidRPr="00373F91">
        <w:rPr>
          <w:rFonts w:ascii="Times New Roman" w:hAnsi="Times New Roman" w:cs="Times New Roman"/>
          <w:b/>
          <w:bCs/>
          <w:color w:val="auto"/>
          <w:sz w:val="24"/>
          <w:szCs w:val="24"/>
        </w:rPr>
        <w:t>5.1</w:t>
      </w:r>
      <w:r>
        <w:rPr>
          <w:rFonts w:ascii="Times New Roman" w:hAnsi="Times New Roman" w:cs="Times New Roman"/>
          <w:b/>
          <w:bCs/>
          <w:color w:val="auto"/>
          <w:sz w:val="24"/>
          <w:szCs w:val="24"/>
        </w:rPr>
        <w:tab/>
      </w:r>
      <w:r w:rsidRPr="00373F91">
        <w:rPr>
          <w:rFonts w:ascii="Times New Roman" w:hAnsi="Times New Roman" w:cs="Times New Roman"/>
          <w:b/>
          <w:bCs/>
          <w:color w:val="auto"/>
          <w:sz w:val="24"/>
          <w:szCs w:val="24"/>
        </w:rPr>
        <w:t>Findings and Discussions</w:t>
      </w:r>
      <w:bookmarkEnd w:id="216"/>
      <w:bookmarkEnd w:id="217"/>
      <w:bookmarkEnd w:id="218"/>
    </w:p>
    <w:p w14:paraId="75B09F6A" w14:textId="77777777" w:rsidR="00373F91" w:rsidRDefault="00373F91" w:rsidP="00030096">
      <w:pPr>
        <w:spacing w:line="360" w:lineRule="auto"/>
        <w:ind w:firstLine="720"/>
        <w:jc w:val="both"/>
      </w:pPr>
      <w:r>
        <w:t xml:space="preserve">According to the demographic factors of respondents, respondent by gender, the male respondents are highest rate than others respondents. In the respondent by age group, highest range 26-35 middle age group is majority respondents who they are mature and decision level. Most of respondent are married and graduated. Most of the respondent get monthly income are 500,001-1,000,000 kyats. Respondents by occupation, the highest frequency is the company employee is most of them are for consumption for their personal matter. Another Respondents by rating online usage on any of the devices are occasionally. Respondent by Rate of duration of internet usage is (3 hour to 6 hours) It means that customer are younger generation and they are very repetitive internet use to buy for their purpose. </w:t>
      </w:r>
    </w:p>
    <w:p w14:paraId="13E0A8B6" w14:textId="369D75DD" w:rsidR="00373F91" w:rsidRDefault="00373F91" w:rsidP="00030096">
      <w:pPr>
        <w:pStyle w:val="NormalWeb"/>
        <w:spacing w:before="0" w:beforeAutospacing="0" w:after="0" w:afterAutospacing="0" w:line="360" w:lineRule="auto"/>
        <w:ind w:firstLine="720"/>
        <w:jc w:val="both"/>
      </w:pPr>
      <w:r>
        <w:t>The findings prove that all four digital marketing strategies have a positive influence on consumer engagement. Engaging social media content and eye-catchy visual design that encourages consumers to interact more actively with supermarket brands on digital platforms like</w:t>
      </w:r>
      <w:r w:rsidR="00030096">
        <w:t xml:space="preserve"> Facebook</w:t>
      </w:r>
      <w:r>
        <w:t>. Online promotions also play an important role in increasing consumer engagement. Promotional campaigns, discounts, and special offers shared through digital channels help grab consumers' attention and encourage them to participate and interact with the</w:t>
      </w:r>
      <w:r w:rsidR="003F5E9D">
        <w:t xml:space="preserve"> supermarket </w:t>
      </w:r>
      <w:r>
        <w:t xml:space="preserve">brand. In addition, influencer reviews were found out to be an important factor in driving consumer engagement. Recommendations and reviews from influencers can increase consumers' interest in supermarket brands and encourage them to engage with online content and promotional activities. The frequency and consistency of posting also contribute positively to consumer engagement. Regular and consistent posts help maintain brand </w:t>
      </w:r>
      <w:r>
        <w:lastRenderedPageBreak/>
        <w:t xml:space="preserve">visibility, keep consumers informed, and </w:t>
      </w:r>
      <w:r w:rsidR="003F5E9D">
        <w:t>improve</w:t>
      </w:r>
      <w:r>
        <w:t xml:space="preserve"> the connection between consumers and the brand over time.</w:t>
      </w:r>
    </w:p>
    <w:p w14:paraId="2CB503B1" w14:textId="56CCE173" w:rsidR="00373F91" w:rsidRDefault="00373F91" w:rsidP="00030096">
      <w:pPr>
        <w:pStyle w:val="NormalWeb"/>
        <w:spacing w:before="0" w:beforeAutospacing="0" w:after="0" w:afterAutospacing="0" w:line="360" w:lineRule="auto"/>
        <w:ind w:firstLine="720"/>
        <w:jc w:val="both"/>
      </w:pPr>
      <w:r>
        <w:t>Overall, the results suggest that these digital marketing strategies operate in combination to improve consumer engagement. By effectively utilizing social media content, online promotions, influencer reviews, and consistent posting &amp; frequency practices, supermarkets can build stronger relationships with their customers and increase engagement across digital platforms. As supermarkets continue to adopt and develop these digital marketing strategies, business can contribute to the growth and modernization of Myanmar's retail industry.</w:t>
      </w:r>
    </w:p>
    <w:p w14:paraId="0CF1E0C8" w14:textId="364910A1" w:rsidR="00373F91" w:rsidRDefault="00373F91" w:rsidP="00373F91">
      <w:pPr>
        <w:pStyle w:val="NormalWeb"/>
        <w:spacing w:before="0" w:beforeAutospacing="0" w:after="0" w:afterAutospacing="0" w:line="360" w:lineRule="auto"/>
        <w:jc w:val="both"/>
      </w:pPr>
    </w:p>
    <w:p w14:paraId="73593194" w14:textId="139D59C3" w:rsidR="00373F91" w:rsidRDefault="00373F91" w:rsidP="00373F91">
      <w:pPr>
        <w:pStyle w:val="Heading2"/>
        <w:spacing w:before="0" w:line="360" w:lineRule="auto"/>
        <w:jc w:val="both"/>
        <w:rPr>
          <w:rFonts w:ascii="Times New Roman" w:hAnsi="Times New Roman" w:cs="Times New Roman"/>
          <w:b/>
          <w:bCs/>
          <w:color w:val="auto"/>
          <w:sz w:val="24"/>
          <w:szCs w:val="24"/>
        </w:rPr>
      </w:pPr>
      <w:bookmarkStart w:id="219" w:name="_Toc232509449"/>
      <w:bookmarkStart w:id="220" w:name="_Toc232511913"/>
      <w:bookmarkStart w:id="221" w:name="_Toc232514836"/>
      <w:r w:rsidRPr="00373F91">
        <w:rPr>
          <w:rFonts w:ascii="Times New Roman" w:hAnsi="Times New Roman" w:cs="Times New Roman"/>
          <w:b/>
          <w:bCs/>
          <w:color w:val="auto"/>
          <w:sz w:val="24"/>
          <w:szCs w:val="24"/>
        </w:rPr>
        <w:t>5.2</w:t>
      </w:r>
      <w:r w:rsidR="00516005">
        <w:rPr>
          <w:rFonts w:ascii="Times New Roman" w:hAnsi="Times New Roman" w:cs="Times New Roman"/>
          <w:b/>
          <w:bCs/>
          <w:color w:val="auto"/>
          <w:sz w:val="24"/>
          <w:szCs w:val="24"/>
        </w:rPr>
        <w:tab/>
      </w:r>
      <w:r w:rsidRPr="00373F91">
        <w:rPr>
          <w:rFonts w:ascii="Times New Roman" w:hAnsi="Times New Roman" w:cs="Times New Roman"/>
          <w:b/>
          <w:bCs/>
          <w:color w:val="auto"/>
          <w:sz w:val="24"/>
          <w:szCs w:val="24"/>
        </w:rPr>
        <w:t>Suggestions and Recommendations</w:t>
      </w:r>
      <w:bookmarkEnd w:id="219"/>
      <w:bookmarkEnd w:id="220"/>
      <w:bookmarkEnd w:id="221"/>
    </w:p>
    <w:p w14:paraId="0D1F50B3" w14:textId="5E8E2A64" w:rsidR="00516005" w:rsidRDefault="00516005" w:rsidP="00030096">
      <w:pPr>
        <w:pStyle w:val="NormalWeb"/>
        <w:spacing w:before="0" w:beforeAutospacing="0" w:after="0" w:afterAutospacing="0" w:line="360" w:lineRule="auto"/>
        <w:ind w:firstLine="720"/>
        <w:jc w:val="both"/>
      </w:pPr>
      <w:r>
        <w:t xml:space="preserve">The purpose of this study was to examine the impact of digital marketing strategies on consumer engagement of supermarket retail industry in Myanmar. The study was focused on three major </w:t>
      </w:r>
      <w:r w:rsidR="002D4B66">
        <w:t>supermarkets</w:t>
      </w:r>
      <w:r>
        <w:t xml:space="preserve"> in Myanmar Retail Industry such as City Mart Supermarket, Ocean </w:t>
      </w:r>
      <w:r w:rsidR="002D4B66">
        <w:t>Supercenter</w:t>
      </w:r>
      <w:r>
        <w:t>, and Capital Retail Myanmar. Based on the findings, valuable insights were gained regarding consumer engagement and the effectiveness of different digital marketing strategies. All of these results highlight the importance of digital marketing in influencing consumer behavior and strengthening the relationship between supermarkets and their customers. In today's digital era, technology plays a key role in shaping consumer lifestyles, education, occupation, purchasing power, relationships, strong beliefs, perceptions, and buying behavior. As a result, businesses need to understand how to effectively leverage digital technologies to strengthen their brands and remain competitive in the market.</w:t>
      </w:r>
    </w:p>
    <w:p w14:paraId="0567A0B2" w14:textId="6A2D8AED" w:rsidR="00516005" w:rsidRDefault="00516005" w:rsidP="00030096">
      <w:pPr>
        <w:pStyle w:val="NormalWeb"/>
        <w:spacing w:before="0" w:beforeAutospacing="0" w:after="0" w:afterAutospacing="0" w:line="360" w:lineRule="auto"/>
        <w:ind w:firstLine="720"/>
        <w:jc w:val="both"/>
      </w:pPr>
      <w:r>
        <w:t xml:space="preserve">With the rapid growth of digital marketing, consumers have become more informed and has powered when making purchasing decisions. To engage with consumers effectively, businesses are increasingly using multiple digital </w:t>
      </w:r>
      <w:r w:rsidR="002D4B66">
        <w:t>platforms,</w:t>
      </w:r>
      <w:r>
        <w:t xml:space="preserve"> including Facebook, Instagram, YouTube, websites, blogs, email marketing, online advertisements, and other social media channels. These platforms allow brands to communicate directly with consumers, promote products and services, and build long-term customer relationships. Furthermore, digital technology provides businesses with opportunities to expand their market reach beyond local boundaries and compete in the global marketplace. Therefore, supermarkets in Myanmar can use digital marketing not only to </w:t>
      </w:r>
      <w:r w:rsidR="003F5E9D">
        <w:t>improve</w:t>
      </w:r>
      <w:r>
        <w:t xml:space="preserve"> consumer engagement but also to support business growth and expansion.</w:t>
      </w:r>
    </w:p>
    <w:p w14:paraId="738C92F2" w14:textId="1CE343F9" w:rsidR="00516005" w:rsidRDefault="00516005" w:rsidP="00030096">
      <w:pPr>
        <w:pStyle w:val="NormalWeb"/>
        <w:spacing w:before="0" w:beforeAutospacing="0" w:after="0" w:afterAutospacing="0" w:line="360" w:lineRule="auto"/>
        <w:ind w:firstLine="720"/>
        <w:jc w:val="both"/>
      </w:pPr>
      <w:r>
        <w:lastRenderedPageBreak/>
        <w:t>Based on the findings of this study and previous research, several recommendations can be made for supermarkets in Myanmar. First, supermarkets should focus on creating engaging, interactive, and visually appealing social media content. The use of high-quality images, videos, and storytelling can help attract consumer attention and encourage greater interaction with the brand. Second, supermarkets</w:t>
      </w:r>
      <w:r w:rsidR="003F5E9D">
        <w:t xml:space="preserve"> </w:t>
      </w:r>
      <w:r>
        <w:t>should upgrade their online promotional activities, particularly for the age group that represented the majority of respondents age (26-35) in this study. Promotional campaigns, special offers, and events should be created to match the interests and needs of these consumers and their families. Such targeted marketing efforts can help increase consumer engagement and strengthen customer loyalty. Third, partnering with local influencers who values align with the brand can help increase consumer trust, expand brand awareness, and reach a larger audience. Influencer recommendations can positively affect consumer perceptions and encourage engagement with supermarket brands.</w:t>
      </w:r>
    </w:p>
    <w:p w14:paraId="72EE3649" w14:textId="1D83C216" w:rsidR="00516005" w:rsidRDefault="00516005" w:rsidP="00030096">
      <w:pPr>
        <w:pStyle w:val="NormalWeb"/>
        <w:spacing w:before="0" w:beforeAutospacing="0" w:after="0" w:afterAutospacing="0" w:line="360" w:lineRule="auto"/>
        <w:ind w:firstLine="720"/>
        <w:jc w:val="both"/>
      </w:pPr>
      <w:r>
        <w:t xml:space="preserve"> In addition, supermarkets should implement a structured content calendar to secure regular and consistent communication across all digital platforms. Consistent posting helps maintain brand visibility, keeps consumers informed, and </w:t>
      </w:r>
      <w:r w:rsidR="003F5E9D">
        <w:t>increased</w:t>
      </w:r>
      <w:r>
        <w:t xml:space="preserve"> brand recognition over time. Finally, supermarkets should adopt an integrated omnichannel marketing strategy to provide a seamless customer experience across multiple digital and physical touchpoints. An omnichannel approach allows businesses to better understand consumer behavior, preferences, and shopping experiences, supporting them to develop more effective marketing strategies and improve overall customer satisfaction. In conclusion, the effective implementation of digital marketing strategies can significantly enhance consumer engagement in Myanmar's supermarket retail industry. By continuously improving their digital marketing efforts, supermarkets can strengthen customer relationships, increase competitiveness, and contribute to the continued growth and modernization of the retail sector in Myanmar.</w:t>
      </w:r>
    </w:p>
    <w:p w14:paraId="16A25A1B" w14:textId="6D677255" w:rsidR="00516005" w:rsidRDefault="00516005" w:rsidP="00516005">
      <w:pPr>
        <w:pStyle w:val="NormalWeb"/>
        <w:spacing w:before="0" w:beforeAutospacing="0" w:after="0" w:afterAutospacing="0" w:line="360" w:lineRule="auto"/>
        <w:jc w:val="both"/>
      </w:pPr>
    </w:p>
    <w:p w14:paraId="2FBD7452" w14:textId="0F1118E6" w:rsidR="00516005" w:rsidRDefault="00516005" w:rsidP="00516005">
      <w:pPr>
        <w:pStyle w:val="Heading2"/>
        <w:spacing w:before="0" w:line="360" w:lineRule="auto"/>
        <w:jc w:val="both"/>
        <w:rPr>
          <w:rFonts w:ascii="Times New Roman" w:hAnsi="Times New Roman" w:cs="Times New Roman"/>
          <w:b/>
          <w:bCs/>
          <w:color w:val="auto"/>
          <w:sz w:val="24"/>
          <w:szCs w:val="24"/>
        </w:rPr>
      </w:pPr>
      <w:bookmarkStart w:id="222" w:name="_Toc232509450"/>
      <w:bookmarkStart w:id="223" w:name="_Toc232511914"/>
      <w:bookmarkStart w:id="224" w:name="_Toc232514837"/>
      <w:r w:rsidRPr="00516005">
        <w:rPr>
          <w:rFonts w:ascii="Times New Roman" w:hAnsi="Times New Roman" w:cs="Times New Roman"/>
          <w:b/>
          <w:bCs/>
          <w:color w:val="auto"/>
          <w:sz w:val="24"/>
          <w:szCs w:val="24"/>
        </w:rPr>
        <w:t>5.3</w:t>
      </w:r>
      <w:r>
        <w:rPr>
          <w:rFonts w:ascii="Times New Roman" w:hAnsi="Times New Roman" w:cs="Times New Roman"/>
          <w:b/>
          <w:bCs/>
          <w:color w:val="auto"/>
          <w:sz w:val="24"/>
          <w:szCs w:val="24"/>
        </w:rPr>
        <w:tab/>
      </w:r>
      <w:r w:rsidRPr="00516005">
        <w:rPr>
          <w:rFonts w:ascii="Times New Roman" w:hAnsi="Times New Roman" w:cs="Times New Roman"/>
          <w:b/>
          <w:bCs/>
          <w:color w:val="auto"/>
          <w:sz w:val="24"/>
          <w:szCs w:val="24"/>
        </w:rPr>
        <w:t>Limitations and Needs for Further Study</w:t>
      </w:r>
      <w:bookmarkEnd w:id="222"/>
      <w:bookmarkEnd w:id="223"/>
      <w:bookmarkEnd w:id="224"/>
    </w:p>
    <w:p w14:paraId="5542B049" w14:textId="6DE699EC" w:rsidR="00516005" w:rsidRDefault="00516005" w:rsidP="00030096">
      <w:pPr>
        <w:pStyle w:val="NormalWeb"/>
        <w:spacing w:before="0" w:beforeAutospacing="0" w:after="0" w:afterAutospacing="0" w:line="360" w:lineRule="auto"/>
        <w:ind w:firstLine="720"/>
        <w:jc w:val="both"/>
      </w:pPr>
      <w:r>
        <w:t xml:space="preserve">While this study provides valuable insights, it also has still limitations. First, a larger and more diverse sample size, collected over a longer period, could produce more reliable and generalizable results. Future studies may also explore other digital marketing factors, such as mobile app integration, email marketing, search engine optimization, mobile marketing, pay-per-click advertising, and display advertising in </w:t>
      </w:r>
      <w:r>
        <w:lastRenderedPageBreak/>
        <w:t>the retail supermarket context. It would also be useful for future research to examine the mediating role of brand trust or the moderating effect of brand image, as these factors could provide deeper insights into the consumer engagement process.</w:t>
      </w:r>
    </w:p>
    <w:p w14:paraId="7A71CD50" w14:textId="48CFD197" w:rsidR="00516005" w:rsidRDefault="00516005" w:rsidP="00030096">
      <w:pPr>
        <w:pStyle w:val="NormalWeb"/>
        <w:spacing w:before="0" w:beforeAutospacing="0" w:after="0" w:afterAutospacing="0" w:line="360" w:lineRule="auto"/>
        <w:ind w:firstLine="720"/>
        <w:jc w:val="both"/>
        <w:rPr>
          <w:rFonts w:cstheme="minorBidi"/>
        </w:rPr>
      </w:pPr>
      <w:r>
        <w:t xml:space="preserve">In conclusion, digital marketing strategies be a major factor in enhancing consumer engagement in Myanmar’s supermarket retail industry. By focusing on high-quality content, consistent engagement, and effective influencer partnerships, supermarkets can </w:t>
      </w:r>
      <w:r w:rsidR="003F5E9D">
        <w:t>boost</w:t>
      </w:r>
      <w:r>
        <w:t xml:space="preserve"> their market position and improve customer loyalty. This also highlights the importance of actively listening to consumers, understanding their needs, and developing products and services that can support their expectations and challenges in order to maintain a competitive advantage. Through continuous market research and a deeper understanding of consumer demands, supermarket businesses in Myanmar’s retail industry can develop more effective strategies. As a result, the retail industry can become more developed and better prepared for future growth in the digital era.</w:t>
      </w:r>
    </w:p>
    <w:p w14:paraId="7ADE6C5F" w14:textId="77777777" w:rsidR="00516005" w:rsidRDefault="00516005" w:rsidP="00516005">
      <w:pPr>
        <w:pStyle w:val="NormalWeb"/>
        <w:spacing w:before="0" w:beforeAutospacing="0" w:after="0" w:afterAutospacing="0" w:line="360" w:lineRule="auto"/>
        <w:jc w:val="both"/>
        <w:rPr>
          <w:cs/>
        </w:rPr>
      </w:pPr>
    </w:p>
    <w:p w14:paraId="1DF4F1A5" w14:textId="58E7025C" w:rsidR="00516005" w:rsidRPr="00516005" w:rsidRDefault="00516005" w:rsidP="00516005"/>
    <w:p w14:paraId="52503203" w14:textId="699B8A2F" w:rsidR="00516005" w:rsidRPr="00516005" w:rsidRDefault="00516005" w:rsidP="00516005">
      <w:r>
        <w:tab/>
      </w:r>
    </w:p>
    <w:p w14:paraId="64CBFB43" w14:textId="007323BE" w:rsidR="00516005" w:rsidRPr="00516005" w:rsidRDefault="00516005" w:rsidP="00516005">
      <w:r>
        <w:tab/>
      </w:r>
    </w:p>
    <w:p w14:paraId="349A0D62" w14:textId="77777777" w:rsidR="00516005" w:rsidRDefault="00516005" w:rsidP="00516005">
      <w:pPr>
        <w:pStyle w:val="NormalWeb"/>
        <w:spacing w:before="0" w:beforeAutospacing="0" w:after="0" w:afterAutospacing="0" w:line="360" w:lineRule="auto"/>
        <w:jc w:val="both"/>
      </w:pPr>
    </w:p>
    <w:p w14:paraId="37A58FC6" w14:textId="77777777" w:rsidR="00516005" w:rsidRDefault="00516005" w:rsidP="00516005">
      <w:pPr>
        <w:pStyle w:val="NormalWeb"/>
        <w:spacing w:before="0" w:beforeAutospacing="0" w:after="0" w:afterAutospacing="0" w:line="360" w:lineRule="auto"/>
        <w:jc w:val="both"/>
      </w:pPr>
    </w:p>
    <w:p w14:paraId="168939AD" w14:textId="29765F4A" w:rsidR="00516005" w:rsidRPr="00516005" w:rsidRDefault="00516005" w:rsidP="00516005"/>
    <w:p w14:paraId="2D7E7C87" w14:textId="77777777" w:rsidR="00373F91" w:rsidRPr="00373F91" w:rsidRDefault="00373F91" w:rsidP="00373F91"/>
    <w:p w14:paraId="2C0FBE44" w14:textId="77777777" w:rsidR="00373F91" w:rsidRDefault="00373F91" w:rsidP="00373F91">
      <w:pPr>
        <w:pStyle w:val="NormalWeb"/>
        <w:spacing w:before="0" w:beforeAutospacing="0" w:after="0" w:afterAutospacing="0" w:line="360" w:lineRule="auto"/>
        <w:jc w:val="both"/>
      </w:pPr>
    </w:p>
    <w:p w14:paraId="375B7245" w14:textId="77777777" w:rsidR="00373F91" w:rsidRDefault="00373F91" w:rsidP="00373F91">
      <w:pPr>
        <w:pStyle w:val="NormalWeb"/>
        <w:spacing w:before="0" w:beforeAutospacing="0" w:after="0" w:afterAutospacing="0" w:line="360" w:lineRule="auto"/>
        <w:jc w:val="both"/>
      </w:pPr>
    </w:p>
    <w:p w14:paraId="4E90F1A0" w14:textId="77777777" w:rsidR="00373F91" w:rsidRPr="00373F91" w:rsidRDefault="00373F91" w:rsidP="00373F91"/>
    <w:p w14:paraId="08678ED0" w14:textId="77777777" w:rsidR="00373F91" w:rsidRPr="00373F91" w:rsidRDefault="00373F91" w:rsidP="00373F91"/>
    <w:p w14:paraId="39D60726" w14:textId="77777777" w:rsidR="008545EF" w:rsidRPr="0070549A" w:rsidRDefault="008545EF" w:rsidP="0042069C"/>
    <w:p w14:paraId="62DD0FAC" w14:textId="77777777" w:rsidR="008545EF" w:rsidRPr="0070549A" w:rsidRDefault="008545EF" w:rsidP="008545EF">
      <w:pPr>
        <w:jc w:val="center"/>
        <w:rPr>
          <w:b/>
          <w:bCs/>
          <w:sz w:val="28"/>
        </w:rPr>
      </w:pPr>
    </w:p>
    <w:p w14:paraId="55AF35A4" w14:textId="77777777" w:rsidR="008545EF" w:rsidRDefault="008545EF" w:rsidP="008545EF">
      <w:pPr>
        <w:spacing w:line="360" w:lineRule="auto"/>
        <w:jc w:val="center"/>
        <w:rPr>
          <w:rFonts w:cs="Times New Roman"/>
          <w:b/>
          <w:sz w:val="28"/>
        </w:rPr>
      </w:pPr>
    </w:p>
    <w:p w14:paraId="3DA9AD98" w14:textId="77777777" w:rsidR="008545EF" w:rsidRDefault="008545EF" w:rsidP="008545EF">
      <w:pPr>
        <w:spacing w:line="360" w:lineRule="auto"/>
        <w:jc w:val="center"/>
        <w:rPr>
          <w:rFonts w:cs="Times New Roman"/>
          <w:b/>
          <w:sz w:val="28"/>
        </w:rPr>
      </w:pPr>
    </w:p>
    <w:p w14:paraId="317571F7" w14:textId="77777777" w:rsidR="008545EF" w:rsidRDefault="008545EF" w:rsidP="008545EF">
      <w:pPr>
        <w:spacing w:line="360" w:lineRule="auto"/>
        <w:jc w:val="center"/>
        <w:rPr>
          <w:rFonts w:cs="Times New Roman"/>
          <w:b/>
          <w:sz w:val="28"/>
        </w:rPr>
      </w:pPr>
    </w:p>
    <w:p w14:paraId="01A1F118" w14:textId="67A87A59" w:rsidR="008545EF" w:rsidRDefault="008545EF" w:rsidP="008545EF">
      <w:pPr>
        <w:spacing w:line="360" w:lineRule="auto"/>
        <w:jc w:val="center"/>
        <w:rPr>
          <w:rFonts w:cs="Times New Roman"/>
          <w:b/>
          <w:sz w:val="28"/>
        </w:rPr>
      </w:pPr>
    </w:p>
    <w:p w14:paraId="456AA922" w14:textId="77777777" w:rsidR="003F5E9D" w:rsidRDefault="003F5E9D" w:rsidP="008545EF">
      <w:pPr>
        <w:spacing w:line="360" w:lineRule="auto"/>
        <w:jc w:val="center"/>
        <w:rPr>
          <w:rFonts w:cs="Times New Roman"/>
          <w:b/>
          <w:sz w:val="28"/>
        </w:rPr>
      </w:pPr>
    </w:p>
    <w:p w14:paraId="3CAAC976" w14:textId="77777777" w:rsidR="008545EF" w:rsidRDefault="008545EF" w:rsidP="008545EF">
      <w:pPr>
        <w:spacing w:line="360" w:lineRule="auto"/>
        <w:jc w:val="center"/>
        <w:rPr>
          <w:rFonts w:cs="Times New Roman"/>
          <w:b/>
          <w:sz w:val="28"/>
        </w:rPr>
      </w:pPr>
    </w:p>
    <w:p w14:paraId="68C627F8" w14:textId="14F84A49" w:rsidR="0042069C" w:rsidRDefault="0042069C" w:rsidP="003C3598">
      <w:pPr>
        <w:spacing w:line="360" w:lineRule="auto"/>
        <w:rPr>
          <w:rFonts w:cs="Times New Roman"/>
          <w:b/>
          <w:bCs/>
          <w:sz w:val="32"/>
          <w:szCs w:val="32"/>
        </w:rPr>
      </w:pPr>
    </w:p>
    <w:bookmarkStart w:id="225" w:name="_Toc232509451" w:displacedByCustomXml="next"/>
    <w:bookmarkStart w:id="226" w:name="_Toc232511915" w:displacedByCustomXml="next"/>
    <w:bookmarkStart w:id="227" w:name="_Toc232514838" w:displacedByCustomXml="next"/>
    <w:sdt>
      <w:sdtPr>
        <w:rPr>
          <w:b w:val="0"/>
          <w:bCs w:val="0"/>
          <w:sz w:val="24"/>
        </w:rPr>
        <w:id w:val="2096049431"/>
        <w:docPartObj>
          <w:docPartGallery w:val="Bibliographies"/>
          <w:docPartUnique/>
        </w:docPartObj>
      </w:sdtPr>
      <w:sdtEndPr>
        <w:rPr>
          <w:szCs w:val="24"/>
        </w:rPr>
      </w:sdtEndPr>
      <w:sdtContent>
        <w:p w14:paraId="085DBBF5" w14:textId="65590FFF" w:rsidR="00F16074" w:rsidRDefault="00F16074" w:rsidP="001E1392">
          <w:pPr>
            <w:pStyle w:val="Heading1"/>
          </w:pPr>
          <w:r w:rsidRPr="00F16074">
            <w:t>REFERENCES</w:t>
          </w:r>
          <w:bookmarkEnd w:id="227"/>
          <w:bookmarkEnd w:id="226"/>
          <w:bookmarkEnd w:id="225"/>
        </w:p>
        <w:p w14:paraId="24C7887F" w14:textId="77777777" w:rsidR="002D4B66" w:rsidRPr="002D4B66" w:rsidRDefault="002D4B66" w:rsidP="00662F5B">
          <w:pPr>
            <w:spacing w:line="360" w:lineRule="auto"/>
            <w:jc w:val="both"/>
          </w:pPr>
        </w:p>
        <w:p w14:paraId="55BB508A" w14:textId="77777777" w:rsidR="00A57A90" w:rsidRDefault="00F16074" w:rsidP="00662F5B">
          <w:pPr>
            <w:pStyle w:val="Bibliography"/>
            <w:spacing w:line="360" w:lineRule="auto"/>
            <w:ind w:left="720" w:hanging="720"/>
            <w:jc w:val="both"/>
            <w:rPr>
              <w:noProof/>
              <w:szCs w:val="24"/>
            </w:rPr>
          </w:pPr>
          <w:r w:rsidRPr="00F16074">
            <w:rPr>
              <w:b/>
              <w:bCs/>
              <w:szCs w:val="24"/>
            </w:rPr>
            <w:fldChar w:fldCharType="begin"/>
          </w:r>
          <w:r w:rsidRPr="00F16074">
            <w:rPr>
              <w:b/>
              <w:bCs/>
              <w:szCs w:val="24"/>
            </w:rPr>
            <w:instrText xml:space="preserve"> BIBLIOGRAPHY  \l 1033 </w:instrText>
          </w:r>
          <w:r w:rsidRPr="00F16074">
            <w:rPr>
              <w:b/>
              <w:bCs/>
              <w:szCs w:val="24"/>
            </w:rPr>
            <w:fldChar w:fldCharType="separate"/>
          </w:r>
          <w:r w:rsidR="00A57A90">
            <w:rPr>
              <w:i/>
              <w:iCs/>
              <w:noProof/>
            </w:rPr>
            <w:t>A Guide to Digital Marketing in the Retail Sector</w:t>
          </w:r>
          <w:r w:rsidR="00A57A90">
            <w:rPr>
              <w:noProof/>
            </w:rPr>
            <w:t>. (n.d.). Retrieved from Micro D from Revalize: https://revalizesoftware.com/blog/digital-marketing-in-retail-sector/</w:t>
          </w:r>
        </w:p>
        <w:p w14:paraId="0E0DA4DD" w14:textId="77777777" w:rsidR="00A57A90" w:rsidRDefault="00A57A90" w:rsidP="00662F5B">
          <w:pPr>
            <w:pStyle w:val="Bibliography"/>
            <w:spacing w:line="360" w:lineRule="auto"/>
            <w:ind w:left="720" w:hanging="720"/>
            <w:jc w:val="both"/>
            <w:rPr>
              <w:noProof/>
            </w:rPr>
          </w:pPr>
          <w:r>
            <w:rPr>
              <w:noProof/>
            </w:rPr>
            <w:t xml:space="preserve">Adobe Experience Cloud Team. (2025, 3 21). </w:t>
          </w:r>
          <w:r>
            <w:rPr>
              <w:i/>
              <w:iCs/>
              <w:noProof/>
            </w:rPr>
            <w:t>Digital marketing — a complete guide.</w:t>
          </w:r>
          <w:r>
            <w:rPr>
              <w:noProof/>
            </w:rPr>
            <w:t xml:space="preserve"> Retrieved from Adobe: https://business.adobe.com/blog/basics/digital-marketing</w:t>
          </w:r>
        </w:p>
        <w:p w14:paraId="3C7A66E3" w14:textId="77777777" w:rsidR="00A57A90" w:rsidRDefault="00A57A90" w:rsidP="00662F5B">
          <w:pPr>
            <w:pStyle w:val="Bibliography"/>
            <w:spacing w:line="360" w:lineRule="auto"/>
            <w:ind w:left="720" w:hanging="720"/>
            <w:jc w:val="both"/>
            <w:rPr>
              <w:noProof/>
            </w:rPr>
          </w:pPr>
          <w:r>
            <w:rPr>
              <w:i/>
              <w:iCs/>
              <w:noProof/>
            </w:rPr>
            <w:t>Consumer Engagement</w:t>
          </w:r>
          <w:r>
            <w:rPr>
              <w:noProof/>
            </w:rPr>
            <w:t>. (n.d.). Retrieved from Any Road: https://blog.anyroad.com/events-activations-glossary/consumer-engagement</w:t>
          </w:r>
        </w:p>
        <w:p w14:paraId="3EC9D992" w14:textId="77777777" w:rsidR="00A57A90" w:rsidRDefault="00A57A90" w:rsidP="00662F5B">
          <w:pPr>
            <w:pStyle w:val="Bibliography"/>
            <w:spacing w:line="360" w:lineRule="auto"/>
            <w:ind w:left="720" w:hanging="720"/>
            <w:jc w:val="both"/>
            <w:rPr>
              <w:noProof/>
            </w:rPr>
          </w:pPr>
          <w:r>
            <w:rPr>
              <w:i/>
              <w:iCs/>
              <w:noProof/>
            </w:rPr>
            <w:t>Current Retail Market Trends in Myanmar</w:t>
          </w:r>
          <w:r>
            <w:rPr>
              <w:noProof/>
            </w:rPr>
            <w:t>. (2022, November 8). Retrieved from Market Research Myanmar: https://www.researchinmyanmar.com/insight/retail-market-trends-in-myanmar</w:t>
          </w:r>
        </w:p>
        <w:p w14:paraId="60AC9E56" w14:textId="77777777" w:rsidR="00A57A90" w:rsidRDefault="00A57A90" w:rsidP="00662F5B">
          <w:pPr>
            <w:pStyle w:val="Bibliography"/>
            <w:spacing w:line="360" w:lineRule="auto"/>
            <w:ind w:left="720" w:hanging="720"/>
            <w:jc w:val="both"/>
            <w:rPr>
              <w:noProof/>
            </w:rPr>
          </w:pPr>
          <w:r>
            <w:rPr>
              <w:i/>
              <w:iCs/>
              <w:noProof/>
            </w:rPr>
            <w:t>Customer reviews vs. influencer recommendations: This is how brands celebrate the greatest successes!</w:t>
          </w:r>
          <w:r>
            <w:rPr>
              <w:noProof/>
            </w:rPr>
            <w:t xml:space="preserve"> (2020, November 2). Retrieved from LOOKFAMED: https://lookfamed.de/en/news/kundenbewertungen-vs-influencerempfehlungen-so-feiern-marken-die-groessten-erfolge/</w:t>
          </w:r>
        </w:p>
        <w:p w14:paraId="047F7670" w14:textId="77777777" w:rsidR="00A57A90" w:rsidRDefault="00A57A90" w:rsidP="00662F5B">
          <w:pPr>
            <w:pStyle w:val="Bibliography"/>
            <w:spacing w:line="360" w:lineRule="auto"/>
            <w:ind w:left="720" w:hanging="720"/>
            <w:jc w:val="both"/>
            <w:rPr>
              <w:noProof/>
            </w:rPr>
          </w:pPr>
          <w:r>
            <w:rPr>
              <w:i/>
              <w:iCs/>
              <w:noProof/>
            </w:rPr>
            <w:t>Digital Marketing for Retail Industry</w:t>
          </w:r>
          <w:r>
            <w:rPr>
              <w:noProof/>
            </w:rPr>
            <w:t>. (n.d.). Retrieved from Dotit: https://dotit.org/digital-marketing-for-retail-industry/</w:t>
          </w:r>
        </w:p>
        <w:p w14:paraId="28EF4A21" w14:textId="77777777" w:rsidR="00A57A90" w:rsidRDefault="00A57A90" w:rsidP="00662F5B">
          <w:pPr>
            <w:pStyle w:val="Bibliography"/>
            <w:spacing w:line="360" w:lineRule="auto"/>
            <w:ind w:left="720" w:hanging="720"/>
            <w:jc w:val="both"/>
            <w:rPr>
              <w:noProof/>
            </w:rPr>
          </w:pPr>
          <w:r>
            <w:rPr>
              <w:i/>
              <w:iCs/>
              <w:noProof/>
            </w:rPr>
            <w:t>Digital Marketing in Retail: Challenges, Benefits &amp; Importance</w:t>
          </w:r>
          <w:r>
            <w:rPr>
              <w:noProof/>
            </w:rPr>
            <w:t>. (2024, March 30). Retrieved from NVent Marketing: https://nventmarketing.com/digital-marketing-in-retail-challenges-benefits-importance/</w:t>
          </w:r>
        </w:p>
        <w:p w14:paraId="7EFBAA9A" w14:textId="77777777" w:rsidR="00A57A90" w:rsidRDefault="00A57A90" w:rsidP="00662F5B">
          <w:pPr>
            <w:pStyle w:val="Bibliography"/>
            <w:spacing w:line="360" w:lineRule="auto"/>
            <w:ind w:left="720" w:hanging="720"/>
            <w:jc w:val="both"/>
            <w:rPr>
              <w:noProof/>
            </w:rPr>
          </w:pPr>
          <w:r>
            <w:rPr>
              <w:noProof/>
            </w:rPr>
            <w:t xml:space="preserve">Francis, U. O. (September 2023). </w:t>
          </w:r>
          <w:r>
            <w:rPr>
              <w:i/>
              <w:iCs/>
              <w:noProof/>
            </w:rPr>
            <w:t>The Impact of Digital Marketing on Consumer .</w:t>
          </w:r>
          <w:r>
            <w:rPr>
              <w:noProof/>
            </w:rPr>
            <w:t xml:space="preserve"> Malaysia: MAHSA University, Malaysia.</w:t>
          </w:r>
        </w:p>
        <w:p w14:paraId="17CCD540" w14:textId="77777777" w:rsidR="00A57A90" w:rsidRDefault="00A57A90" w:rsidP="00662F5B">
          <w:pPr>
            <w:pStyle w:val="Bibliography"/>
            <w:spacing w:line="360" w:lineRule="auto"/>
            <w:ind w:left="720" w:hanging="720"/>
            <w:jc w:val="both"/>
            <w:rPr>
              <w:noProof/>
            </w:rPr>
          </w:pPr>
          <w:r>
            <w:rPr>
              <w:i/>
              <w:iCs/>
              <w:noProof/>
            </w:rPr>
            <w:t>Growth of incomes and Myanmar's young population drive demand for nonessential goods</w:t>
          </w:r>
          <w:r>
            <w:rPr>
              <w:noProof/>
            </w:rPr>
            <w:t>. (n.d.). Retrieved from Oxford Business Group: https://oxfordbusinessgroup.com/reports/myanmar/2019-report/economy/buyers-market-an-expanding-young-population-and-rising-incomes-drive-demand-for-non-essential-goods</w:t>
          </w:r>
        </w:p>
        <w:p w14:paraId="281DC31B" w14:textId="77777777" w:rsidR="00A57A90" w:rsidRDefault="00A57A90" w:rsidP="00662F5B">
          <w:pPr>
            <w:pStyle w:val="Bibliography"/>
            <w:spacing w:line="360" w:lineRule="auto"/>
            <w:ind w:left="720" w:hanging="720"/>
            <w:jc w:val="both"/>
            <w:rPr>
              <w:noProof/>
            </w:rPr>
          </w:pPr>
          <w:r>
            <w:rPr>
              <w:noProof/>
            </w:rPr>
            <w:lastRenderedPageBreak/>
            <w:t xml:space="preserve">James. (2025, August 10). </w:t>
          </w:r>
          <w:r>
            <w:rPr>
              <w:i/>
              <w:iCs/>
              <w:noProof/>
            </w:rPr>
            <w:t>A Guide to Social Media Posting Frequency</w:t>
          </w:r>
          <w:r>
            <w:rPr>
              <w:noProof/>
            </w:rPr>
            <w:t>. Retrieved from EvergreenFeed: https://www.evergreenfeed.com/blog/social-media-posting-frequency/</w:t>
          </w:r>
        </w:p>
        <w:p w14:paraId="18D2A7E5" w14:textId="77777777" w:rsidR="00A57A90" w:rsidRDefault="00A57A90" w:rsidP="00662F5B">
          <w:pPr>
            <w:pStyle w:val="Bibliography"/>
            <w:spacing w:line="360" w:lineRule="auto"/>
            <w:ind w:left="720" w:hanging="720"/>
            <w:jc w:val="both"/>
            <w:rPr>
              <w:noProof/>
            </w:rPr>
          </w:pPr>
          <w:r>
            <w:rPr>
              <w:noProof/>
            </w:rPr>
            <w:t xml:space="preserve">Kerwin, J. (2024, December 17). </w:t>
          </w:r>
          <w:r>
            <w:rPr>
              <w:i/>
              <w:iCs/>
              <w:noProof/>
            </w:rPr>
            <w:t>Traditional Marketing vs. Digital Marketing</w:t>
          </w:r>
          <w:r>
            <w:rPr>
              <w:noProof/>
            </w:rPr>
            <w:t>. Retrieved from EXCELSIOR University: https://www.excelsior.edu/article/traditional-vs-digital-marketing/</w:t>
          </w:r>
        </w:p>
        <w:p w14:paraId="647FC1CC" w14:textId="77777777" w:rsidR="00A57A90" w:rsidRDefault="00A57A90" w:rsidP="00662F5B">
          <w:pPr>
            <w:pStyle w:val="Bibliography"/>
            <w:spacing w:line="360" w:lineRule="auto"/>
            <w:ind w:left="720" w:hanging="720"/>
            <w:jc w:val="both"/>
            <w:rPr>
              <w:noProof/>
            </w:rPr>
          </w:pPr>
          <w:r>
            <w:rPr>
              <w:noProof/>
            </w:rPr>
            <w:t xml:space="preserve">Kumar, R. (2026, March 13). </w:t>
          </w:r>
          <w:r>
            <w:rPr>
              <w:i/>
              <w:iCs/>
              <w:noProof/>
            </w:rPr>
            <w:t>The New Era of Digital Marketing: Trends, Technologies, and Strategic Insights</w:t>
          </w:r>
          <w:r>
            <w:rPr>
              <w:noProof/>
            </w:rPr>
            <w:t>. Retrieved from eDigital Marketing Company: https://www.edigitalmarketingcompany.com/blog/the-new-era-of-digital-marketing-trends-technologies-and-strategic-insights/</w:t>
          </w:r>
        </w:p>
        <w:p w14:paraId="143AA580" w14:textId="77777777" w:rsidR="00A57A90" w:rsidRDefault="00A57A90" w:rsidP="00662F5B">
          <w:pPr>
            <w:pStyle w:val="Bibliography"/>
            <w:spacing w:line="360" w:lineRule="auto"/>
            <w:ind w:left="720" w:hanging="720"/>
            <w:jc w:val="both"/>
            <w:rPr>
              <w:noProof/>
            </w:rPr>
          </w:pPr>
          <w:r>
            <w:rPr>
              <w:i/>
              <w:iCs/>
              <w:noProof/>
            </w:rPr>
            <w:t>Myanmar Retail Market (2026-2032) | Size, Revenue, Forecast, Analysis, Share, Trends, Growth, Value, Industry &amp; Companies</w:t>
          </w:r>
          <w:r>
            <w:rPr>
              <w:noProof/>
            </w:rPr>
            <w:t>. (n.d.). Retrieved from 6Wresearch: https://www.6wresearch.com/industry-report/myanmar-retail-market-outlook</w:t>
          </w:r>
        </w:p>
        <w:p w14:paraId="28EBD2AE" w14:textId="77777777" w:rsidR="00A57A90" w:rsidRDefault="00A57A90" w:rsidP="00662F5B">
          <w:pPr>
            <w:pStyle w:val="Bibliography"/>
            <w:spacing w:line="360" w:lineRule="auto"/>
            <w:ind w:left="720" w:hanging="720"/>
            <w:jc w:val="both"/>
            <w:rPr>
              <w:noProof/>
            </w:rPr>
          </w:pPr>
          <w:r>
            <w:rPr>
              <w:noProof/>
            </w:rPr>
            <w:t xml:space="preserve">O'Brien, C. (2025, July 30). </w:t>
          </w:r>
          <w:r>
            <w:rPr>
              <w:i/>
              <w:iCs/>
              <w:noProof/>
            </w:rPr>
            <w:t>What Are the Most Effective Digital Marketing Strategies?</w:t>
          </w:r>
          <w:r>
            <w:rPr>
              <w:noProof/>
            </w:rPr>
            <w:t xml:space="preserve"> Retrieved from Digital Marketing Institute: https://digitalmarketinginstitute.com/blog/what-are-the-most-effective-digital-marketing-strategies</w:t>
          </w:r>
        </w:p>
        <w:p w14:paraId="79FE1302" w14:textId="77777777" w:rsidR="00A57A90" w:rsidRDefault="00A57A90" w:rsidP="00662F5B">
          <w:pPr>
            <w:pStyle w:val="Bibliography"/>
            <w:spacing w:line="360" w:lineRule="auto"/>
            <w:ind w:left="720" w:hanging="720"/>
            <w:jc w:val="both"/>
            <w:rPr>
              <w:noProof/>
            </w:rPr>
          </w:pPr>
          <w:r>
            <w:rPr>
              <w:noProof/>
            </w:rPr>
            <w:t xml:space="preserve">Padua, L. (2024, 10 28). </w:t>
          </w:r>
          <w:r>
            <w:rPr>
              <w:i/>
              <w:iCs/>
              <w:noProof/>
            </w:rPr>
            <w:t>Sydle</w:t>
          </w:r>
          <w:r>
            <w:rPr>
              <w:noProof/>
            </w:rPr>
            <w:t>. Retrieved from Retail promotions: complete guide: https://www.sydle.com/blog/retail-promotions-671fb9726847be1857cdde1d</w:t>
          </w:r>
        </w:p>
        <w:p w14:paraId="232C1D9A" w14:textId="77777777" w:rsidR="00A57A90" w:rsidRDefault="00A57A90" w:rsidP="00662F5B">
          <w:pPr>
            <w:pStyle w:val="Bibliography"/>
            <w:spacing w:line="360" w:lineRule="auto"/>
            <w:ind w:left="720" w:hanging="720"/>
            <w:jc w:val="both"/>
            <w:rPr>
              <w:noProof/>
            </w:rPr>
          </w:pPr>
          <w:r>
            <w:rPr>
              <w:i/>
              <w:iCs/>
              <w:noProof/>
            </w:rPr>
            <w:t>Posting Frequency</w:t>
          </w:r>
          <w:r>
            <w:rPr>
              <w:noProof/>
            </w:rPr>
            <w:t>. (n.d.). Retrieved from Kontentino: https://www.kontentino.com/social-media-urban-dictionary/posting-frequency/</w:t>
          </w:r>
        </w:p>
        <w:p w14:paraId="6E7869BF" w14:textId="77777777" w:rsidR="00A57A90" w:rsidRDefault="00A57A90" w:rsidP="00662F5B">
          <w:pPr>
            <w:pStyle w:val="Bibliography"/>
            <w:spacing w:line="360" w:lineRule="auto"/>
            <w:ind w:left="720" w:hanging="720"/>
            <w:jc w:val="both"/>
            <w:rPr>
              <w:noProof/>
            </w:rPr>
          </w:pPr>
          <w:r>
            <w:rPr>
              <w:i/>
              <w:iCs/>
              <w:noProof/>
            </w:rPr>
            <w:t>Posting frequency on Facebook – a quick guide for Brands and Media</w:t>
          </w:r>
          <w:r>
            <w:rPr>
              <w:noProof/>
            </w:rPr>
            <w:t>. (n.d.). Retrieved from sotrender: https://www.sotrender.com/blog/2015/05/posting-frequency-on-facebook/</w:t>
          </w:r>
        </w:p>
        <w:p w14:paraId="1C7DA532" w14:textId="77777777" w:rsidR="00A57A90" w:rsidRDefault="00A57A90" w:rsidP="00662F5B">
          <w:pPr>
            <w:pStyle w:val="Bibliography"/>
            <w:spacing w:line="360" w:lineRule="auto"/>
            <w:ind w:left="720" w:hanging="720"/>
            <w:jc w:val="both"/>
            <w:rPr>
              <w:noProof/>
            </w:rPr>
          </w:pPr>
          <w:r>
            <w:rPr>
              <w:i/>
              <w:iCs/>
              <w:noProof/>
            </w:rPr>
            <w:t>Review (User/Influencer): Definition, Examples &amp; Marketing Tips</w:t>
          </w:r>
          <w:r>
            <w:rPr>
              <w:noProof/>
            </w:rPr>
            <w:t>. (2026, May 11). Retrieved from SocialCat: https://thesocialcat.com/glossary/review-user-influencer</w:t>
          </w:r>
        </w:p>
        <w:p w14:paraId="1B373CB8" w14:textId="77777777" w:rsidR="00A57A90" w:rsidRDefault="00A57A90" w:rsidP="00662F5B">
          <w:pPr>
            <w:pStyle w:val="Bibliography"/>
            <w:spacing w:line="360" w:lineRule="auto"/>
            <w:ind w:left="720" w:hanging="720"/>
            <w:jc w:val="both"/>
            <w:rPr>
              <w:noProof/>
            </w:rPr>
          </w:pPr>
          <w:r>
            <w:rPr>
              <w:noProof/>
            </w:rPr>
            <w:lastRenderedPageBreak/>
            <w:t xml:space="preserve">Sharma, A. (2025, February 21). </w:t>
          </w:r>
          <w:r>
            <w:rPr>
              <w:i/>
              <w:iCs/>
              <w:noProof/>
            </w:rPr>
            <w:t>20 Digital Marketing Examples to Learn From</w:t>
          </w:r>
          <w:r>
            <w:rPr>
              <w:noProof/>
            </w:rPr>
            <w:t>. Retrieved from Young Urban Project: https://www.youngurbanproject.com/digital-marketing-examples/</w:t>
          </w:r>
        </w:p>
        <w:p w14:paraId="3121123F" w14:textId="77777777" w:rsidR="00A57A90" w:rsidRDefault="00A57A90" w:rsidP="00662F5B">
          <w:pPr>
            <w:pStyle w:val="Bibliography"/>
            <w:spacing w:line="360" w:lineRule="auto"/>
            <w:ind w:left="720" w:hanging="720"/>
            <w:jc w:val="both"/>
            <w:rPr>
              <w:noProof/>
            </w:rPr>
          </w:pPr>
          <w:r>
            <w:rPr>
              <w:i/>
              <w:iCs/>
              <w:noProof/>
            </w:rPr>
            <w:t>Supermarket Promotions</w:t>
          </w:r>
          <w:r>
            <w:rPr>
              <w:noProof/>
            </w:rPr>
            <w:t>. (n.d.). Retrieved from https://executional.co.uk/supermarket-promotions/</w:t>
          </w:r>
        </w:p>
        <w:p w14:paraId="5CC5C597" w14:textId="7349447B" w:rsidR="00A57A90" w:rsidRDefault="0060215E" w:rsidP="00662F5B">
          <w:pPr>
            <w:pStyle w:val="Bibliography"/>
            <w:spacing w:line="360" w:lineRule="auto"/>
            <w:ind w:left="720" w:hanging="720"/>
            <w:jc w:val="both"/>
            <w:rPr>
              <w:noProof/>
            </w:rPr>
          </w:pPr>
          <w:r>
            <w:rPr>
              <w:noProof/>
            </w:rPr>
            <w:t xml:space="preserve">Tadele, h. (may 2019). </w:t>
          </w:r>
          <w:r>
            <w:rPr>
              <w:i/>
              <w:iCs/>
              <w:noProof/>
            </w:rPr>
            <w:t>Effect of digital marketing on consumer buying behavior in case of coca-cola ethiopia .</w:t>
          </w:r>
          <w:r>
            <w:rPr>
              <w:noProof/>
            </w:rPr>
            <w:t xml:space="preserve"> Addis Ababa, Ethiopia : St.Mary’s University School.</w:t>
          </w:r>
        </w:p>
        <w:p w14:paraId="2A3A0F5E" w14:textId="77777777" w:rsidR="00A57A90" w:rsidRDefault="00A57A90" w:rsidP="00662F5B">
          <w:pPr>
            <w:pStyle w:val="Bibliography"/>
            <w:spacing w:line="360" w:lineRule="auto"/>
            <w:ind w:left="720" w:hanging="720"/>
            <w:jc w:val="both"/>
            <w:rPr>
              <w:noProof/>
            </w:rPr>
          </w:pPr>
          <w:r>
            <w:rPr>
              <w:i/>
              <w:iCs/>
              <w:noProof/>
            </w:rPr>
            <w:t>The Stimulus-Organism-Response (S-O-R) Paradigm as a Guiding Principle in Environmental Psychology</w:t>
          </w:r>
          <w:r>
            <w:rPr>
              <w:noProof/>
            </w:rPr>
            <w:t>. (2023, October). Retrieved from Research Leap: https://researchleap.com/the-stimulus-organism-response-s-o-r-paradigm-as-a-guiding-principle-in-environmental-psychology/</w:t>
          </w:r>
        </w:p>
        <w:p w14:paraId="106C5701" w14:textId="77777777" w:rsidR="00A57A90" w:rsidRDefault="00A57A90" w:rsidP="00662F5B">
          <w:pPr>
            <w:pStyle w:val="Bibliography"/>
            <w:spacing w:line="360" w:lineRule="auto"/>
            <w:ind w:left="720" w:hanging="720"/>
            <w:jc w:val="both"/>
            <w:rPr>
              <w:noProof/>
            </w:rPr>
          </w:pPr>
          <w:r>
            <w:rPr>
              <w:i/>
              <w:iCs/>
              <w:noProof/>
            </w:rPr>
            <w:t>The Transformation of Myanmar's Retail Industry</w:t>
          </w:r>
          <w:r>
            <w:rPr>
              <w:noProof/>
            </w:rPr>
            <w:t>. (2024, August 21). Retrieved from YCP: https://ycp.com/insights/whitepaper/the-transformation-of-myanmars-retail-industry</w:t>
          </w:r>
        </w:p>
        <w:p w14:paraId="27526A47" w14:textId="77777777" w:rsidR="00A57A90" w:rsidRDefault="00A57A90" w:rsidP="00662F5B">
          <w:pPr>
            <w:pStyle w:val="Bibliography"/>
            <w:spacing w:line="360" w:lineRule="auto"/>
            <w:ind w:left="720" w:hanging="720"/>
            <w:jc w:val="both"/>
            <w:rPr>
              <w:noProof/>
            </w:rPr>
          </w:pPr>
          <w:r>
            <w:rPr>
              <w:noProof/>
            </w:rPr>
            <w:t xml:space="preserve">Tunc, S. (2025). </w:t>
          </w:r>
          <w:r>
            <w:rPr>
              <w:i/>
              <w:iCs/>
              <w:noProof/>
            </w:rPr>
            <w:t>An Analysis of The Impact of Digital Marketing Strategies on Customer .</w:t>
          </w:r>
          <w:r>
            <w:rPr>
              <w:noProof/>
            </w:rPr>
            <w:t xml:space="preserve"> Ireland : National College of Ireland .</w:t>
          </w:r>
        </w:p>
        <w:p w14:paraId="1FC3E004" w14:textId="77777777" w:rsidR="00A57A90" w:rsidRDefault="00A57A90" w:rsidP="00662F5B">
          <w:pPr>
            <w:pStyle w:val="Bibliography"/>
            <w:spacing w:line="360" w:lineRule="auto"/>
            <w:ind w:left="720" w:hanging="720"/>
            <w:jc w:val="both"/>
            <w:rPr>
              <w:noProof/>
            </w:rPr>
          </w:pPr>
          <w:r>
            <w:rPr>
              <w:i/>
              <w:iCs/>
              <w:noProof/>
            </w:rPr>
            <w:t>What is customer engagement? Definition, importance, examples</w:t>
          </w:r>
          <w:r>
            <w:rPr>
              <w:noProof/>
            </w:rPr>
            <w:t>. (n.d.). Retrieved from amazon ads: https://advertising.amazon.com/library/guides/customer-engagement#2</w:t>
          </w:r>
        </w:p>
        <w:p w14:paraId="3875B21A" w14:textId="77777777" w:rsidR="00A57A90" w:rsidRDefault="00A57A90" w:rsidP="00662F5B">
          <w:pPr>
            <w:pStyle w:val="Bibliography"/>
            <w:spacing w:line="360" w:lineRule="auto"/>
            <w:ind w:left="720" w:hanging="720"/>
            <w:jc w:val="both"/>
            <w:rPr>
              <w:noProof/>
            </w:rPr>
          </w:pPr>
          <w:r>
            <w:rPr>
              <w:i/>
              <w:iCs/>
              <w:noProof/>
            </w:rPr>
            <w:t>What is Digital Marketing?</w:t>
          </w:r>
          <w:r>
            <w:rPr>
              <w:noProof/>
            </w:rPr>
            <w:t xml:space="preserve"> (n.d.). Retrieved from Salesforce: https://www.salesforce.com/eu/marketing/digital-marketing/</w:t>
          </w:r>
        </w:p>
        <w:p w14:paraId="163E4F36" w14:textId="77777777" w:rsidR="00A57A90" w:rsidRDefault="00A57A90" w:rsidP="00662F5B">
          <w:pPr>
            <w:pStyle w:val="Bibliography"/>
            <w:spacing w:line="360" w:lineRule="auto"/>
            <w:ind w:left="720" w:hanging="720"/>
            <w:jc w:val="both"/>
            <w:rPr>
              <w:noProof/>
            </w:rPr>
          </w:pPr>
          <w:r>
            <w:rPr>
              <w:i/>
              <w:iCs/>
              <w:noProof/>
            </w:rPr>
            <w:t>What is Social Media Content?</w:t>
          </w:r>
          <w:r>
            <w:rPr>
              <w:noProof/>
            </w:rPr>
            <w:t xml:space="preserve"> (n.d.). Retrieved from dlvr.it: https://dlvrit.com/what-is-social-media-content/</w:t>
          </w:r>
        </w:p>
        <w:p w14:paraId="6F719432" w14:textId="77777777" w:rsidR="00A57A90" w:rsidRDefault="00A57A90" w:rsidP="00662F5B">
          <w:pPr>
            <w:pStyle w:val="Bibliography"/>
            <w:spacing w:line="360" w:lineRule="auto"/>
            <w:ind w:left="720" w:hanging="720"/>
            <w:jc w:val="both"/>
            <w:rPr>
              <w:noProof/>
            </w:rPr>
          </w:pPr>
          <w:r>
            <w:rPr>
              <w:i/>
              <w:iCs/>
              <w:noProof/>
            </w:rPr>
            <w:t>Why Promotions are Important for a Supermarket</w:t>
          </w:r>
          <w:r>
            <w:rPr>
              <w:noProof/>
            </w:rPr>
            <w:t>. (n.d.). Retrieved from IndiHub: https://indihub.com.au/why-promotions-are-important-for-a-supermarket/</w:t>
          </w:r>
        </w:p>
        <w:p w14:paraId="385A755F" w14:textId="1B7FBAB6" w:rsidR="00516005" w:rsidRPr="00F16074" w:rsidRDefault="00F16074" w:rsidP="00662F5B">
          <w:pPr>
            <w:pStyle w:val="Heading1"/>
            <w:jc w:val="both"/>
          </w:pPr>
          <w:r w:rsidRPr="00F16074">
            <w:fldChar w:fldCharType="end"/>
          </w:r>
        </w:p>
        <w:p w14:paraId="35C487DE" w14:textId="77777777" w:rsidR="00F16074" w:rsidRPr="00F16074" w:rsidRDefault="00F16074" w:rsidP="00F16074">
          <w:pPr>
            <w:spacing w:line="360" w:lineRule="auto"/>
            <w:jc w:val="both"/>
            <w:rPr>
              <w:szCs w:val="24"/>
            </w:rPr>
          </w:pPr>
        </w:p>
        <w:p w14:paraId="346E82B7" w14:textId="5F1A7830" w:rsidR="00F16074" w:rsidRPr="00E62A24" w:rsidRDefault="00000000" w:rsidP="00E62A24">
          <w:pPr>
            <w:spacing w:line="360" w:lineRule="auto"/>
            <w:ind w:hanging="720"/>
            <w:jc w:val="both"/>
            <w:rPr>
              <w:szCs w:val="24"/>
            </w:rPr>
          </w:pPr>
        </w:p>
      </w:sdtContent>
    </w:sdt>
    <w:p w14:paraId="42411DBA" w14:textId="77777777" w:rsidR="00F16074" w:rsidRPr="00F16074" w:rsidRDefault="00F16074" w:rsidP="001E1392">
      <w:pPr>
        <w:pStyle w:val="Heading1"/>
      </w:pPr>
      <w:bookmarkStart w:id="228" w:name="_Toc220355527"/>
      <w:bookmarkStart w:id="229" w:name="_Toc220502447"/>
      <w:bookmarkStart w:id="230" w:name="_Toc232509452"/>
      <w:bookmarkStart w:id="231" w:name="_Toc232511916"/>
      <w:bookmarkStart w:id="232" w:name="_Toc232514839"/>
      <w:r w:rsidRPr="00F16074">
        <w:lastRenderedPageBreak/>
        <w:t>APPENDIX-I</w:t>
      </w:r>
      <w:bookmarkEnd w:id="228"/>
      <w:bookmarkEnd w:id="229"/>
      <w:bookmarkEnd w:id="230"/>
      <w:bookmarkEnd w:id="231"/>
      <w:bookmarkEnd w:id="232"/>
    </w:p>
    <w:p w14:paraId="571E33DF" w14:textId="7F14A35B" w:rsidR="00F16074" w:rsidRDefault="00F16074" w:rsidP="001E1392">
      <w:pPr>
        <w:pStyle w:val="Heading1"/>
      </w:pPr>
      <w:bookmarkStart w:id="233" w:name="_Toc220355528"/>
      <w:bookmarkStart w:id="234" w:name="_Toc220502448"/>
      <w:bookmarkStart w:id="235" w:name="_Toc232509453"/>
      <w:bookmarkStart w:id="236" w:name="_Toc232511917"/>
      <w:bookmarkStart w:id="237" w:name="_Toc232514840"/>
      <w:r w:rsidRPr="00F16074">
        <w:t>SURVEY QUESTIONNAIRES</w:t>
      </w:r>
      <w:bookmarkEnd w:id="233"/>
      <w:bookmarkEnd w:id="234"/>
      <w:bookmarkEnd w:id="235"/>
      <w:bookmarkEnd w:id="236"/>
      <w:bookmarkEnd w:id="237"/>
    </w:p>
    <w:p w14:paraId="55CBCF65" w14:textId="06E040EB" w:rsidR="00F16074" w:rsidRDefault="00F16074" w:rsidP="00F16074"/>
    <w:p w14:paraId="7C3E45C3" w14:textId="77777777" w:rsidR="00F16074" w:rsidRPr="002D4B66" w:rsidRDefault="00F16074" w:rsidP="00030096">
      <w:pPr>
        <w:spacing w:line="360" w:lineRule="auto"/>
        <w:jc w:val="both"/>
        <w:rPr>
          <w:rFonts w:cs="Times New Roman"/>
          <w:szCs w:val="24"/>
        </w:rPr>
      </w:pPr>
      <w:r w:rsidRPr="002D4B66">
        <w:rPr>
          <w:rFonts w:cs="Times New Roman"/>
          <w:szCs w:val="24"/>
        </w:rPr>
        <w:t>This research is intended to explore “THE IMPACT OF DIGITAL MARKETING STRATEGIES ON ENHANCING CONSUMER ENGAGEMENT OF SUPERMARKET RETAIL INDUSTRY IN MYANMAR”</w:t>
      </w:r>
    </w:p>
    <w:p w14:paraId="7C074060" w14:textId="77777777" w:rsidR="00F16074" w:rsidRPr="00030096" w:rsidRDefault="00F16074" w:rsidP="00030096">
      <w:pPr>
        <w:spacing w:line="360" w:lineRule="auto"/>
        <w:ind w:firstLine="720"/>
        <w:jc w:val="both"/>
        <w:rPr>
          <w:rFonts w:cs="Times New Roman"/>
          <w:sz w:val="26"/>
          <w:szCs w:val="26"/>
        </w:rPr>
      </w:pPr>
      <w:r w:rsidRPr="00030096">
        <w:rPr>
          <w:rFonts w:cs="Times New Roman"/>
          <w:sz w:val="26"/>
          <w:szCs w:val="26"/>
        </w:rPr>
        <w:t>The survey focuses on Bachelor of Business Administration programs offered by the Centre for Professional Development. The information gathered will be used solely for academic purposes and will remain strictly confidential. Thank you for taking the time to assist.</w:t>
      </w:r>
    </w:p>
    <w:p w14:paraId="3D3D8A80" w14:textId="77777777" w:rsidR="00F16074" w:rsidRPr="00030096" w:rsidRDefault="00F16074" w:rsidP="00030096">
      <w:pPr>
        <w:spacing w:line="360" w:lineRule="auto"/>
        <w:jc w:val="both"/>
        <w:rPr>
          <w:rFonts w:cs="Times New Roman"/>
          <w:b/>
          <w:sz w:val="26"/>
          <w:szCs w:val="26"/>
        </w:rPr>
      </w:pPr>
      <w:r w:rsidRPr="00030096">
        <w:rPr>
          <w:rFonts w:cs="Times New Roman"/>
          <w:b/>
          <w:sz w:val="26"/>
          <w:szCs w:val="26"/>
        </w:rPr>
        <w:t>Section A: Demographic Information</w:t>
      </w:r>
    </w:p>
    <w:p w14:paraId="7CF7326E" w14:textId="77777777" w:rsidR="00F16074" w:rsidRPr="00030096" w:rsidRDefault="00F16074" w:rsidP="00030096">
      <w:pPr>
        <w:spacing w:line="360" w:lineRule="auto"/>
        <w:jc w:val="both"/>
        <w:rPr>
          <w:rFonts w:cs="Times New Roman"/>
          <w:szCs w:val="24"/>
        </w:rPr>
      </w:pPr>
      <w:r w:rsidRPr="00030096">
        <w:rPr>
          <w:rFonts w:cs="Times New Roman"/>
          <w:szCs w:val="24"/>
        </w:rPr>
        <w:t>Please answer the appropriate one for all the questions by ticking (</w:t>
      </w:r>
      <w:r w:rsidRPr="00030096">
        <w:rPr>
          <w:rFonts w:ascii="Segoe UI Symbol" w:hAnsi="Segoe UI Symbol" w:cs="Segoe UI Symbol"/>
          <w:szCs w:val="24"/>
        </w:rPr>
        <w:t>✓</w:t>
      </w:r>
      <w:r w:rsidRPr="00030096">
        <w:rPr>
          <w:rFonts w:cs="Times New Roman"/>
          <w:szCs w:val="24"/>
        </w:rPr>
        <w:t>) in the boxes in the provided space.</w:t>
      </w:r>
    </w:p>
    <w:p w14:paraId="32568F50" w14:textId="77777777" w:rsidR="00F16074" w:rsidRPr="00030096" w:rsidRDefault="00F16074" w:rsidP="00030096">
      <w:pPr>
        <w:spacing w:line="360" w:lineRule="auto"/>
        <w:jc w:val="both"/>
        <w:rPr>
          <w:rFonts w:cs="Times New Roman"/>
          <w:szCs w:val="24"/>
        </w:rPr>
      </w:pPr>
    </w:p>
    <w:p w14:paraId="3DC4B286" w14:textId="77777777" w:rsidR="00F16074" w:rsidRDefault="00F16074" w:rsidP="00F16074">
      <w:pPr>
        <w:pStyle w:val="ListNumber"/>
        <w:spacing w:after="0" w:line="360" w:lineRule="auto"/>
        <w:jc w:val="both"/>
        <w:rPr>
          <w:rFonts w:ascii="Times New Roman" w:hAnsi="Times New Roman" w:cs="Times New Roman"/>
          <w:sz w:val="24"/>
          <w:szCs w:val="24"/>
        </w:rPr>
      </w:pPr>
      <w:r>
        <w:rPr>
          <w:rFonts w:ascii="Times New Roman" w:hAnsi="Times New Roman" w:cs="Times New Roman"/>
          <w:sz w:val="24"/>
          <w:szCs w:val="24"/>
        </w:rPr>
        <w:t>What is your Gender?</w:t>
      </w:r>
    </w:p>
    <w:p w14:paraId="3E019CF1" w14:textId="77777777" w:rsidR="00F16074" w:rsidRDefault="00F16074" w:rsidP="00F16074">
      <w:pPr>
        <w:spacing w:line="360" w:lineRule="auto"/>
        <w:ind w:left="400"/>
        <w:jc w:val="both"/>
        <w:rPr>
          <w:rFonts w:cs="Times New Roman"/>
          <w:szCs w:val="24"/>
        </w:rPr>
      </w:pPr>
      <w:r>
        <w:rPr>
          <w:rFonts w:ascii="Segoe UI Symbol" w:hAnsi="Segoe UI Symbol" w:cs="Segoe UI Symbol"/>
          <w:szCs w:val="24"/>
        </w:rPr>
        <w:t>☐</w:t>
      </w:r>
      <w:r>
        <w:rPr>
          <w:szCs w:val="24"/>
        </w:rPr>
        <w:t xml:space="preserve"> Male</w:t>
      </w:r>
    </w:p>
    <w:p w14:paraId="5EEE905B"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Female</w:t>
      </w:r>
    </w:p>
    <w:p w14:paraId="7F929A28" w14:textId="19EDC693" w:rsidR="00F16074" w:rsidRDefault="00F16074" w:rsidP="002D4B66">
      <w:pPr>
        <w:spacing w:line="360" w:lineRule="auto"/>
        <w:ind w:left="400"/>
        <w:jc w:val="both"/>
        <w:rPr>
          <w:szCs w:val="24"/>
        </w:rPr>
      </w:pPr>
      <w:r>
        <w:rPr>
          <w:rFonts w:ascii="Segoe UI Symbol" w:hAnsi="Segoe UI Symbol" w:cs="Segoe UI Symbol"/>
          <w:szCs w:val="24"/>
        </w:rPr>
        <w:t>☐</w:t>
      </w:r>
      <w:r>
        <w:rPr>
          <w:szCs w:val="24"/>
        </w:rPr>
        <w:t xml:space="preserve"> Others</w:t>
      </w:r>
    </w:p>
    <w:p w14:paraId="3630F90D" w14:textId="77777777" w:rsidR="00F16074" w:rsidRDefault="00F16074" w:rsidP="00F16074">
      <w:pPr>
        <w:pStyle w:val="ListNumbe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What age group do you fit in?</w:t>
      </w:r>
    </w:p>
    <w:p w14:paraId="0FCF4B28" w14:textId="77777777" w:rsidR="00F16074" w:rsidRDefault="00F16074" w:rsidP="00F16074">
      <w:pPr>
        <w:spacing w:line="360" w:lineRule="auto"/>
        <w:ind w:left="400"/>
        <w:jc w:val="both"/>
        <w:rPr>
          <w:rFonts w:cs="Times New Roman"/>
          <w:szCs w:val="24"/>
        </w:rPr>
      </w:pPr>
      <w:r>
        <w:rPr>
          <w:rFonts w:ascii="Segoe UI Symbol" w:hAnsi="Segoe UI Symbol" w:cs="Segoe UI Symbol"/>
          <w:szCs w:val="24"/>
        </w:rPr>
        <w:t>☐</w:t>
      </w:r>
      <w:r>
        <w:rPr>
          <w:szCs w:val="24"/>
        </w:rPr>
        <w:t xml:space="preserve"> 18 to 25 Years</w:t>
      </w:r>
    </w:p>
    <w:p w14:paraId="1E82F26F"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26 to 35 Years</w:t>
      </w:r>
    </w:p>
    <w:p w14:paraId="004A1D5F" w14:textId="51E7ACC6" w:rsidR="00F16074" w:rsidRDefault="00F16074" w:rsidP="002D4B66">
      <w:pPr>
        <w:spacing w:line="360" w:lineRule="auto"/>
        <w:ind w:left="400"/>
        <w:jc w:val="both"/>
        <w:rPr>
          <w:szCs w:val="24"/>
        </w:rPr>
      </w:pPr>
      <w:r>
        <w:rPr>
          <w:rFonts w:ascii="Segoe UI Symbol" w:hAnsi="Segoe UI Symbol" w:cs="Segoe UI Symbol"/>
          <w:szCs w:val="24"/>
        </w:rPr>
        <w:t>☐</w:t>
      </w:r>
      <w:r>
        <w:rPr>
          <w:szCs w:val="24"/>
        </w:rPr>
        <w:t xml:space="preserve"> 36 to 45 Years</w:t>
      </w:r>
    </w:p>
    <w:p w14:paraId="3655747E" w14:textId="77777777" w:rsidR="00F16074" w:rsidRDefault="00F16074" w:rsidP="00F16074">
      <w:pPr>
        <w:pStyle w:val="ListNumber"/>
        <w:spacing w:after="0" w:line="360" w:lineRule="auto"/>
        <w:jc w:val="both"/>
        <w:rPr>
          <w:rFonts w:ascii="Times New Roman" w:hAnsi="Times New Roman" w:cs="Times New Roman"/>
          <w:sz w:val="24"/>
          <w:szCs w:val="24"/>
        </w:rPr>
      </w:pPr>
      <w:r>
        <w:rPr>
          <w:rFonts w:ascii="Times New Roman" w:hAnsi="Times New Roman" w:cs="Times New Roman"/>
          <w:sz w:val="24"/>
          <w:szCs w:val="24"/>
        </w:rPr>
        <w:t>What is your marital status?</w:t>
      </w:r>
    </w:p>
    <w:p w14:paraId="0762DB59" w14:textId="77777777" w:rsidR="00F16074" w:rsidRDefault="00F16074" w:rsidP="00F16074">
      <w:pPr>
        <w:spacing w:line="360" w:lineRule="auto"/>
        <w:ind w:left="400"/>
        <w:jc w:val="both"/>
        <w:rPr>
          <w:rFonts w:cs="Times New Roman"/>
          <w:szCs w:val="24"/>
        </w:rPr>
      </w:pPr>
      <w:r>
        <w:rPr>
          <w:rFonts w:ascii="Segoe UI Symbol" w:hAnsi="Segoe UI Symbol" w:cs="Segoe UI Symbol"/>
          <w:szCs w:val="24"/>
        </w:rPr>
        <w:t>☐</w:t>
      </w:r>
      <w:r>
        <w:rPr>
          <w:szCs w:val="24"/>
        </w:rPr>
        <w:t xml:space="preserve"> Single</w:t>
      </w:r>
    </w:p>
    <w:p w14:paraId="76859176"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Married</w:t>
      </w:r>
    </w:p>
    <w:p w14:paraId="5D06D11D" w14:textId="3FDC0AAF" w:rsidR="00F16074" w:rsidRDefault="00F16074" w:rsidP="002D4B66">
      <w:pPr>
        <w:spacing w:line="360" w:lineRule="auto"/>
        <w:ind w:left="400"/>
        <w:jc w:val="both"/>
        <w:rPr>
          <w:szCs w:val="24"/>
        </w:rPr>
      </w:pPr>
      <w:r>
        <w:rPr>
          <w:rFonts w:ascii="Segoe UI Symbol" w:hAnsi="Segoe UI Symbol" w:cs="Segoe UI Symbol"/>
          <w:szCs w:val="24"/>
        </w:rPr>
        <w:t>☐</w:t>
      </w:r>
      <w:r>
        <w:rPr>
          <w:szCs w:val="24"/>
        </w:rPr>
        <w:t xml:space="preserve"> Divorced</w:t>
      </w:r>
    </w:p>
    <w:p w14:paraId="69913BD8" w14:textId="77777777" w:rsidR="00F16074" w:rsidRDefault="00F16074" w:rsidP="00F16074">
      <w:pPr>
        <w:pStyle w:val="ListNumber"/>
        <w:spacing w:after="0" w:line="360" w:lineRule="auto"/>
        <w:jc w:val="both"/>
        <w:rPr>
          <w:rFonts w:ascii="Times New Roman" w:hAnsi="Times New Roman" w:cs="Times New Roman"/>
          <w:sz w:val="24"/>
          <w:szCs w:val="24"/>
        </w:rPr>
      </w:pPr>
      <w:r>
        <w:rPr>
          <w:rFonts w:ascii="Times New Roman" w:hAnsi="Times New Roman" w:cs="Times New Roman"/>
          <w:sz w:val="24"/>
          <w:szCs w:val="24"/>
        </w:rPr>
        <w:t>What is your education level?</w:t>
      </w:r>
    </w:p>
    <w:p w14:paraId="03B1C668" w14:textId="77777777" w:rsidR="00F16074" w:rsidRDefault="00F16074" w:rsidP="00F16074">
      <w:pPr>
        <w:spacing w:line="360" w:lineRule="auto"/>
        <w:ind w:left="400"/>
        <w:jc w:val="both"/>
        <w:rPr>
          <w:rFonts w:cs="Times New Roman"/>
          <w:szCs w:val="24"/>
        </w:rPr>
      </w:pPr>
      <w:r>
        <w:rPr>
          <w:rFonts w:ascii="Segoe UI Symbol" w:hAnsi="Segoe UI Symbol" w:cs="Segoe UI Symbol"/>
          <w:szCs w:val="24"/>
        </w:rPr>
        <w:t>☐</w:t>
      </w:r>
      <w:r>
        <w:rPr>
          <w:szCs w:val="24"/>
        </w:rPr>
        <w:t xml:space="preserve"> Post-graduate</w:t>
      </w:r>
    </w:p>
    <w:p w14:paraId="56153DB3"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Under-graduate</w:t>
      </w:r>
    </w:p>
    <w:p w14:paraId="07ECE588"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Graduated</w:t>
      </w:r>
    </w:p>
    <w:p w14:paraId="262E3C4B" w14:textId="77777777" w:rsidR="00F16074" w:rsidRDefault="00F16074" w:rsidP="00F16074">
      <w:pPr>
        <w:spacing w:line="360" w:lineRule="auto"/>
        <w:ind w:left="400"/>
        <w:jc w:val="both"/>
        <w:rPr>
          <w:szCs w:val="24"/>
        </w:rPr>
      </w:pPr>
    </w:p>
    <w:p w14:paraId="56CBD153" w14:textId="77777777" w:rsidR="00F16074" w:rsidRDefault="00F16074" w:rsidP="00F16074">
      <w:pPr>
        <w:pStyle w:val="ListNumbe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What is your income level?</w:t>
      </w:r>
    </w:p>
    <w:p w14:paraId="642A5350" w14:textId="77777777" w:rsidR="00F16074" w:rsidRDefault="00F16074" w:rsidP="00F16074">
      <w:pPr>
        <w:spacing w:line="360" w:lineRule="auto"/>
        <w:ind w:left="400"/>
        <w:jc w:val="both"/>
        <w:rPr>
          <w:rFonts w:cs="Times New Roman"/>
          <w:szCs w:val="24"/>
        </w:rPr>
      </w:pPr>
      <w:r>
        <w:rPr>
          <w:rFonts w:ascii="Segoe UI Symbol" w:hAnsi="Segoe UI Symbol" w:cs="Segoe UI Symbol"/>
          <w:szCs w:val="24"/>
        </w:rPr>
        <w:t>☐</w:t>
      </w:r>
      <w:r>
        <w:rPr>
          <w:szCs w:val="24"/>
        </w:rPr>
        <w:t xml:space="preserve"> Under 300,000 kyats</w:t>
      </w:r>
    </w:p>
    <w:p w14:paraId="46CB0F0F"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300,001 - 500,000 kyats</w:t>
      </w:r>
    </w:p>
    <w:p w14:paraId="770D9AF9"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500,001 - 1,000,000 kyats</w:t>
      </w:r>
    </w:p>
    <w:p w14:paraId="5B2967B2" w14:textId="7792C4D8" w:rsidR="00F16074" w:rsidRDefault="00F16074" w:rsidP="002D4B66">
      <w:pPr>
        <w:spacing w:line="360" w:lineRule="auto"/>
        <w:ind w:left="400"/>
        <w:jc w:val="both"/>
        <w:rPr>
          <w:szCs w:val="24"/>
        </w:rPr>
      </w:pPr>
      <w:r>
        <w:rPr>
          <w:rFonts w:ascii="Segoe UI Symbol" w:hAnsi="Segoe UI Symbol" w:cs="Segoe UI Symbol"/>
          <w:szCs w:val="24"/>
        </w:rPr>
        <w:t>☐</w:t>
      </w:r>
      <w:r>
        <w:rPr>
          <w:szCs w:val="24"/>
        </w:rPr>
        <w:t xml:space="preserve"> Above 1,000,000 kyats</w:t>
      </w:r>
    </w:p>
    <w:p w14:paraId="5E7BF087" w14:textId="77777777" w:rsidR="00F16074" w:rsidRDefault="00F16074" w:rsidP="00F16074">
      <w:pPr>
        <w:pStyle w:val="ListNumber"/>
        <w:spacing w:after="0" w:line="360" w:lineRule="auto"/>
        <w:jc w:val="both"/>
        <w:rPr>
          <w:rFonts w:ascii="Times New Roman" w:hAnsi="Times New Roman" w:cs="Times New Roman"/>
          <w:sz w:val="24"/>
          <w:szCs w:val="24"/>
        </w:rPr>
      </w:pPr>
      <w:r>
        <w:rPr>
          <w:rFonts w:ascii="Times New Roman" w:hAnsi="Times New Roman" w:cs="Times New Roman"/>
          <w:sz w:val="24"/>
          <w:szCs w:val="24"/>
        </w:rPr>
        <w:t>What is your field of occupation?</w:t>
      </w:r>
    </w:p>
    <w:p w14:paraId="53C75537" w14:textId="77777777" w:rsidR="00F16074" w:rsidRDefault="00F16074" w:rsidP="00F16074">
      <w:pPr>
        <w:spacing w:line="360" w:lineRule="auto"/>
        <w:ind w:left="400"/>
        <w:jc w:val="both"/>
        <w:rPr>
          <w:rFonts w:cs="Times New Roman"/>
          <w:szCs w:val="24"/>
        </w:rPr>
      </w:pPr>
      <w:r>
        <w:rPr>
          <w:rFonts w:ascii="Segoe UI Symbol" w:hAnsi="Segoe UI Symbol" w:cs="Segoe UI Symbol"/>
          <w:szCs w:val="24"/>
        </w:rPr>
        <w:t>☐</w:t>
      </w:r>
      <w:r>
        <w:rPr>
          <w:szCs w:val="24"/>
        </w:rPr>
        <w:t xml:space="preserve"> Student</w:t>
      </w:r>
    </w:p>
    <w:p w14:paraId="211D0795"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Self - Employee</w:t>
      </w:r>
    </w:p>
    <w:p w14:paraId="71B8A87B"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Government Employee</w:t>
      </w:r>
    </w:p>
    <w:p w14:paraId="54247037"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Company Employee</w:t>
      </w:r>
    </w:p>
    <w:p w14:paraId="14F1DFCD" w14:textId="77777777" w:rsidR="00F16074" w:rsidRDefault="00F16074" w:rsidP="00F16074">
      <w:pPr>
        <w:spacing w:line="360" w:lineRule="auto"/>
        <w:ind w:left="400"/>
        <w:jc w:val="both"/>
        <w:rPr>
          <w:szCs w:val="24"/>
        </w:rPr>
      </w:pPr>
      <w:r>
        <w:rPr>
          <w:rFonts w:ascii="Segoe UI Symbol" w:hAnsi="Segoe UI Symbol" w:cs="Segoe UI Symbol"/>
          <w:szCs w:val="24"/>
        </w:rPr>
        <w:t>☐</w:t>
      </w:r>
      <w:r>
        <w:rPr>
          <w:szCs w:val="24"/>
        </w:rPr>
        <w:t xml:space="preserve"> Other</w:t>
      </w:r>
    </w:p>
    <w:p w14:paraId="6C0486B4" w14:textId="77777777" w:rsidR="00F16074" w:rsidRPr="00EB0E39" w:rsidRDefault="00F16074" w:rsidP="00F16074">
      <w:pPr>
        <w:pStyle w:val="ListNumber"/>
        <w:spacing w:after="0" w:line="360" w:lineRule="auto"/>
        <w:jc w:val="both"/>
        <w:rPr>
          <w:rFonts w:ascii="Times New Roman" w:hAnsi="Times New Roman" w:cs="Times New Roman"/>
          <w:sz w:val="24"/>
          <w:szCs w:val="24"/>
        </w:rPr>
      </w:pPr>
      <w:r w:rsidRPr="00EB0E39">
        <w:rPr>
          <w:rFonts w:ascii="Times New Roman" w:hAnsi="Times New Roman" w:cs="Times New Roman"/>
          <w:sz w:val="24"/>
          <w:szCs w:val="24"/>
        </w:rPr>
        <w:t>Choose the reason of buying from Supermarkets (mostly)</w:t>
      </w:r>
    </w:p>
    <w:p w14:paraId="04B08D72"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For Business</w:t>
      </w:r>
    </w:p>
    <w:p w14:paraId="1CB2BF1F" w14:textId="770F7549" w:rsidR="00F16074" w:rsidRPr="00EB0E39" w:rsidRDefault="00F16074" w:rsidP="002D4B66">
      <w:pPr>
        <w:spacing w:line="360" w:lineRule="auto"/>
        <w:ind w:left="400"/>
        <w:jc w:val="both"/>
        <w:rPr>
          <w:szCs w:val="24"/>
        </w:rPr>
      </w:pPr>
      <w:r w:rsidRPr="00EB0E39">
        <w:rPr>
          <w:rFonts w:ascii="Segoe UI Symbol" w:hAnsi="Segoe UI Symbol" w:cs="Segoe UI Symbol"/>
          <w:szCs w:val="24"/>
        </w:rPr>
        <w:t>☐</w:t>
      </w:r>
      <w:r w:rsidRPr="00EB0E39">
        <w:rPr>
          <w:szCs w:val="24"/>
        </w:rPr>
        <w:t xml:space="preserve"> For Consumption</w:t>
      </w:r>
    </w:p>
    <w:p w14:paraId="105ABE97" w14:textId="77777777" w:rsidR="00F16074" w:rsidRPr="00EB0E39" w:rsidRDefault="00F16074" w:rsidP="00F16074">
      <w:pPr>
        <w:pStyle w:val="ListNumber"/>
        <w:spacing w:after="0" w:line="360" w:lineRule="auto"/>
        <w:jc w:val="both"/>
        <w:rPr>
          <w:rFonts w:ascii="Times New Roman" w:hAnsi="Times New Roman" w:cs="Times New Roman"/>
          <w:sz w:val="24"/>
          <w:szCs w:val="24"/>
        </w:rPr>
      </w:pPr>
      <w:r w:rsidRPr="00EB0E39">
        <w:rPr>
          <w:rFonts w:ascii="Times New Roman" w:hAnsi="Times New Roman" w:cs="Times New Roman"/>
          <w:sz w:val="24"/>
          <w:szCs w:val="24"/>
        </w:rPr>
        <w:t>What is rate your internet use or any of the devices like computer or a mobile phone?</w:t>
      </w:r>
    </w:p>
    <w:p w14:paraId="044E4E6C"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Seldom</w:t>
      </w:r>
    </w:p>
    <w:p w14:paraId="4B23351D"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Occasionally</w:t>
      </w:r>
    </w:p>
    <w:p w14:paraId="20B97600"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Average use</w:t>
      </w:r>
    </w:p>
    <w:p w14:paraId="05F09706"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Frequently</w:t>
      </w:r>
    </w:p>
    <w:p w14:paraId="7924920F" w14:textId="271379AB" w:rsidR="00F16074" w:rsidRPr="00EB0E39" w:rsidRDefault="00F16074" w:rsidP="002D4B66">
      <w:pPr>
        <w:spacing w:line="360" w:lineRule="auto"/>
        <w:ind w:left="400"/>
        <w:jc w:val="both"/>
        <w:rPr>
          <w:szCs w:val="24"/>
        </w:rPr>
      </w:pPr>
      <w:r w:rsidRPr="00EB0E39">
        <w:rPr>
          <w:rFonts w:ascii="Segoe UI Symbol" w:hAnsi="Segoe UI Symbol" w:cs="Segoe UI Symbol"/>
          <w:szCs w:val="24"/>
        </w:rPr>
        <w:t>☐</w:t>
      </w:r>
      <w:r w:rsidRPr="00EB0E39">
        <w:rPr>
          <w:szCs w:val="24"/>
        </w:rPr>
        <w:t xml:space="preserve"> Very Frequently</w:t>
      </w:r>
    </w:p>
    <w:p w14:paraId="0B044A7B" w14:textId="77777777" w:rsidR="00F16074" w:rsidRPr="00EB0E39" w:rsidRDefault="00F16074" w:rsidP="00F16074">
      <w:pPr>
        <w:pStyle w:val="ListNumber"/>
        <w:spacing w:after="0" w:line="360" w:lineRule="auto"/>
        <w:jc w:val="both"/>
        <w:rPr>
          <w:rFonts w:ascii="Times New Roman" w:hAnsi="Times New Roman" w:cs="Times New Roman"/>
          <w:sz w:val="24"/>
          <w:szCs w:val="24"/>
        </w:rPr>
      </w:pPr>
      <w:r w:rsidRPr="00EB0E39">
        <w:rPr>
          <w:rFonts w:ascii="Times New Roman" w:hAnsi="Times New Roman" w:cs="Times New Roman"/>
          <w:sz w:val="24"/>
          <w:szCs w:val="24"/>
        </w:rPr>
        <w:t>How many hours do you usually use internet in one day?</w:t>
      </w:r>
    </w:p>
    <w:p w14:paraId="3EA9FC11"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15 min to 30</w:t>
      </w:r>
    </w:p>
    <w:p w14:paraId="1A37F889"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30 min to 1 hour</w:t>
      </w:r>
    </w:p>
    <w:p w14:paraId="704669DF"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1 hour to 3 hours</w:t>
      </w:r>
    </w:p>
    <w:p w14:paraId="58588280"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3 hours to 6 hours</w:t>
      </w:r>
    </w:p>
    <w:p w14:paraId="6D89B110" w14:textId="312F4A3F" w:rsidR="00F16074" w:rsidRPr="00EB0E39" w:rsidRDefault="00F16074" w:rsidP="002D4B66">
      <w:pPr>
        <w:spacing w:line="360" w:lineRule="auto"/>
        <w:ind w:left="400"/>
        <w:jc w:val="both"/>
        <w:rPr>
          <w:szCs w:val="24"/>
        </w:rPr>
      </w:pPr>
      <w:r w:rsidRPr="00EB0E39">
        <w:rPr>
          <w:rFonts w:ascii="Segoe UI Symbol" w:hAnsi="Segoe UI Symbol" w:cs="Segoe UI Symbol"/>
          <w:szCs w:val="24"/>
        </w:rPr>
        <w:t>☐</w:t>
      </w:r>
      <w:r w:rsidRPr="00EB0E39">
        <w:rPr>
          <w:szCs w:val="24"/>
        </w:rPr>
        <w:t xml:space="preserve"> 6 hours and above</w:t>
      </w:r>
    </w:p>
    <w:p w14:paraId="565AAF91" w14:textId="77777777" w:rsidR="00F16074" w:rsidRPr="00EB0E39" w:rsidRDefault="00F16074" w:rsidP="00F16074">
      <w:pPr>
        <w:pStyle w:val="ListNumber"/>
        <w:spacing w:after="0" w:line="360" w:lineRule="auto"/>
        <w:jc w:val="both"/>
        <w:rPr>
          <w:rFonts w:ascii="Times New Roman" w:hAnsi="Times New Roman" w:cs="Times New Roman"/>
          <w:sz w:val="24"/>
          <w:szCs w:val="24"/>
        </w:rPr>
      </w:pPr>
      <w:r w:rsidRPr="00EB0E39">
        <w:rPr>
          <w:rFonts w:ascii="Times New Roman" w:hAnsi="Times New Roman" w:cs="Times New Roman"/>
          <w:sz w:val="24"/>
          <w:szCs w:val="24"/>
        </w:rPr>
        <w:t>How often do you shop at Supermarkets?</w:t>
      </w:r>
    </w:p>
    <w:p w14:paraId="700E3825"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Daily</w:t>
      </w:r>
    </w:p>
    <w:p w14:paraId="6C8CE7EA"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Twice a week</w:t>
      </w:r>
    </w:p>
    <w:p w14:paraId="74A9DB3D"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Weekly</w:t>
      </w:r>
    </w:p>
    <w:p w14:paraId="334CAE45"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lastRenderedPageBreak/>
        <w:t>☐</w:t>
      </w:r>
      <w:r w:rsidRPr="00EB0E39">
        <w:rPr>
          <w:szCs w:val="24"/>
        </w:rPr>
        <w:t xml:space="preserve"> Twice a month</w:t>
      </w:r>
    </w:p>
    <w:p w14:paraId="162AC934" w14:textId="7E402468" w:rsidR="00F16074" w:rsidRPr="00EB0E39" w:rsidRDefault="00F16074" w:rsidP="002D4B66">
      <w:pPr>
        <w:spacing w:line="360" w:lineRule="auto"/>
        <w:ind w:left="400"/>
        <w:jc w:val="both"/>
        <w:rPr>
          <w:szCs w:val="24"/>
        </w:rPr>
      </w:pPr>
      <w:r w:rsidRPr="00EB0E39">
        <w:rPr>
          <w:rFonts w:ascii="Segoe UI Symbol" w:hAnsi="Segoe UI Symbol" w:cs="Segoe UI Symbol"/>
          <w:szCs w:val="24"/>
        </w:rPr>
        <w:t>☐</w:t>
      </w:r>
      <w:r w:rsidRPr="00EB0E39">
        <w:rPr>
          <w:szCs w:val="24"/>
        </w:rPr>
        <w:t xml:space="preserve"> Monthly</w:t>
      </w:r>
    </w:p>
    <w:p w14:paraId="02758086" w14:textId="77777777" w:rsidR="00F16074" w:rsidRPr="00EB0E39" w:rsidRDefault="00F16074" w:rsidP="00F16074">
      <w:pPr>
        <w:pStyle w:val="ListNumber"/>
        <w:spacing w:after="0" w:line="360" w:lineRule="auto"/>
        <w:jc w:val="both"/>
        <w:rPr>
          <w:rFonts w:ascii="Times New Roman" w:hAnsi="Times New Roman" w:cs="Times New Roman"/>
          <w:sz w:val="24"/>
          <w:szCs w:val="24"/>
        </w:rPr>
      </w:pPr>
      <w:r w:rsidRPr="00EB0E39">
        <w:rPr>
          <w:rFonts w:ascii="Times New Roman" w:hAnsi="Times New Roman" w:cs="Times New Roman"/>
          <w:sz w:val="24"/>
          <w:szCs w:val="24"/>
        </w:rPr>
        <w:t>In which way, mostly you buy the product of Supermarkets?</w:t>
      </w:r>
    </w:p>
    <w:p w14:paraId="70D043BB"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Traditional</w:t>
      </w:r>
    </w:p>
    <w:p w14:paraId="00C35FD7" w14:textId="77777777" w:rsidR="00F16074" w:rsidRPr="00EB0E39"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Digital (Online)</w:t>
      </w:r>
    </w:p>
    <w:p w14:paraId="62406BBB" w14:textId="747F65C0" w:rsidR="00F16074" w:rsidRDefault="00F16074" w:rsidP="00F16074">
      <w:pPr>
        <w:spacing w:line="360" w:lineRule="auto"/>
        <w:ind w:left="400"/>
        <w:jc w:val="both"/>
        <w:rPr>
          <w:szCs w:val="24"/>
        </w:rPr>
      </w:pPr>
      <w:r w:rsidRPr="00EB0E39">
        <w:rPr>
          <w:rFonts w:ascii="Segoe UI Symbol" w:hAnsi="Segoe UI Symbol" w:cs="Segoe UI Symbol"/>
          <w:szCs w:val="24"/>
        </w:rPr>
        <w:t>☐</w:t>
      </w:r>
      <w:r w:rsidRPr="00EB0E39">
        <w:rPr>
          <w:szCs w:val="24"/>
        </w:rPr>
        <w:t xml:space="preserve"> Both</w:t>
      </w:r>
    </w:p>
    <w:p w14:paraId="566F6531" w14:textId="77777777" w:rsidR="00F16074" w:rsidRPr="00EB0E39" w:rsidRDefault="00F16074" w:rsidP="00F16074">
      <w:pPr>
        <w:spacing w:line="360" w:lineRule="auto"/>
        <w:ind w:left="400"/>
        <w:jc w:val="both"/>
        <w:rPr>
          <w:szCs w:val="24"/>
        </w:rPr>
      </w:pPr>
    </w:p>
    <w:p w14:paraId="7EDD48D7" w14:textId="77777777" w:rsidR="00F16074" w:rsidRPr="002A5EA1" w:rsidRDefault="00F16074" w:rsidP="00030096">
      <w:pPr>
        <w:spacing w:line="360" w:lineRule="auto"/>
        <w:jc w:val="both"/>
        <w:rPr>
          <w:b/>
          <w:bCs/>
          <w:sz w:val="26"/>
          <w:szCs w:val="26"/>
        </w:rPr>
      </w:pPr>
      <w:r w:rsidRPr="002A5EA1">
        <w:rPr>
          <w:b/>
          <w:bCs/>
          <w:sz w:val="26"/>
          <w:szCs w:val="26"/>
        </w:rPr>
        <w:t xml:space="preserve">Section B: Working Environment Variables </w:t>
      </w:r>
    </w:p>
    <w:p w14:paraId="0A40506D" w14:textId="77777777" w:rsidR="00F16074" w:rsidRPr="002A5EA1" w:rsidRDefault="00F16074" w:rsidP="00030096">
      <w:pPr>
        <w:spacing w:line="360" w:lineRule="auto"/>
        <w:jc w:val="both"/>
        <w:rPr>
          <w:sz w:val="26"/>
          <w:szCs w:val="26"/>
        </w:rPr>
      </w:pPr>
      <w:r w:rsidRPr="002A5EA1">
        <w:rPr>
          <w:sz w:val="26"/>
          <w:szCs w:val="26"/>
        </w:rPr>
        <w:t>Please choose your opinion on each of the following questions by using the Five Likert scales.</w:t>
      </w:r>
    </w:p>
    <w:p w14:paraId="605A23DD" w14:textId="77777777" w:rsidR="00F16074" w:rsidRDefault="00F16074" w:rsidP="00030096">
      <w:pPr>
        <w:spacing w:line="360" w:lineRule="auto"/>
        <w:jc w:val="both"/>
        <w:rPr>
          <w:sz w:val="26"/>
          <w:szCs w:val="26"/>
        </w:rPr>
      </w:pPr>
      <w:r w:rsidRPr="002A5EA1">
        <w:rPr>
          <w:sz w:val="26"/>
          <w:szCs w:val="26"/>
          <w:lang w:bidi="my-MM"/>
        </w:rPr>
        <w:t>Please tick (</w:t>
      </w:r>
      <w:r w:rsidRPr="007E68DB">
        <w:rPr>
          <w:rFonts w:ascii="Segoe UI Symbol" w:hAnsi="Segoe UI Symbol" w:cs="Segoe UI Symbol"/>
          <w:b/>
          <w:bCs/>
          <w:sz w:val="26"/>
          <w:szCs w:val="26"/>
          <w:lang w:bidi="my-MM"/>
        </w:rPr>
        <w:t>✓</w:t>
      </w:r>
      <w:r w:rsidRPr="002A5EA1">
        <w:rPr>
          <w:sz w:val="26"/>
          <w:szCs w:val="26"/>
          <w:lang w:bidi="my-MM"/>
        </w:rPr>
        <w:t>) the answer for each of the following questions.</w:t>
      </w:r>
      <w:r>
        <w:rPr>
          <w:sz w:val="26"/>
          <w:szCs w:val="26"/>
          <w:lang w:bidi="my-MM"/>
        </w:rPr>
        <w:t xml:space="preserve"> </w:t>
      </w:r>
      <w:r w:rsidRPr="002A5EA1">
        <w:rPr>
          <w:sz w:val="26"/>
          <w:szCs w:val="26"/>
        </w:rPr>
        <w:t>(1 = Strongly disagree, 2 = Disagree, 3 = Neutral, 4 = Agree, 5 = Strongly Agree).</w:t>
      </w:r>
    </w:p>
    <w:tbl>
      <w:tblPr>
        <w:tblStyle w:val="TableGrid"/>
        <w:tblW w:w="0" w:type="auto"/>
        <w:jc w:val="center"/>
        <w:tblLook w:val="04A0" w:firstRow="1" w:lastRow="0" w:firstColumn="1" w:lastColumn="0" w:noHBand="0" w:noVBand="1"/>
      </w:tblPr>
      <w:tblGrid>
        <w:gridCol w:w="692"/>
        <w:gridCol w:w="5131"/>
        <w:gridCol w:w="471"/>
        <w:gridCol w:w="471"/>
        <w:gridCol w:w="511"/>
        <w:gridCol w:w="511"/>
        <w:gridCol w:w="509"/>
      </w:tblGrid>
      <w:tr w:rsidR="00F16074" w:rsidRPr="008A3EE9" w14:paraId="0D1F172C" w14:textId="77777777" w:rsidTr="00F16074">
        <w:trPr>
          <w:jc w:val="center"/>
        </w:trPr>
        <w:tc>
          <w:tcPr>
            <w:tcW w:w="715" w:type="dxa"/>
            <w:vAlign w:val="center"/>
          </w:tcPr>
          <w:p w14:paraId="7D1EACF3"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No.</w:t>
            </w:r>
          </w:p>
        </w:tc>
        <w:tc>
          <w:tcPr>
            <w:tcW w:w="5983" w:type="dxa"/>
            <w:vAlign w:val="center"/>
          </w:tcPr>
          <w:p w14:paraId="1CDDD40D"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Social Media Content</w:t>
            </w:r>
          </w:p>
        </w:tc>
        <w:tc>
          <w:tcPr>
            <w:tcW w:w="501" w:type="dxa"/>
            <w:vAlign w:val="center"/>
          </w:tcPr>
          <w:p w14:paraId="051CAE40"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1</w:t>
            </w:r>
          </w:p>
        </w:tc>
        <w:tc>
          <w:tcPr>
            <w:tcW w:w="501" w:type="dxa"/>
            <w:vAlign w:val="center"/>
          </w:tcPr>
          <w:p w14:paraId="38557137"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2</w:t>
            </w:r>
          </w:p>
        </w:tc>
        <w:tc>
          <w:tcPr>
            <w:tcW w:w="551" w:type="dxa"/>
            <w:vAlign w:val="center"/>
          </w:tcPr>
          <w:p w14:paraId="40E52C03"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3</w:t>
            </w:r>
          </w:p>
        </w:tc>
        <w:tc>
          <w:tcPr>
            <w:tcW w:w="551" w:type="dxa"/>
            <w:vAlign w:val="center"/>
          </w:tcPr>
          <w:p w14:paraId="32D6518C"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4</w:t>
            </w:r>
          </w:p>
        </w:tc>
        <w:tc>
          <w:tcPr>
            <w:tcW w:w="548" w:type="dxa"/>
            <w:vAlign w:val="center"/>
          </w:tcPr>
          <w:p w14:paraId="63033542"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5</w:t>
            </w:r>
          </w:p>
        </w:tc>
      </w:tr>
      <w:tr w:rsidR="00F16074" w14:paraId="39EE9FF9" w14:textId="77777777" w:rsidTr="00F16074">
        <w:trPr>
          <w:jc w:val="center"/>
        </w:trPr>
        <w:tc>
          <w:tcPr>
            <w:tcW w:w="715" w:type="dxa"/>
            <w:vAlign w:val="center"/>
          </w:tcPr>
          <w:p w14:paraId="7CC89F90" w14:textId="77777777" w:rsidR="00F16074" w:rsidRDefault="00F16074" w:rsidP="00F16074">
            <w:pPr>
              <w:spacing w:line="360" w:lineRule="auto"/>
              <w:jc w:val="center"/>
              <w:rPr>
                <w:sz w:val="26"/>
                <w:szCs w:val="26"/>
                <w:lang w:bidi="my-MM"/>
              </w:rPr>
            </w:pPr>
            <w:r>
              <w:rPr>
                <w:sz w:val="26"/>
                <w:szCs w:val="26"/>
                <w:lang w:bidi="my-MM"/>
              </w:rPr>
              <w:t>1</w:t>
            </w:r>
          </w:p>
        </w:tc>
        <w:tc>
          <w:tcPr>
            <w:tcW w:w="5983" w:type="dxa"/>
            <w:vAlign w:val="center"/>
          </w:tcPr>
          <w:p w14:paraId="379E5A70" w14:textId="77777777" w:rsidR="00F16074" w:rsidRPr="00DD5278" w:rsidRDefault="00F16074" w:rsidP="00F16074">
            <w:pPr>
              <w:spacing w:line="360" w:lineRule="auto"/>
              <w:jc w:val="both"/>
              <w:rPr>
                <w:szCs w:val="24"/>
                <w:lang w:bidi="my-MM"/>
              </w:rPr>
            </w:pPr>
            <w:r>
              <w:rPr>
                <w:szCs w:val="24"/>
                <w:lang w:bidi="my-MM"/>
              </w:rPr>
              <w:t>Customers frequently see supermarket content on social platforms such as Facebook and Instagram.</w:t>
            </w:r>
          </w:p>
        </w:tc>
        <w:tc>
          <w:tcPr>
            <w:tcW w:w="501" w:type="dxa"/>
            <w:vAlign w:val="center"/>
          </w:tcPr>
          <w:p w14:paraId="51004FBB" w14:textId="77777777" w:rsidR="00F16074" w:rsidRDefault="00F16074" w:rsidP="00F16074">
            <w:pPr>
              <w:spacing w:line="360" w:lineRule="auto"/>
              <w:jc w:val="center"/>
              <w:rPr>
                <w:sz w:val="26"/>
                <w:szCs w:val="26"/>
                <w:lang w:bidi="my-MM"/>
              </w:rPr>
            </w:pPr>
          </w:p>
        </w:tc>
        <w:tc>
          <w:tcPr>
            <w:tcW w:w="501" w:type="dxa"/>
            <w:vAlign w:val="center"/>
          </w:tcPr>
          <w:p w14:paraId="13FF98FF" w14:textId="77777777" w:rsidR="00F16074" w:rsidRDefault="00F16074" w:rsidP="00F16074">
            <w:pPr>
              <w:spacing w:line="360" w:lineRule="auto"/>
              <w:jc w:val="center"/>
              <w:rPr>
                <w:sz w:val="26"/>
                <w:szCs w:val="26"/>
                <w:lang w:bidi="my-MM"/>
              </w:rPr>
            </w:pPr>
          </w:p>
        </w:tc>
        <w:tc>
          <w:tcPr>
            <w:tcW w:w="551" w:type="dxa"/>
            <w:vAlign w:val="center"/>
          </w:tcPr>
          <w:p w14:paraId="4F9D1CDE" w14:textId="77777777" w:rsidR="00F16074" w:rsidRDefault="00F16074" w:rsidP="00F16074">
            <w:pPr>
              <w:spacing w:line="360" w:lineRule="auto"/>
              <w:jc w:val="center"/>
              <w:rPr>
                <w:sz w:val="26"/>
                <w:szCs w:val="26"/>
                <w:lang w:bidi="my-MM"/>
              </w:rPr>
            </w:pPr>
          </w:p>
        </w:tc>
        <w:tc>
          <w:tcPr>
            <w:tcW w:w="551" w:type="dxa"/>
            <w:vAlign w:val="center"/>
          </w:tcPr>
          <w:p w14:paraId="59694D42" w14:textId="77777777" w:rsidR="00F16074" w:rsidRDefault="00F16074" w:rsidP="00F16074">
            <w:pPr>
              <w:spacing w:line="360" w:lineRule="auto"/>
              <w:jc w:val="center"/>
              <w:rPr>
                <w:sz w:val="26"/>
                <w:szCs w:val="26"/>
                <w:lang w:bidi="my-MM"/>
              </w:rPr>
            </w:pPr>
          </w:p>
        </w:tc>
        <w:tc>
          <w:tcPr>
            <w:tcW w:w="548" w:type="dxa"/>
            <w:vAlign w:val="center"/>
          </w:tcPr>
          <w:p w14:paraId="37C5CA4C" w14:textId="77777777" w:rsidR="00F16074" w:rsidRDefault="00F16074" w:rsidP="00F16074">
            <w:pPr>
              <w:spacing w:line="360" w:lineRule="auto"/>
              <w:jc w:val="center"/>
              <w:rPr>
                <w:sz w:val="26"/>
                <w:szCs w:val="26"/>
                <w:lang w:bidi="my-MM"/>
              </w:rPr>
            </w:pPr>
          </w:p>
        </w:tc>
      </w:tr>
      <w:tr w:rsidR="00F16074" w14:paraId="3A2B5C56" w14:textId="77777777" w:rsidTr="00F16074">
        <w:trPr>
          <w:jc w:val="center"/>
        </w:trPr>
        <w:tc>
          <w:tcPr>
            <w:tcW w:w="715" w:type="dxa"/>
            <w:vAlign w:val="center"/>
          </w:tcPr>
          <w:p w14:paraId="127BEF8C" w14:textId="77777777" w:rsidR="00F16074" w:rsidRDefault="00F16074" w:rsidP="00F16074">
            <w:pPr>
              <w:spacing w:line="360" w:lineRule="auto"/>
              <w:jc w:val="center"/>
              <w:rPr>
                <w:sz w:val="26"/>
                <w:szCs w:val="26"/>
                <w:lang w:bidi="my-MM"/>
              </w:rPr>
            </w:pPr>
            <w:r>
              <w:rPr>
                <w:sz w:val="26"/>
                <w:szCs w:val="26"/>
                <w:lang w:bidi="my-MM"/>
              </w:rPr>
              <w:t>2</w:t>
            </w:r>
          </w:p>
        </w:tc>
        <w:tc>
          <w:tcPr>
            <w:tcW w:w="5983" w:type="dxa"/>
            <w:vAlign w:val="center"/>
          </w:tcPr>
          <w:p w14:paraId="37A18A67" w14:textId="77777777" w:rsidR="00F16074" w:rsidRPr="00DD5278" w:rsidRDefault="00F16074" w:rsidP="00F16074">
            <w:pPr>
              <w:spacing w:line="360" w:lineRule="auto"/>
              <w:jc w:val="both"/>
              <w:rPr>
                <w:szCs w:val="24"/>
                <w:lang w:bidi="my-MM"/>
              </w:rPr>
            </w:pPr>
            <w:r>
              <w:rPr>
                <w:szCs w:val="24"/>
                <w:lang w:bidi="my-MM"/>
              </w:rPr>
              <w:t>Social media content encourages customers to visit supermarket.</w:t>
            </w:r>
          </w:p>
        </w:tc>
        <w:tc>
          <w:tcPr>
            <w:tcW w:w="501" w:type="dxa"/>
            <w:vAlign w:val="center"/>
          </w:tcPr>
          <w:p w14:paraId="4B476244" w14:textId="77777777" w:rsidR="00F16074" w:rsidRDefault="00F16074" w:rsidP="00F16074">
            <w:pPr>
              <w:spacing w:line="360" w:lineRule="auto"/>
              <w:jc w:val="center"/>
              <w:rPr>
                <w:sz w:val="26"/>
                <w:szCs w:val="26"/>
                <w:lang w:bidi="my-MM"/>
              </w:rPr>
            </w:pPr>
          </w:p>
        </w:tc>
        <w:tc>
          <w:tcPr>
            <w:tcW w:w="501" w:type="dxa"/>
            <w:vAlign w:val="center"/>
          </w:tcPr>
          <w:p w14:paraId="0C91A42C" w14:textId="77777777" w:rsidR="00F16074" w:rsidRDefault="00F16074" w:rsidP="00F16074">
            <w:pPr>
              <w:spacing w:line="360" w:lineRule="auto"/>
              <w:jc w:val="center"/>
              <w:rPr>
                <w:sz w:val="26"/>
                <w:szCs w:val="26"/>
                <w:lang w:bidi="my-MM"/>
              </w:rPr>
            </w:pPr>
          </w:p>
        </w:tc>
        <w:tc>
          <w:tcPr>
            <w:tcW w:w="551" w:type="dxa"/>
            <w:vAlign w:val="center"/>
          </w:tcPr>
          <w:p w14:paraId="4A53DAD0" w14:textId="77777777" w:rsidR="00F16074" w:rsidRDefault="00F16074" w:rsidP="00F16074">
            <w:pPr>
              <w:spacing w:line="360" w:lineRule="auto"/>
              <w:jc w:val="center"/>
              <w:rPr>
                <w:sz w:val="26"/>
                <w:szCs w:val="26"/>
                <w:lang w:bidi="my-MM"/>
              </w:rPr>
            </w:pPr>
          </w:p>
        </w:tc>
        <w:tc>
          <w:tcPr>
            <w:tcW w:w="551" w:type="dxa"/>
            <w:vAlign w:val="center"/>
          </w:tcPr>
          <w:p w14:paraId="0DFE4B90" w14:textId="77777777" w:rsidR="00F16074" w:rsidRDefault="00F16074" w:rsidP="00F16074">
            <w:pPr>
              <w:spacing w:line="360" w:lineRule="auto"/>
              <w:jc w:val="center"/>
              <w:rPr>
                <w:sz w:val="26"/>
                <w:szCs w:val="26"/>
                <w:lang w:bidi="my-MM"/>
              </w:rPr>
            </w:pPr>
          </w:p>
        </w:tc>
        <w:tc>
          <w:tcPr>
            <w:tcW w:w="548" w:type="dxa"/>
            <w:vAlign w:val="center"/>
          </w:tcPr>
          <w:p w14:paraId="6FA5794C" w14:textId="77777777" w:rsidR="00F16074" w:rsidRDefault="00F16074" w:rsidP="00F16074">
            <w:pPr>
              <w:spacing w:line="360" w:lineRule="auto"/>
              <w:jc w:val="center"/>
              <w:rPr>
                <w:sz w:val="26"/>
                <w:szCs w:val="26"/>
                <w:lang w:bidi="my-MM"/>
              </w:rPr>
            </w:pPr>
          </w:p>
        </w:tc>
      </w:tr>
      <w:tr w:rsidR="00F16074" w14:paraId="35BAA995" w14:textId="77777777" w:rsidTr="00F16074">
        <w:trPr>
          <w:jc w:val="center"/>
        </w:trPr>
        <w:tc>
          <w:tcPr>
            <w:tcW w:w="715" w:type="dxa"/>
            <w:vAlign w:val="center"/>
          </w:tcPr>
          <w:p w14:paraId="2C820F4F" w14:textId="77777777" w:rsidR="00F16074" w:rsidRDefault="00F16074" w:rsidP="00F16074">
            <w:pPr>
              <w:spacing w:line="360" w:lineRule="auto"/>
              <w:jc w:val="center"/>
              <w:rPr>
                <w:sz w:val="26"/>
                <w:szCs w:val="26"/>
                <w:lang w:bidi="my-MM"/>
              </w:rPr>
            </w:pPr>
            <w:r>
              <w:rPr>
                <w:sz w:val="26"/>
                <w:szCs w:val="26"/>
                <w:lang w:bidi="my-MM"/>
              </w:rPr>
              <w:t>3</w:t>
            </w:r>
          </w:p>
        </w:tc>
        <w:tc>
          <w:tcPr>
            <w:tcW w:w="5983" w:type="dxa"/>
            <w:vAlign w:val="center"/>
          </w:tcPr>
          <w:p w14:paraId="149208CB" w14:textId="77777777" w:rsidR="00F16074" w:rsidRPr="00DD5278" w:rsidRDefault="00F16074" w:rsidP="00F16074">
            <w:pPr>
              <w:spacing w:line="360" w:lineRule="auto"/>
              <w:jc w:val="both"/>
              <w:rPr>
                <w:szCs w:val="24"/>
                <w:lang w:bidi="my-MM"/>
              </w:rPr>
            </w:pPr>
            <w:r>
              <w:rPr>
                <w:szCs w:val="24"/>
                <w:lang w:bidi="my-MM"/>
              </w:rPr>
              <w:t>Customers read blog posts, products collection, and opening hour announcement posted by supermarkets.</w:t>
            </w:r>
          </w:p>
        </w:tc>
        <w:tc>
          <w:tcPr>
            <w:tcW w:w="501" w:type="dxa"/>
            <w:vAlign w:val="center"/>
          </w:tcPr>
          <w:p w14:paraId="416804F9" w14:textId="77777777" w:rsidR="00F16074" w:rsidRDefault="00F16074" w:rsidP="00F16074">
            <w:pPr>
              <w:spacing w:line="360" w:lineRule="auto"/>
              <w:jc w:val="center"/>
              <w:rPr>
                <w:sz w:val="26"/>
                <w:szCs w:val="26"/>
                <w:lang w:bidi="my-MM"/>
              </w:rPr>
            </w:pPr>
          </w:p>
        </w:tc>
        <w:tc>
          <w:tcPr>
            <w:tcW w:w="501" w:type="dxa"/>
            <w:vAlign w:val="center"/>
          </w:tcPr>
          <w:p w14:paraId="4E93AB42" w14:textId="77777777" w:rsidR="00F16074" w:rsidRDefault="00F16074" w:rsidP="00F16074">
            <w:pPr>
              <w:spacing w:line="360" w:lineRule="auto"/>
              <w:jc w:val="center"/>
              <w:rPr>
                <w:sz w:val="26"/>
                <w:szCs w:val="26"/>
                <w:lang w:bidi="my-MM"/>
              </w:rPr>
            </w:pPr>
          </w:p>
        </w:tc>
        <w:tc>
          <w:tcPr>
            <w:tcW w:w="551" w:type="dxa"/>
            <w:vAlign w:val="center"/>
          </w:tcPr>
          <w:p w14:paraId="121DE4E9" w14:textId="77777777" w:rsidR="00F16074" w:rsidRDefault="00F16074" w:rsidP="00F16074">
            <w:pPr>
              <w:spacing w:line="360" w:lineRule="auto"/>
              <w:jc w:val="center"/>
              <w:rPr>
                <w:sz w:val="26"/>
                <w:szCs w:val="26"/>
                <w:lang w:bidi="my-MM"/>
              </w:rPr>
            </w:pPr>
          </w:p>
        </w:tc>
        <w:tc>
          <w:tcPr>
            <w:tcW w:w="551" w:type="dxa"/>
            <w:vAlign w:val="center"/>
          </w:tcPr>
          <w:p w14:paraId="1FE381A2" w14:textId="77777777" w:rsidR="00F16074" w:rsidRDefault="00F16074" w:rsidP="00F16074">
            <w:pPr>
              <w:spacing w:line="360" w:lineRule="auto"/>
              <w:jc w:val="center"/>
              <w:rPr>
                <w:sz w:val="26"/>
                <w:szCs w:val="26"/>
                <w:lang w:bidi="my-MM"/>
              </w:rPr>
            </w:pPr>
          </w:p>
        </w:tc>
        <w:tc>
          <w:tcPr>
            <w:tcW w:w="548" w:type="dxa"/>
            <w:vAlign w:val="center"/>
          </w:tcPr>
          <w:p w14:paraId="75F0E629" w14:textId="77777777" w:rsidR="00F16074" w:rsidRDefault="00F16074" w:rsidP="00F16074">
            <w:pPr>
              <w:spacing w:line="360" w:lineRule="auto"/>
              <w:jc w:val="center"/>
              <w:rPr>
                <w:sz w:val="26"/>
                <w:szCs w:val="26"/>
                <w:lang w:bidi="my-MM"/>
              </w:rPr>
            </w:pPr>
          </w:p>
        </w:tc>
      </w:tr>
      <w:tr w:rsidR="00F16074" w14:paraId="742D7ED2" w14:textId="77777777" w:rsidTr="00F16074">
        <w:trPr>
          <w:jc w:val="center"/>
        </w:trPr>
        <w:tc>
          <w:tcPr>
            <w:tcW w:w="715" w:type="dxa"/>
            <w:vAlign w:val="center"/>
          </w:tcPr>
          <w:p w14:paraId="5508882D" w14:textId="77777777" w:rsidR="00F16074" w:rsidRDefault="00F16074" w:rsidP="00F16074">
            <w:pPr>
              <w:spacing w:line="360" w:lineRule="auto"/>
              <w:jc w:val="center"/>
              <w:rPr>
                <w:sz w:val="26"/>
                <w:szCs w:val="26"/>
                <w:lang w:bidi="my-MM"/>
              </w:rPr>
            </w:pPr>
            <w:r>
              <w:rPr>
                <w:sz w:val="26"/>
                <w:szCs w:val="26"/>
                <w:lang w:bidi="my-MM"/>
              </w:rPr>
              <w:t>4</w:t>
            </w:r>
          </w:p>
        </w:tc>
        <w:tc>
          <w:tcPr>
            <w:tcW w:w="5983" w:type="dxa"/>
            <w:vAlign w:val="center"/>
          </w:tcPr>
          <w:p w14:paraId="435D1863" w14:textId="77777777" w:rsidR="00F16074" w:rsidRPr="00DD5278" w:rsidRDefault="00F16074" w:rsidP="00F16074">
            <w:pPr>
              <w:spacing w:line="360" w:lineRule="auto"/>
              <w:jc w:val="both"/>
              <w:rPr>
                <w:szCs w:val="24"/>
                <w:lang w:bidi="my-MM"/>
              </w:rPr>
            </w:pPr>
            <w:r>
              <w:rPr>
                <w:szCs w:val="24"/>
                <w:lang w:bidi="my-MM"/>
              </w:rPr>
              <w:t>Social media content helps customers stay updated about supermarket promotions and offers.</w:t>
            </w:r>
          </w:p>
        </w:tc>
        <w:tc>
          <w:tcPr>
            <w:tcW w:w="501" w:type="dxa"/>
            <w:vAlign w:val="center"/>
          </w:tcPr>
          <w:p w14:paraId="657D7956" w14:textId="77777777" w:rsidR="00F16074" w:rsidRDefault="00F16074" w:rsidP="00F16074">
            <w:pPr>
              <w:spacing w:line="360" w:lineRule="auto"/>
              <w:jc w:val="center"/>
              <w:rPr>
                <w:sz w:val="26"/>
                <w:szCs w:val="26"/>
                <w:lang w:bidi="my-MM"/>
              </w:rPr>
            </w:pPr>
          </w:p>
        </w:tc>
        <w:tc>
          <w:tcPr>
            <w:tcW w:w="501" w:type="dxa"/>
            <w:vAlign w:val="center"/>
          </w:tcPr>
          <w:p w14:paraId="19A4BD40" w14:textId="77777777" w:rsidR="00F16074" w:rsidRDefault="00F16074" w:rsidP="00F16074">
            <w:pPr>
              <w:spacing w:line="360" w:lineRule="auto"/>
              <w:jc w:val="center"/>
              <w:rPr>
                <w:sz w:val="26"/>
                <w:szCs w:val="26"/>
                <w:lang w:bidi="my-MM"/>
              </w:rPr>
            </w:pPr>
          </w:p>
        </w:tc>
        <w:tc>
          <w:tcPr>
            <w:tcW w:w="551" w:type="dxa"/>
            <w:vAlign w:val="center"/>
          </w:tcPr>
          <w:p w14:paraId="5FFCEE08" w14:textId="77777777" w:rsidR="00F16074" w:rsidRDefault="00F16074" w:rsidP="00F16074">
            <w:pPr>
              <w:spacing w:line="360" w:lineRule="auto"/>
              <w:jc w:val="center"/>
              <w:rPr>
                <w:sz w:val="26"/>
                <w:szCs w:val="26"/>
                <w:lang w:bidi="my-MM"/>
              </w:rPr>
            </w:pPr>
          </w:p>
        </w:tc>
        <w:tc>
          <w:tcPr>
            <w:tcW w:w="551" w:type="dxa"/>
            <w:vAlign w:val="center"/>
          </w:tcPr>
          <w:p w14:paraId="05448213" w14:textId="77777777" w:rsidR="00F16074" w:rsidRDefault="00F16074" w:rsidP="00F16074">
            <w:pPr>
              <w:spacing w:line="360" w:lineRule="auto"/>
              <w:jc w:val="center"/>
              <w:rPr>
                <w:sz w:val="26"/>
                <w:szCs w:val="26"/>
                <w:lang w:bidi="my-MM"/>
              </w:rPr>
            </w:pPr>
          </w:p>
        </w:tc>
        <w:tc>
          <w:tcPr>
            <w:tcW w:w="548" w:type="dxa"/>
            <w:vAlign w:val="center"/>
          </w:tcPr>
          <w:p w14:paraId="303ECC39" w14:textId="77777777" w:rsidR="00F16074" w:rsidRDefault="00F16074" w:rsidP="00F16074">
            <w:pPr>
              <w:spacing w:line="360" w:lineRule="auto"/>
              <w:jc w:val="center"/>
              <w:rPr>
                <w:sz w:val="26"/>
                <w:szCs w:val="26"/>
                <w:lang w:bidi="my-MM"/>
              </w:rPr>
            </w:pPr>
          </w:p>
        </w:tc>
      </w:tr>
      <w:tr w:rsidR="00F16074" w14:paraId="5286D746" w14:textId="77777777" w:rsidTr="00F16074">
        <w:trPr>
          <w:jc w:val="center"/>
        </w:trPr>
        <w:tc>
          <w:tcPr>
            <w:tcW w:w="715" w:type="dxa"/>
            <w:vAlign w:val="center"/>
          </w:tcPr>
          <w:p w14:paraId="10672F82" w14:textId="77777777" w:rsidR="00F16074" w:rsidRDefault="00F16074" w:rsidP="00F16074">
            <w:pPr>
              <w:spacing w:line="360" w:lineRule="auto"/>
              <w:jc w:val="center"/>
              <w:rPr>
                <w:sz w:val="26"/>
                <w:szCs w:val="26"/>
                <w:lang w:bidi="my-MM"/>
              </w:rPr>
            </w:pPr>
            <w:r>
              <w:rPr>
                <w:sz w:val="26"/>
                <w:szCs w:val="26"/>
                <w:lang w:bidi="my-MM"/>
              </w:rPr>
              <w:t>5</w:t>
            </w:r>
          </w:p>
        </w:tc>
        <w:tc>
          <w:tcPr>
            <w:tcW w:w="5983" w:type="dxa"/>
            <w:vAlign w:val="center"/>
          </w:tcPr>
          <w:p w14:paraId="61965362" w14:textId="77777777" w:rsidR="00F16074" w:rsidRPr="00DD5278" w:rsidRDefault="00F16074" w:rsidP="00F16074">
            <w:pPr>
              <w:spacing w:line="360" w:lineRule="auto"/>
              <w:jc w:val="both"/>
              <w:rPr>
                <w:szCs w:val="24"/>
                <w:lang w:bidi="my-MM"/>
              </w:rPr>
            </w:pPr>
            <w:r>
              <w:rPr>
                <w:szCs w:val="24"/>
                <w:lang w:bidi="my-MM"/>
              </w:rPr>
              <w:t>Supermarket social media content is interactive and influences customers’ shopping experiences and purchasing decisions.</w:t>
            </w:r>
          </w:p>
        </w:tc>
        <w:tc>
          <w:tcPr>
            <w:tcW w:w="501" w:type="dxa"/>
            <w:vAlign w:val="center"/>
          </w:tcPr>
          <w:p w14:paraId="5F09C98A" w14:textId="77777777" w:rsidR="00F16074" w:rsidRDefault="00F16074" w:rsidP="00F16074">
            <w:pPr>
              <w:spacing w:line="360" w:lineRule="auto"/>
              <w:jc w:val="center"/>
              <w:rPr>
                <w:sz w:val="26"/>
                <w:szCs w:val="26"/>
                <w:lang w:bidi="my-MM"/>
              </w:rPr>
            </w:pPr>
          </w:p>
        </w:tc>
        <w:tc>
          <w:tcPr>
            <w:tcW w:w="501" w:type="dxa"/>
            <w:vAlign w:val="center"/>
          </w:tcPr>
          <w:p w14:paraId="1585A567" w14:textId="77777777" w:rsidR="00F16074" w:rsidRDefault="00F16074" w:rsidP="00F16074">
            <w:pPr>
              <w:spacing w:line="360" w:lineRule="auto"/>
              <w:jc w:val="center"/>
              <w:rPr>
                <w:sz w:val="26"/>
                <w:szCs w:val="26"/>
                <w:lang w:bidi="my-MM"/>
              </w:rPr>
            </w:pPr>
          </w:p>
        </w:tc>
        <w:tc>
          <w:tcPr>
            <w:tcW w:w="551" w:type="dxa"/>
            <w:vAlign w:val="center"/>
          </w:tcPr>
          <w:p w14:paraId="432713F8" w14:textId="77777777" w:rsidR="00F16074" w:rsidRDefault="00F16074" w:rsidP="00F16074">
            <w:pPr>
              <w:spacing w:line="360" w:lineRule="auto"/>
              <w:jc w:val="center"/>
              <w:rPr>
                <w:sz w:val="26"/>
                <w:szCs w:val="26"/>
                <w:lang w:bidi="my-MM"/>
              </w:rPr>
            </w:pPr>
          </w:p>
        </w:tc>
        <w:tc>
          <w:tcPr>
            <w:tcW w:w="551" w:type="dxa"/>
            <w:vAlign w:val="center"/>
          </w:tcPr>
          <w:p w14:paraId="4D35E9BC" w14:textId="77777777" w:rsidR="00F16074" w:rsidRDefault="00F16074" w:rsidP="00F16074">
            <w:pPr>
              <w:spacing w:line="360" w:lineRule="auto"/>
              <w:jc w:val="center"/>
              <w:rPr>
                <w:sz w:val="26"/>
                <w:szCs w:val="26"/>
                <w:lang w:bidi="my-MM"/>
              </w:rPr>
            </w:pPr>
          </w:p>
        </w:tc>
        <w:tc>
          <w:tcPr>
            <w:tcW w:w="548" w:type="dxa"/>
            <w:vAlign w:val="center"/>
          </w:tcPr>
          <w:p w14:paraId="2854A691" w14:textId="77777777" w:rsidR="00F16074" w:rsidRDefault="00F16074" w:rsidP="00F16074">
            <w:pPr>
              <w:spacing w:line="360" w:lineRule="auto"/>
              <w:jc w:val="center"/>
              <w:rPr>
                <w:sz w:val="26"/>
                <w:szCs w:val="26"/>
                <w:lang w:bidi="my-MM"/>
              </w:rPr>
            </w:pPr>
          </w:p>
        </w:tc>
      </w:tr>
    </w:tbl>
    <w:p w14:paraId="2E31CEEB" w14:textId="77777777" w:rsidR="00F16074" w:rsidRDefault="00F16074" w:rsidP="00F16074">
      <w:pPr>
        <w:spacing w:line="360" w:lineRule="auto"/>
        <w:jc w:val="both"/>
        <w:rPr>
          <w:sz w:val="26"/>
          <w:szCs w:val="26"/>
        </w:rPr>
      </w:pPr>
    </w:p>
    <w:tbl>
      <w:tblPr>
        <w:tblStyle w:val="TableGrid"/>
        <w:tblW w:w="0" w:type="auto"/>
        <w:jc w:val="center"/>
        <w:tblLook w:val="04A0" w:firstRow="1" w:lastRow="0" w:firstColumn="1" w:lastColumn="0" w:noHBand="0" w:noVBand="1"/>
      </w:tblPr>
      <w:tblGrid>
        <w:gridCol w:w="694"/>
        <w:gridCol w:w="5127"/>
        <w:gridCol w:w="471"/>
        <w:gridCol w:w="471"/>
        <w:gridCol w:w="512"/>
        <w:gridCol w:w="512"/>
        <w:gridCol w:w="509"/>
      </w:tblGrid>
      <w:tr w:rsidR="00F16074" w14:paraId="2143580F" w14:textId="77777777" w:rsidTr="00F16074">
        <w:trPr>
          <w:jc w:val="center"/>
        </w:trPr>
        <w:tc>
          <w:tcPr>
            <w:tcW w:w="715" w:type="dxa"/>
            <w:vAlign w:val="center"/>
          </w:tcPr>
          <w:p w14:paraId="47DBC9C3"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No.</w:t>
            </w:r>
          </w:p>
        </w:tc>
        <w:tc>
          <w:tcPr>
            <w:tcW w:w="5983" w:type="dxa"/>
            <w:vAlign w:val="center"/>
          </w:tcPr>
          <w:p w14:paraId="55D8271D"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 xml:space="preserve">Online Promotions </w:t>
            </w:r>
          </w:p>
        </w:tc>
        <w:tc>
          <w:tcPr>
            <w:tcW w:w="501" w:type="dxa"/>
            <w:vAlign w:val="center"/>
          </w:tcPr>
          <w:p w14:paraId="6061653D"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1</w:t>
            </w:r>
          </w:p>
        </w:tc>
        <w:tc>
          <w:tcPr>
            <w:tcW w:w="501" w:type="dxa"/>
            <w:vAlign w:val="center"/>
          </w:tcPr>
          <w:p w14:paraId="1375CFF8"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2</w:t>
            </w:r>
          </w:p>
        </w:tc>
        <w:tc>
          <w:tcPr>
            <w:tcW w:w="551" w:type="dxa"/>
            <w:vAlign w:val="center"/>
          </w:tcPr>
          <w:p w14:paraId="29B82BC5"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3</w:t>
            </w:r>
          </w:p>
        </w:tc>
        <w:tc>
          <w:tcPr>
            <w:tcW w:w="551" w:type="dxa"/>
            <w:vAlign w:val="center"/>
          </w:tcPr>
          <w:p w14:paraId="1973F3C5"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4</w:t>
            </w:r>
          </w:p>
        </w:tc>
        <w:tc>
          <w:tcPr>
            <w:tcW w:w="548" w:type="dxa"/>
            <w:vAlign w:val="center"/>
          </w:tcPr>
          <w:p w14:paraId="105B7FD2"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5</w:t>
            </w:r>
          </w:p>
        </w:tc>
      </w:tr>
      <w:tr w:rsidR="00F16074" w14:paraId="0EFADC7F" w14:textId="77777777" w:rsidTr="00F16074">
        <w:trPr>
          <w:jc w:val="center"/>
        </w:trPr>
        <w:tc>
          <w:tcPr>
            <w:tcW w:w="715" w:type="dxa"/>
            <w:vAlign w:val="center"/>
          </w:tcPr>
          <w:p w14:paraId="2F95F6D7" w14:textId="77777777" w:rsidR="00F16074" w:rsidRDefault="00F16074" w:rsidP="00F16074">
            <w:pPr>
              <w:spacing w:line="360" w:lineRule="auto"/>
              <w:jc w:val="center"/>
              <w:rPr>
                <w:sz w:val="26"/>
                <w:szCs w:val="26"/>
                <w:lang w:bidi="my-MM"/>
              </w:rPr>
            </w:pPr>
            <w:r>
              <w:rPr>
                <w:sz w:val="26"/>
                <w:szCs w:val="26"/>
                <w:lang w:bidi="my-MM"/>
              </w:rPr>
              <w:t>1</w:t>
            </w:r>
          </w:p>
        </w:tc>
        <w:tc>
          <w:tcPr>
            <w:tcW w:w="5983" w:type="dxa"/>
            <w:vAlign w:val="center"/>
          </w:tcPr>
          <w:p w14:paraId="272B6335" w14:textId="77777777" w:rsidR="00F16074" w:rsidRPr="00DD5278" w:rsidRDefault="00F16074" w:rsidP="00F16074">
            <w:pPr>
              <w:spacing w:line="360" w:lineRule="auto"/>
              <w:jc w:val="both"/>
              <w:rPr>
                <w:szCs w:val="24"/>
                <w:lang w:bidi="my-MM"/>
              </w:rPr>
            </w:pPr>
            <w:r>
              <w:rPr>
                <w:szCs w:val="24"/>
                <w:lang w:bidi="my-MM"/>
              </w:rPr>
              <w:t>Customers receive information about supermarket promotions through social media platforms.</w:t>
            </w:r>
          </w:p>
        </w:tc>
        <w:tc>
          <w:tcPr>
            <w:tcW w:w="501" w:type="dxa"/>
            <w:vAlign w:val="center"/>
          </w:tcPr>
          <w:p w14:paraId="4689BE92" w14:textId="77777777" w:rsidR="00F16074" w:rsidRDefault="00F16074" w:rsidP="00F16074">
            <w:pPr>
              <w:spacing w:line="360" w:lineRule="auto"/>
              <w:jc w:val="center"/>
              <w:rPr>
                <w:sz w:val="26"/>
                <w:szCs w:val="26"/>
                <w:lang w:bidi="my-MM"/>
              </w:rPr>
            </w:pPr>
          </w:p>
        </w:tc>
        <w:tc>
          <w:tcPr>
            <w:tcW w:w="501" w:type="dxa"/>
            <w:vAlign w:val="center"/>
          </w:tcPr>
          <w:p w14:paraId="2D60CA78" w14:textId="77777777" w:rsidR="00F16074" w:rsidRDefault="00F16074" w:rsidP="00F16074">
            <w:pPr>
              <w:spacing w:line="360" w:lineRule="auto"/>
              <w:jc w:val="center"/>
              <w:rPr>
                <w:sz w:val="26"/>
                <w:szCs w:val="26"/>
                <w:lang w:bidi="my-MM"/>
              </w:rPr>
            </w:pPr>
          </w:p>
        </w:tc>
        <w:tc>
          <w:tcPr>
            <w:tcW w:w="551" w:type="dxa"/>
            <w:vAlign w:val="center"/>
          </w:tcPr>
          <w:p w14:paraId="754438DA" w14:textId="77777777" w:rsidR="00F16074" w:rsidRDefault="00F16074" w:rsidP="00F16074">
            <w:pPr>
              <w:spacing w:line="360" w:lineRule="auto"/>
              <w:jc w:val="center"/>
              <w:rPr>
                <w:sz w:val="26"/>
                <w:szCs w:val="26"/>
                <w:lang w:bidi="my-MM"/>
              </w:rPr>
            </w:pPr>
          </w:p>
        </w:tc>
        <w:tc>
          <w:tcPr>
            <w:tcW w:w="551" w:type="dxa"/>
            <w:vAlign w:val="center"/>
          </w:tcPr>
          <w:p w14:paraId="55460C8A" w14:textId="77777777" w:rsidR="00F16074" w:rsidRDefault="00F16074" w:rsidP="00F16074">
            <w:pPr>
              <w:spacing w:line="360" w:lineRule="auto"/>
              <w:jc w:val="center"/>
              <w:rPr>
                <w:sz w:val="26"/>
                <w:szCs w:val="26"/>
                <w:lang w:bidi="my-MM"/>
              </w:rPr>
            </w:pPr>
          </w:p>
        </w:tc>
        <w:tc>
          <w:tcPr>
            <w:tcW w:w="548" w:type="dxa"/>
            <w:vAlign w:val="center"/>
          </w:tcPr>
          <w:p w14:paraId="7B5BE205" w14:textId="77777777" w:rsidR="00F16074" w:rsidRDefault="00F16074" w:rsidP="00F16074">
            <w:pPr>
              <w:spacing w:line="360" w:lineRule="auto"/>
              <w:jc w:val="center"/>
              <w:rPr>
                <w:sz w:val="26"/>
                <w:szCs w:val="26"/>
                <w:lang w:bidi="my-MM"/>
              </w:rPr>
            </w:pPr>
          </w:p>
        </w:tc>
      </w:tr>
      <w:tr w:rsidR="00F16074" w14:paraId="0C78B8E7" w14:textId="77777777" w:rsidTr="00F16074">
        <w:trPr>
          <w:jc w:val="center"/>
        </w:trPr>
        <w:tc>
          <w:tcPr>
            <w:tcW w:w="715" w:type="dxa"/>
            <w:vAlign w:val="center"/>
          </w:tcPr>
          <w:p w14:paraId="48E99F38" w14:textId="77777777" w:rsidR="00F16074" w:rsidRDefault="00F16074" w:rsidP="00F16074">
            <w:pPr>
              <w:spacing w:line="360" w:lineRule="auto"/>
              <w:jc w:val="center"/>
              <w:rPr>
                <w:sz w:val="26"/>
                <w:szCs w:val="26"/>
                <w:lang w:bidi="my-MM"/>
              </w:rPr>
            </w:pPr>
            <w:r>
              <w:rPr>
                <w:sz w:val="26"/>
                <w:szCs w:val="26"/>
                <w:lang w:bidi="my-MM"/>
              </w:rPr>
              <w:t>2</w:t>
            </w:r>
          </w:p>
        </w:tc>
        <w:tc>
          <w:tcPr>
            <w:tcW w:w="5983" w:type="dxa"/>
            <w:vAlign w:val="center"/>
          </w:tcPr>
          <w:p w14:paraId="458E1231" w14:textId="77777777" w:rsidR="00F16074" w:rsidRPr="00DD5278" w:rsidRDefault="00F16074" w:rsidP="00F16074">
            <w:pPr>
              <w:spacing w:line="360" w:lineRule="auto"/>
              <w:jc w:val="both"/>
              <w:rPr>
                <w:szCs w:val="24"/>
                <w:lang w:bidi="my-MM"/>
              </w:rPr>
            </w:pPr>
            <w:r>
              <w:rPr>
                <w:szCs w:val="24"/>
                <w:lang w:bidi="my-MM"/>
              </w:rPr>
              <w:t>Promotions on social media influence the frequency of customers’ purchases.</w:t>
            </w:r>
          </w:p>
        </w:tc>
        <w:tc>
          <w:tcPr>
            <w:tcW w:w="501" w:type="dxa"/>
            <w:vAlign w:val="center"/>
          </w:tcPr>
          <w:p w14:paraId="765CBC63" w14:textId="77777777" w:rsidR="00F16074" w:rsidRDefault="00F16074" w:rsidP="00F16074">
            <w:pPr>
              <w:spacing w:line="360" w:lineRule="auto"/>
              <w:jc w:val="center"/>
              <w:rPr>
                <w:sz w:val="26"/>
                <w:szCs w:val="26"/>
                <w:lang w:bidi="my-MM"/>
              </w:rPr>
            </w:pPr>
          </w:p>
        </w:tc>
        <w:tc>
          <w:tcPr>
            <w:tcW w:w="501" w:type="dxa"/>
            <w:vAlign w:val="center"/>
          </w:tcPr>
          <w:p w14:paraId="5EB412F5" w14:textId="77777777" w:rsidR="00F16074" w:rsidRDefault="00F16074" w:rsidP="00F16074">
            <w:pPr>
              <w:spacing w:line="360" w:lineRule="auto"/>
              <w:jc w:val="center"/>
              <w:rPr>
                <w:sz w:val="26"/>
                <w:szCs w:val="26"/>
                <w:lang w:bidi="my-MM"/>
              </w:rPr>
            </w:pPr>
          </w:p>
        </w:tc>
        <w:tc>
          <w:tcPr>
            <w:tcW w:w="551" w:type="dxa"/>
            <w:vAlign w:val="center"/>
          </w:tcPr>
          <w:p w14:paraId="3D48178C" w14:textId="77777777" w:rsidR="00F16074" w:rsidRDefault="00F16074" w:rsidP="00F16074">
            <w:pPr>
              <w:spacing w:line="360" w:lineRule="auto"/>
              <w:jc w:val="center"/>
              <w:rPr>
                <w:sz w:val="26"/>
                <w:szCs w:val="26"/>
                <w:lang w:bidi="my-MM"/>
              </w:rPr>
            </w:pPr>
          </w:p>
        </w:tc>
        <w:tc>
          <w:tcPr>
            <w:tcW w:w="551" w:type="dxa"/>
            <w:vAlign w:val="center"/>
          </w:tcPr>
          <w:p w14:paraId="11BC27D6" w14:textId="77777777" w:rsidR="00F16074" w:rsidRDefault="00F16074" w:rsidP="00F16074">
            <w:pPr>
              <w:spacing w:line="360" w:lineRule="auto"/>
              <w:jc w:val="center"/>
              <w:rPr>
                <w:sz w:val="26"/>
                <w:szCs w:val="26"/>
                <w:lang w:bidi="my-MM"/>
              </w:rPr>
            </w:pPr>
          </w:p>
        </w:tc>
        <w:tc>
          <w:tcPr>
            <w:tcW w:w="548" w:type="dxa"/>
            <w:vAlign w:val="center"/>
          </w:tcPr>
          <w:p w14:paraId="7A50E546" w14:textId="77777777" w:rsidR="00F16074" w:rsidRDefault="00F16074" w:rsidP="00F16074">
            <w:pPr>
              <w:spacing w:line="360" w:lineRule="auto"/>
              <w:jc w:val="center"/>
              <w:rPr>
                <w:sz w:val="26"/>
                <w:szCs w:val="26"/>
                <w:lang w:bidi="my-MM"/>
              </w:rPr>
            </w:pPr>
          </w:p>
        </w:tc>
      </w:tr>
      <w:tr w:rsidR="00F16074" w14:paraId="7752429B" w14:textId="77777777" w:rsidTr="00F16074">
        <w:trPr>
          <w:jc w:val="center"/>
        </w:trPr>
        <w:tc>
          <w:tcPr>
            <w:tcW w:w="715" w:type="dxa"/>
            <w:vAlign w:val="center"/>
          </w:tcPr>
          <w:p w14:paraId="0E5A1CCF" w14:textId="77777777" w:rsidR="00F16074" w:rsidRDefault="00F16074" w:rsidP="00F16074">
            <w:pPr>
              <w:spacing w:line="360" w:lineRule="auto"/>
              <w:jc w:val="center"/>
              <w:rPr>
                <w:sz w:val="26"/>
                <w:szCs w:val="26"/>
                <w:lang w:bidi="my-MM"/>
              </w:rPr>
            </w:pPr>
            <w:r>
              <w:rPr>
                <w:sz w:val="26"/>
                <w:szCs w:val="26"/>
                <w:lang w:bidi="my-MM"/>
              </w:rPr>
              <w:lastRenderedPageBreak/>
              <w:t>3</w:t>
            </w:r>
          </w:p>
        </w:tc>
        <w:tc>
          <w:tcPr>
            <w:tcW w:w="5983" w:type="dxa"/>
            <w:vAlign w:val="center"/>
          </w:tcPr>
          <w:p w14:paraId="320FEF17" w14:textId="77777777" w:rsidR="00F16074" w:rsidRPr="00DD5278" w:rsidRDefault="00F16074" w:rsidP="00F16074">
            <w:pPr>
              <w:spacing w:line="360" w:lineRule="auto"/>
              <w:jc w:val="both"/>
              <w:rPr>
                <w:szCs w:val="24"/>
                <w:lang w:bidi="my-MM"/>
              </w:rPr>
            </w:pPr>
            <w:r>
              <w:rPr>
                <w:szCs w:val="24"/>
                <w:lang w:bidi="my-MM"/>
              </w:rPr>
              <w:t>Customers check promotional item lists on social media platforms before shopping.</w:t>
            </w:r>
          </w:p>
        </w:tc>
        <w:tc>
          <w:tcPr>
            <w:tcW w:w="501" w:type="dxa"/>
            <w:vAlign w:val="center"/>
          </w:tcPr>
          <w:p w14:paraId="2854208C" w14:textId="77777777" w:rsidR="00F16074" w:rsidRDefault="00F16074" w:rsidP="00F16074">
            <w:pPr>
              <w:spacing w:line="360" w:lineRule="auto"/>
              <w:jc w:val="center"/>
              <w:rPr>
                <w:sz w:val="26"/>
                <w:szCs w:val="26"/>
                <w:lang w:bidi="my-MM"/>
              </w:rPr>
            </w:pPr>
          </w:p>
        </w:tc>
        <w:tc>
          <w:tcPr>
            <w:tcW w:w="501" w:type="dxa"/>
            <w:vAlign w:val="center"/>
          </w:tcPr>
          <w:p w14:paraId="3E715082" w14:textId="77777777" w:rsidR="00F16074" w:rsidRDefault="00F16074" w:rsidP="00F16074">
            <w:pPr>
              <w:spacing w:line="360" w:lineRule="auto"/>
              <w:jc w:val="center"/>
              <w:rPr>
                <w:sz w:val="26"/>
                <w:szCs w:val="26"/>
                <w:lang w:bidi="my-MM"/>
              </w:rPr>
            </w:pPr>
          </w:p>
        </w:tc>
        <w:tc>
          <w:tcPr>
            <w:tcW w:w="551" w:type="dxa"/>
            <w:vAlign w:val="center"/>
          </w:tcPr>
          <w:p w14:paraId="1C2A672B" w14:textId="77777777" w:rsidR="00F16074" w:rsidRDefault="00F16074" w:rsidP="00F16074">
            <w:pPr>
              <w:spacing w:line="360" w:lineRule="auto"/>
              <w:jc w:val="center"/>
              <w:rPr>
                <w:sz w:val="26"/>
                <w:szCs w:val="26"/>
                <w:lang w:bidi="my-MM"/>
              </w:rPr>
            </w:pPr>
          </w:p>
        </w:tc>
        <w:tc>
          <w:tcPr>
            <w:tcW w:w="551" w:type="dxa"/>
            <w:vAlign w:val="center"/>
          </w:tcPr>
          <w:p w14:paraId="21C48B3B" w14:textId="77777777" w:rsidR="00F16074" w:rsidRDefault="00F16074" w:rsidP="00F16074">
            <w:pPr>
              <w:spacing w:line="360" w:lineRule="auto"/>
              <w:jc w:val="center"/>
              <w:rPr>
                <w:sz w:val="26"/>
                <w:szCs w:val="26"/>
                <w:lang w:bidi="my-MM"/>
              </w:rPr>
            </w:pPr>
          </w:p>
        </w:tc>
        <w:tc>
          <w:tcPr>
            <w:tcW w:w="548" w:type="dxa"/>
            <w:vAlign w:val="center"/>
          </w:tcPr>
          <w:p w14:paraId="0C1E092A" w14:textId="77777777" w:rsidR="00F16074" w:rsidRDefault="00F16074" w:rsidP="00F16074">
            <w:pPr>
              <w:spacing w:line="360" w:lineRule="auto"/>
              <w:jc w:val="center"/>
              <w:rPr>
                <w:sz w:val="26"/>
                <w:szCs w:val="26"/>
                <w:lang w:bidi="my-MM"/>
              </w:rPr>
            </w:pPr>
          </w:p>
        </w:tc>
      </w:tr>
      <w:tr w:rsidR="00F16074" w14:paraId="388935F2" w14:textId="77777777" w:rsidTr="00F16074">
        <w:trPr>
          <w:jc w:val="center"/>
        </w:trPr>
        <w:tc>
          <w:tcPr>
            <w:tcW w:w="715" w:type="dxa"/>
            <w:vAlign w:val="center"/>
          </w:tcPr>
          <w:p w14:paraId="29D236E9" w14:textId="77777777" w:rsidR="00F16074" w:rsidRDefault="00F16074" w:rsidP="00F16074">
            <w:pPr>
              <w:spacing w:line="360" w:lineRule="auto"/>
              <w:jc w:val="center"/>
              <w:rPr>
                <w:sz w:val="26"/>
                <w:szCs w:val="26"/>
                <w:lang w:bidi="my-MM"/>
              </w:rPr>
            </w:pPr>
            <w:r>
              <w:rPr>
                <w:sz w:val="26"/>
                <w:szCs w:val="26"/>
                <w:lang w:bidi="my-MM"/>
              </w:rPr>
              <w:t>4</w:t>
            </w:r>
          </w:p>
        </w:tc>
        <w:tc>
          <w:tcPr>
            <w:tcW w:w="5983" w:type="dxa"/>
            <w:vAlign w:val="center"/>
          </w:tcPr>
          <w:p w14:paraId="00915334" w14:textId="77777777" w:rsidR="00F16074" w:rsidRPr="00DD5278" w:rsidRDefault="00F16074" w:rsidP="00F16074">
            <w:pPr>
              <w:spacing w:line="360" w:lineRule="auto"/>
              <w:jc w:val="both"/>
              <w:rPr>
                <w:szCs w:val="24"/>
                <w:lang w:bidi="my-MM"/>
              </w:rPr>
            </w:pPr>
            <w:r>
              <w:rPr>
                <w:szCs w:val="24"/>
                <w:lang w:bidi="my-MM"/>
              </w:rPr>
              <w:t>Seasonal and limited-time promotions encourage customers to purchase faster.</w:t>
            </w:r>
          </w:p>
        </w:tc>
        <w:tc>
          <w:tcPr>
            <w:tcW w:w="501" w:type="dxa"/>
            <w:vAlign w:val="center"/>
          </w:tcPr>
          <w:p w14:paraId="62319B19" w14:textId="77777777" w:rsidR="00F16074" w:rsidRDefault="00F16074" w:rsidP="00F16074">
            <w:pPr>
              <w:spacing w:line="360" w:lineRule="auto"/>
              <w:jc w:val="center"/>
              <w:rPr>
                <w:sz w:val="26"/>
                <w:szCs w:val="26"/>
                <w:lang w:bidi="my-MM"/>
              </w:rPr>
            </w:pPr>
          </w:p>
        </w:tc>
        <w:tc>
          <w:tcPr>
            <w:tcW w:w="501" w:type="dxa"/>
            <w:vAlign w:val="center"/>
          </w:tcPr>
          <w:p w14:paraId="24180A8B" w14:textId="77777777" w:rsidR="00F16074" w:rsidRDefault="00F16074" w:rsidP="00F16074">
            <w:pPr>
              <w:spacing w:line="360" w:lineRule="auto"/>
              <w:jc w:val="center"/>
              <w:rPr>
                <w:sz w:val="26"/>
                <w:szCs w:val="26"/>
                <w:lang w:bidi="my-MM"/>
              </w:rPr>
            </w:pPr>
          </w:p>
        </w:tc>
        <w:tc>
          <w:tcPr>
            <w:tcW w:w="551" w:type="dxa"/>
            <w:vAlign w:val="center"/>
          </w:tcPr>
          <w:p w14:paraId="49592A1F" w14:textId="77777777" w:rsidR="00F16074" w:rsidRDefault="00F16074" w:rsidP="00F16074">
            <w:pPr>
              <w:spacing w:line="360" w:lineRule="auto"/>
              <w:jc w:val="center"/>
              <w:rPr>
                <w:sz w:val="26"/>
                <w:szCs w:val="26"/>
                <w:lang w:bidi="my-MM"/>
              </w:rPr>
            </w:pPr>
          </w:p>
        </w:tc>
        <w:tc>
          <w:tcPr>
            <w:tcW w:w="551" w:type="dxa"/>
            <w:vAlign w:val="center"/>
          </w:tcPr>
          <w:p w14:paraId="7CB1C6DE" w14:textId="77777777" w:rsidR="00F16074" w:rsidRDefault="00F16074" w:rsidP="00F16074">
            <w:pPr>
              <w:spacing w:line="360" w:lineRule="auto"/>
              <w:jc w:val="center"/>
              <w:rPr>
                <w:sz w:val="26"/>
                <w:szCs w:val="26"/>
                <w:lang w:bidi="my-MM"/>
              </w:rPr>
            </w:pPr>
          </w:p>
        </w:tc>
        <w:tc>
          <w:tcPr>
            <w:tcW w:w="548" w:type="dxa"/>
            <w:vAlign w:val="center"/>
          </w:tcPr>
          <w:p w14:paraId="4B272A29" w14:textId="77777777" w:rsidR="00F16074" w:rsidRDefault="00F16074" w:rsidP="00F16074">
            <w:pPr>
              <w:spacing w:line="360" w:lineRule="auto"/>
              <w:jc w:val="center"/>
              <w:rPr>
                <w:sz w:val="26"/>
                <w:szCs w:val="26"/>
                <w:lang w:bidi="my-MM"/>
              </w:rPr>
            </w:pPr>
          </w:p>
        </w:tc>
      </w:tr>
      <w:tr w:rsidR="00F16074" w14:paraId="58E545A0" w14:textId="77777777" w:rsidTr="00F16074">
        <w:trPr>
          <w:jc w:val="center"/>
        </w:trPr>
        <w:tc>
          <w:tcPr>
            <w:tcW w:w="715" w:type="dxa"/>
            <w:vAlign w:val="center"/>
          </w:tcPr>
          <w:p w14:paraId="02E75098" w14:textId="77777777" w:rsidR="00F16074" w:rsidRDefault="00F16074" w:rsidP="00F16074">
            <w:pPr>
              <w:spacing w:line="360" w:lineRule="auto"/>
              <w:jc w:val="center"/>
              <w:rPr>
                <w:sz w:val="26"/>
                <w:szCs w:val="26"/>
                <w:lang w:bidi="my-MM"/>
              </w:rPr>
            </w:pPr>
            <w:r>
              <w:rPr>
                <w:sz w:val="26"/>
                <w:szCs w:val="26"/>
                <w:lang w:bidi="my-MM"/>
              </w:rPr>
              <w:t>5</w:t>
            </w:r>
          </w:p>
        </w:tc>
        <w:tc>
          <w:tcPr>
            <w:tcW w:w="5983" w:type="dxa"/>
            <w:vAlign w:val="center"/>
          </w:tcPr>
          <w:p w14:paraId="7F0B9C39" w14:textId="77777777" w:rsidR="00F16074" w:rsidRPr="00DD5278" w:rsidRDefault="00F16074" w:rsidP="00F16074">
            <w:pPr>
              <w:spacing w:line="360" w:lineRule="auto"/>
              <w:jc w:val="both"/>
              <w:rPr>
                <w:szCs w:val="24"/>
                <w:lang w:bidi="my-MM"/>
              </w:rPr>
            </w:pPr>
            <w:r>
              <w:rPr>
                <w:szCs w:val="24"/>
                <w:lang w:bidi="my-MM"/>
              </w:rPr>
              <w:t>Customers share supermarket promotions, products, or services through digital platforms.</w:t>
            </w:r>
          </w:p>
        </w:tc>
        <w:tc>
          <w:tcPr>
            <w:tcW w:w="501" w:type="dxa"/>
            <w:vAlign w:val="center"/>
          </w:tcPr>
          <w:p w14:paraId="7B754213" w14:textId="77777777" w:rsidR="00F16074" w:rsidRDefault="00F16074" w:rsidP="00F16074">
            <w:pPr>
              <w:spacing w:line="360" w:lineRule="auto"/>
              <w:jc w:val="center"/>
              <w:rPr>
                <w:sz w:val="26"/>
                <w:szCs w:val="26"/>
                <w:lang w:bidi="my-MM"/>
              </w:rPr>
            </w:pPr>
          </w:p>
        </w:tc>
        <w:tc>
          <w:tcPr>
            <w:tcW w:w="501" w:type="dxa"/>
            <w:vAlign w:val="center"/>
          </w:tcPr>
          <w:p w14:paraId="5C74BE20" w14:textId="77777777" w:rsidR="00F16074" w:rsidRDefault="00F16074" w:rsidP="00F16074">
            <w:pPr>
              <w:spacing w:line="360" w:lineRule="auto"/>
              <w:jc w:val="center"/>
              <w:rPr>
                <w:sz w:val="26"/>
                <w:szCs w:val="26"/>
                <w:lang w:bidi="my-MM"/>
              </w:rPr>
            </w:pPr>
          </w:p>
        </w:tc>
        <w:tc>
          <w:tcPr>
            <w:tcW w:w="551" w:type="dxa"/>
            <w:vAlign w:val="center"/>
          </w:tcPr>
          <w:p w14:paraId="05AEA8C5" w14:textId="77777777" w:rsidR="00F16074" w:rsidRDefault="00F16074" w:rsidP="00F16074">
            <w:pPr>
              <w:spacing w:line="360" w:lineRule="auto"/>
              <w:jc w:val="center"/>
              <w:rPr>
                <w:sz w:val="26"/>
                <w:szCs w:val="26"/>
                <w:lang w:bidi="my-MM"/>
              </w:rPr>
            </w:pPr>
          </w:p>
        </w:tc>
        <w:tc>
          <w:tcPr>
            <w:tcW w:w="551" w:type="dxa"/>
            <w:vAlign w:val="center"/>
          </w:tcPr>
          <w:p w14:paraId="188D4A90" w14:textId="77777777" w:rsidR="00F16074" w:rsidRDefault="00F16074" w:rsidP="00F16074">
            <w:pPr>
              <w:spacing w:line="360" w:lineRule="auto"/>
              <w:jc w:val="center"/>
              <w:rPr>
                <w:sz w:val="26"/>
                <w:szCs w:val="26"/>
                <w:lang w:bidi="my-MM"/>
              </w:rPr>
            </w:pPr>
          </w:p>
        </w:tc>
        <w:tc>
          <w:tcPr>
            <w:tcW w:w="548" w:type="dxa"/>
            <w:vAlign w:val="center"/>
          </w:tcPr>
          <w:p w14:paraId="7F72243D" w14:textId="77777777" w:rsidR="00F16074" w:rsidRDefault="00F16074" w:rsidP="00F16074">
            <w:pPr>
              <w:spacing w:line="360" w:lineRule="auto"/>
              <w:jc w:val="center"/>
              <w:rPr>
                <w:sz w:val="26"/>
                <w:szCs w:val="26"/>
                <w:lang w:bidi="my-MM"/>
              </w:rPr>
            </w:pPr>
          </w:p>
        </w:tc>
      </w:tr>
    </w:tbl>
    <w:p w14:paraId="6EACE290" w14:textId="77777777" w:rsidR="00F16074" w:rsidRDefault="00F16074" w:rsidP="00F16074">
      <w:pPr>
        <w:spacing w:line="360" w:lineRule="auto"/>
        <w:jc w:val="both"/>
        <w:rPr>
          <w:szCs w:val="24"/>
        </w:rPr>
      </w:pPr>
    </w:p>
    <w:p w14:paraId="64272813" w14:textId="77777777" w:rsidR="00F16074" w:rsidRPr="00F16074" w:rsidRDefault="00F16074" w:rsidP="00F16074"/>
    <w:tbl>
      <w:tblPr>
        <w:tblStyle w:val="TableGrid"/>
        <w:tblW w:w="0" w:type="auto"/>
        <w:jc w:val="center"/>
        <w:tblLook w:val="04A0" w:firstRow="1" w:lastRow="0" w:firstColumn="1" w:lastColumn="0" w:noHBand="0" w:noVBand="1"/>
      </w:tblPr>
      <w:tblGrid>
        <w:gridCol w:w="693"/>
        <w:gridCol w:w="5130"/>
        <w:gridCol w:w="471"/>
        <w:gridCol w:w="471"/>
        <w:gridCol w:w="511"/>
        <w:gridCol w:w="511"/>
        <w:gridCol w:w="509"/>
      </w:tblGrid>
      <w:tr w:rsidR="00F16074" w14:paraId="48A72DB2" w14:textId="77777777" w:rsidTr="00F16074">
        <w:trPr>
          <w:jc w:val="center"/>
        </w:trPr>
        <w:tc>
          <w:tcPr>
            <w:tcW w:w="715" w:type="dxa"/>
            <w:vAlign w:val="center"/>
          </w:tcPr>
          <w:p w14:paraId="59F8D865" w14:textId="77777777" w:rsidR="00F16074" w:rsidRDefault="00F16074" w:rsidP="00F16074">
            <w:pPr>
              <w:spacing w:line="360" w:lineRule="auto"/>
              <w:jc w:val="center"/>
              <w:rPr>
                <w:sz w:val="26"/>
                <w:szCs w:val="26"/>
                <w:lang w:bidi="my-MM"/>
              </w:rPr>
            </w:pPr>
            <w:r>
              <w:rPr>
                <w:sz w:val="26"/>
                <w:szCs w:val="26"/>
                <w:lang w:bidi="my-MM"/>
              </w:rPr>
              <w:t>No.</w:t>
            </w:r>
          </w:p>
        </w:tc>
        <w:tc>
          <w:tcPr>
            <w:tcW w:w="5983" w:type="dxa"/>
            <w:vAlign w:val="center"/>
          </w:tcPr>
          <w:p w14:paraId="3A92768E" w14:textId="77777777" w:rsidR="00F16074" w:rsidRPr="00DD5278" w:rsidRDefault="00F16074" w:rsidP="00F16074">
            <w:pPr>
              <w:spacing w:line="360" w:lineRule="auto"/>
              <w:jc w:val="center"/>
              <w:rPr>
                <w:b/>
                <w:bCs/>
                <w:sz w:val="26"/>
                <w:szCs w:val="26"/>
                <w:lang w:bidi="my-MM"/>
              </w:rPr>
            </w:pPr>
            <w:r>
              <w:rPr>
                <w:b/>
                <w:bCs/>
                <w:sz w:val="26"/>
                <w:szCs w:val="26"/>
                <w:lang w:bidi="my-MM"/>
              </w:rPr>
              <w:t xml:space="preserve">Influencer/ Online Review  </w:t>
            </w:r>
          </w:p>
        </w:tc>
        <w:tc>
          <w:tcPr>
            <w:tcW w:w="501" w:type="dxa"/>
            <w:vAlign w:val="center"/>
          </w:tcPr>
          <w:p w14:paraId="1FDAF397"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1</w:t>
            </w:r>
          </w:p>
        </w:tc>
        <w:tc>
          <w:tcPr>
            <w:tcW w:w="501" w:type="dxa"/>
            <w:vAlign w:val="center"/>
          </w:tcPr>
          <w:p w14:paraId="2DBF9EB4"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2</w:t>
            </w:r>
          </w:p>
        </w:tc>
        <w:tc>
          <w:tcPr>
            <w:tcW w:w="551" w:type="dxa"/>
            <w:vAlign w:val="center"/>
          </w:tcPr>
          <w:p w14:paraId="2B3837BC"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3</w:t>
            </w:r>
          </w:p>
        </w:tc>
        <w:tc>
          <w:tcPr>
            <w:tcW w:w="551" w:type="dxa"/>
            <w:vAlign w:val="center"/>
          </w:tcPr>
          <w:p w14:paraId="26BEE0B2"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4</w:t>
            </w:r>
          </w:p>
        </w:tc>
        <w:tc>
          <w:tcPr>
            <w:tcW w:w="548" w:type="dxa"/>
            <w:vAlign w:val="center"/>
          </w:tcPr>
          <w:p w14:paraId="03BEC564"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5</w:t>
            </w:r>
          </w:p>
        </w:tc>
      </w:tr>
      <w:tr w:rsidR="00F16074" w14:paraId="6143D96C" w14:textId="77777777" w:rsidTr="00F16074">
        <w:trPr>
          <w:jc w:val="center"/>
        </w:trPr>
        <w:tc>
          <w:tcPr>
            <w:tcW w:w="715" w:type="dxa"/>
            <w:vAlign w:val="center"/>
          </w:tcPr>
          <w:p w14:paraId="5090F17C" w14:textId="77777777" w:rsidR="00F16074" w:rsidRDefault="00F16074" w:rsidP="00F16074">
            <w:pPr>
              <w:spacing w:line="360" w:lineRule="auto"/>
              <w:jc w:val="center"/>
              <w:rPr>
                <w:sz w:val="26"/>
                <w:szCs w:val="26"/>
                <w:lang w:bidi="my-MM"/>
              </w:rPr>
            </w:pPr>
            <w:r>
              <w:rPr>
                <w:sz w:val="26"/>
                <w:szCs w:val="26"/>
                <w:lang w:bidi="my-MM"/>
              </w:rPr>
              <w:t>1</w:t>
            </w:r>
          </w:p>
        </w:tc>
        <w:tc>
          <w:tcPr>
            <w:tcW w:w="5983" w:type="dxa"/>
            <w:vAlign w:val="center"/>
          </w:tcPr>
          <w:p w14:paraId="638D0A7F" w14:textId="77777777" w:rsidR="00F16074" w:rsidRPr="00DD5278" w:rsidRDefault="00F16074" w:rsidP="00F16074">
            <w:pPr>
              <w:spacing w:line="360" w:lineRule="auto"/>
              <w:jc w:val="both"/>
              <w:rPr>
                <w:szCs w:val="24"/>
                <w:lang w:bidi="my-MM"/>
              </w:rPr>
            </w:pPr>
            <w:r>
              <w:rPr>
                <w:szCs w:val="24"/>
                <w:lang w:bidi="my-MM"/>
              </w:rPr>
              <w:t>Customers are awareness of influencers who promote supermarket products on social media.</w:t>
            </w:r>
          </w:p>
        </w:tc>
        <w:tc>
          <w:tcPr>
            <w:tcW w:w="501" w:type="dxa"/>
            <w:vAlign w:val="center"/>
          </w:tcPr>
          <w:p w14:paraId="34D88BEB" w14:textId="77777777" w:rsidR="00F16074" w:rsidRDefault="00F16074" w:rsidP="00F16074">
            <w:pPr>
              <w:spacing w:line="360" w:lineRule="auto"/>
              <w:jc w:val="center"/>
              <w:rPr>
                <w:sz w:val="26"/>
                <w:szCs w:val="26"/>
                <w:lang w:bidi="my-MM"/>
              </w:rPr>
            </w:pPr>
          </w:p>
        </w:tc>
        <w:tc>
          <w:tcPr>
            <w:tcW w:w="501" w:type="dxa"/>
            <w:vAlign w:val="center"/>
          </w:tcPr>
          <w:p w14:paraId="727C91C8" w14:textId="77777777" w:rsidR="00F16074" w:rsidRDefault="00F16074" w:rsidP="00F16074">
            <w:pPr>
              <w:spacing w:line="360" w:lineRule="auto"/>
              <w:jc w:val="center"/>
              <w:rPr>
                <w:sz w:val="26"/>
                <w:szCs w:val="26"/>
                <w:lang w:bidi="my-MM"/>
              </w:rPr>
            </w:pPr>
          </w:p>
        </w:tc>
        <w:tc>
          <w:tcPr>
            <w:tcW w:w="551" w:type="dxa"/>
            <w:vAlign w:val="center"/>
          </w:tcPr>
          <w:p w14:paraId="2FF19693" w14:textId="77777777" w:rsidR="00F16074" w:rsidRDefault="00F16074" w:rsidP="00F16074">
            <w:pPr>
              <w:spacing w:line="360" w:lineRule="auto"/>
              <w:jc w:val="center"/>
              <w:rPr>
                <w:sz w:val="26"/>
                <w:szCs w:val="26"/>
                <w:lang w:bidi="my-MM"/>
              </w:rPr>
            </w:pPr>
          </w:p>
        </w:tc>
        <w:tc>
          <w:tcPr>
            <w:tcW w:w="551" w:type="dxa"/>
            <w:vAlign w:val="center"/>
          </w:tcPr>
          <w:p w14:paraId="622A550D" w14:textId="77777777" w:rsidR="00F16074" w:rsidRDefault="00F16074" w:rsidP="00F16074">
            <w:pPr>
              <w:spacing w:line="360" w:lineRule="auto"/>
              <w:jc w:val="center"/>
              <w:rPr>
                <w:sz w:val="26"/>
                <w:szCs w:val="26"/>
                <w:lang w:bidi="my-MM"/>
              </w:rPr>
            </w:pPr>
          </w:p>
        </w:tc>
        <w:tc>
          <w:tcPr>
            <w:tcW w:w="548" w:type="dxa"/>
            <w:vAlign w:val="center"/>
          </w:tcPr>
          <w:p w14:paraId="0D0DB0C9" w14:textId="77777777" w:rsidR="00F16074" w:rsidRDefault="00F16074" w:rsidP="00F16074">
            <w:pPr>
              <w:spacing w:line="360" w:lineRule="auto"/>
              <w:jc w:val="center"/>
              <w:rPr>
                <w:sz w:val="26"/>
                <w:szCs w:val="26"/>
                <w:lang w:bidi="my-MM"/>
              </w:rPr>
            </w:pPr>
          </w:p>
        </w:tc>
      </w:tr>
      <w:tr w:rsidR="00F16074" w14:paraId="56D732B6" w14:textId="77777777" w:rsidTr="00F16074">
        <w:trPr>
          <w:trHeight w:val="593"/>
          <w:jc w:val="center"/>
        </w:trPr>
        <w:tc>
          <w:tcPr>
            <w:tcW w:w="715" w:type="dxa"/>
            <w:vAlign w:val="center"/>
          </w:tcPr>
          <w:p w14:paraId="02F8EC3D" w14:textId="77777777" w:rsidR="00F16074" w:rsidRDefault="00F16074" w:rsidP="00F16074">
            <w:pPr>
              <w:spacing w:line="360" w:lineRule="auto"/>
              <w:jc w:val="center"/>
              <w:rPr>
                <w:sz w:val="26"/>
                <w:szCs w:val="26"/>
                <w:lang w:bidi="my-MM"/>
              </w:rPr>
            </w:pPr>
            <w:r>
              <w:rPr>
                <w:sz w:val="26"/>
                <w:szCs w:val="26"/>
                <w:lang w:bidi="my-MM"/>
              </w:rPr>
              <w:t>2</w:t>
            </w:r>
          </w:p>
        </w:tc>
        <w:tc>
          <w:tcPr>
            <w:tcW w:w="5983" w:type="dxa"/>
            <w:vAlign w:val="center"/>
          </w:tcPr>
          <w:p w14:paraId="228B9822" w14:textId="77777777" w:rsidR="00F16074" w:rsidRPr="00DD5278" w:rsidRDefault="00F16074" w:rsidP="00F16074">
            <w:pPr>
              <w:spacing w:line="360" w:lineRule="auto"/>
              <w:jc w:val="both"/>
              <w:rPr>
                <w:szCs w:val="24"/>
                <w:lang w:bidi="my-MM"/>
              </w:rPr>
            </w:pPr>
            <w:r>
              <w:rPr>
                <w:szCs w:val="24"/>
                <w:lang w:bidi="my-MM"/>
              </w:rPr>
              <w:t>Customers trust influencer reviews of supermarket.</w:t>
            </w:r>
          </w:p>
        </w:tc>
        <w:tc>
          <w:tcPr>
            <w:tcW w:w="501" w:type="dxa"/>
            <w:vAlign w:val="center"/>
          </w:tcPr>
          <w:p w14:paraId="60581E21" w14:textId="77777777" w:rsidR="00F16074" w:rsidRDefault="00F16074" w:rsidP="00F16074">
            <w:pPr>
              <w:spacing w:line="360" w:lineRule="auto"/>
              <w:jc w:val="center"/>
              <w:rPr>
                <w:sz w:val="26"/>
                <w:szCs w:val="26"/>
                <w:lang w:bidi="my-MM"/>
              </w:rPr>
            </w:pPr>
          </w:p>
        </w:tc>
        <w:tc>
          <w:tcPr>
            <w:tcW w:w="501" w:type="dxa"/>
            <w:vAlign w:val="center"/>
          </w:tcPr>
          <w:p w14:paraId="2F88B74C" w14:textId="77777777" w:rsidR="00F16074" w:rsidRDefault="00F16074" w:rsidP="00F16074">
            <w:pPr>
              <w:spacing w:line="360" w:lineRule="auto"/>
              <w:jc w:val="center"/>
              <w:rPr>
                <w:sz w:val="26"/>
                <w:szCs w:val="26"/>
                <w:lang w:bidi="my-MM"/>
              </w:rPr>
            </w:pPr>
          </w:p>
        </w:tc>
        <w:tc>
          <w:tcPr>
            <w:tcW w:w="551" w:type="dxa"/>
            <w:vAlign w:val="center"/>
          </w:tcPr>
          <w:p w14:paraId="2AECBA40" w14:textId="77777777" w:rsidR="00F16074" w:rsidRDefault="00F16074" w:rsidP="00F16074">
            <w:pPr>
              <w:spacing w:line="360" w:lineRule="auto"/>
              <w:jc w:val="center"/>
              <w:rPr>
                <w:sz w:val="26"/>
                <w:szCs w:val="26"/>
                <w:lang w:bidi="my-MM"/>
              </w:rPr>
            </w:pPr>
          </w:p>
        </w:tc>
        <w:tc>
          <w:tcPr>
            <w:tcW w:w="551" w:type="dxa"/>
            <w:vAlign w:val="center"/>
          </w:tcPr>
          <w:p w14:paraId="56B1E258" w14:textId="77777777" w:rsidR="00F16074" w:rsidRDefault="00F16074" w:rsidP="00F16074">
            <w:pPr>
              <w:spacing w:line="360" w:lineRule="auto"/>
              <w:jc w:val="center"/>
              <w:rPr>
                <w:sz w:val="26"/>
                <w:szCs w:val="26"/>
                <w:lang w:bidi="my-MM"/>
              </w:rPr>
            </w:pPr>
          </w:p>
        </w:tc>
        <w:tc>
          <w:tcPr>
            <w:tcW w:w="548" w:type="dxa"/>
            <w:vAlign w:val="center"/>
          </w:tcPr>
          <w:p w14:paraId="0145338C" w14:textId="77777777" w:rsidR="00F16074" w:rsidRDefault="00F16074" w:rsidP="00F16074">
            <w:pPr>
              <w:spacing w:line="360" w:lineRule="auto"/>
              <w:jc w:val="center"/>
              <w:rPr>
                <w:sz w:val="26"/>
                <w:szCs w:val="26"/>
                <w:lang w:bidi="my-MM"/>
              </w:rPr>
            </w:pPr>
          </w:p>
        </w:tc>
      </w:tr>
      <w:tr w:rsidR="00F16074" w14:paraId="536FC484" w14:textId="77777777" w:rsidTr="00F16074">
        <w:trPr>
          <w:jc w:val="center"/>
        </w:trPr>
        <w:tc>
          <w:tcPr>
            <w:tcW w:w="715" w:type="dxa"/>
            <w:vAlign w:val="center"/>
          </w:tcPr>
          <w:p w14:paraId="18C15A72" w14:textId="77777777" w:rsidR="00F16074" w:rsidRDefault="00F16074" w:rsidP="00F16074">
            <w:pPr>
              <w:spacing w:line="360" w:lineRule="auto"/>
              <w:jc w:val="center"/>
              <w:rPr>
                <w:sz w:val="26"/>
                <w:szCs w:val="26"/>
                <w:lang w:bidi="my-MM"/>
              </w:rPr>
            </w:pPr>
            <w:r>
              <w:rPr>
                <w:sz w:val="26"/>
                <w:szCs w:val="26"/>
                <w:lang w:bidi="my-MM"/>
              </w:rPr>
              <w:t>3</w:t>
            </w:r>
          </w:p>
        </w:tc>
        <w:tc>
          <w:tcPr>
            <w:tcW w:w="5983" w:type="dxa"/>
            <w:vAlign w:val="center"/>
          </w:tcPr>
          <w:p w14:paraId="4CB77CB0" w14:textId="77777777" w:rsidR="00F16074" w:rsidRPr="00DD5278" w:rsidRDefault="00F16074" w:rsidP="00F16074">
            <w:pPr>
              <w:spacing w:line="360" w:lineRule="auto"/>
              <w:jc w:val="both"/>
              <w:rPr>
                <w:szCs w:val="24"/>
                <w:lang w:bidi="my-MM"/>
              </w:rPr>
            </w:pPr>
            <w:r>
              <w:rPr>
                <w:szCs w:val="24"/>
                <w:lang w:bidi="my-MM"/>
              </w:rPr>
              <w:t>Online reviews encourage customers to try new supermarket products.</w:t>
            </w:r>
          </w:p>
        </w:tc>
        <w:tc>
          <w:tcPr>
            <w:tcW w:w="501" w:type="dxa"/>
            <w:vAlign w:val="center"/>
          </w:tcPr>
          <w:p w14:paraId="36374B66" w14:textId="77777777" w:rsidR="00F16074" w:rsidRDefault="00F16074" w:rsidP="00F16074">
            <w:pPr>
              <w:spacing w:line="360" w:lineRule="auto"/>
              <w:jc w:val="center"/>
              <w:rPr>
                <w:sz w:val="26"/>
                <w:szCs w:val="26"/>
                <w:lang w:bidi="my-MM"/>
              </w:rPr>
            </w:pPr>
          </w:p>
        </w:tc>
        <w:tc>
          <w:tcPr>
            <w:tcW w:w="501" w:type="dxa"/>
            <w:vAlign w:val="center"/>
          </w:tcPr>
          <w:p w14:paraId="02544B45" w14:textId="77777777" w:rsidR="00F16074" w:rsidRDefault="00F16074" w:rsidP="00F16074">
            <w:pPr>
              <w:spacing w:line="360" w:lineRule="auto"/>
              <w:jc w:val="center"/>
              <w:rPr>
                <w:sz w:val="26"/>
                <w:szCs w:val="26"/>
                <w:lang w:bidi="my-MM"/>
              </w:rPr>
            </w:pPr>
          </w:p>
        </w:tc>
        <w:tc>
          <w:tcPr>
            <w:tcW w:w="551" w:type="dxa"/>
            <w:vAlign w:val="center"/>
          </w:tcPr>
          <w:p w14:paraId="76D846EB" w14:textId="77777777" w:rsidR="00F16074" w:rsidRDefault="00F16074" w:rsidP="00F16074">
            <w:pPr>
              <w:spacing w:line="360" w:lineRule="auto"/>
              <w:jc w:val="center"/>
              <w:rPr>
                <w:sz w:val="26"/>
                <w:szCs w:val="26"/>
                <w:lang w:bidi="my-MM"/>
              </w:rPr>
            </w:pPr>
          </w:p>
        </w:tc>
        <w:tc>
          <w:tcPr>
            <w:tcW w:w="551" w:type="dxa"/>
            <w:vAlign w:val="center"/>
          </w:tcPr>
          <w:p w14:paraId="62258FB2" w14:textId="77777777" w:rsidR="00F16074" w:rsidRDefault="00F16074" w:rsidP="00F16074">
            <w:pPr>
              <w:spacing w:line="360" w:lineRule="auto"/>
              <w:jc w:val="center"/>
              <w:rPr>
                <w:sz w:val="26"/>
                <w:szCs w:val="26"/>
                <w:lang w:bidi="my-MM"/>
              </w:rPr>
            </w:pPr>
          </w:p>
        </w:tc>
        <w:tc>
          <w:tcPr>
            <w:tcW w:w="548" w:type="dxa"/>
            <w:vAlign w:val="center"/>
          </w:tcPr>
          <w:p w14:paraId="560686D7" w14:textId="77777777" w:rsidR="00F16074" w:rsidRDefault="00F16074" w:rsidP="00F16074">
            <w:pPr>
              <w:spacing w:line="360" w:lineRule="auto"/>
              <w:jc w:val="center"/>
              <w:rPr>
                <w:sz w:val="26"/>
                <w:szCs w:val="26"/>
                <w:lang w:bidi="my-MM"/>
              </w:rPr>
            </w:pPr>
          </w:p>
        </w:tc>
      </w:tr>
      <w:tr w:rsidR="00F16074" w14:paraId="57FA8759" w14:textId="77777777" w:rsidTr="00F16074">
        <w:trPr>
          <w:jc w:val="center"/>
        </w:trPr>
        <w:tc>
          <w:tcPr>
            <w:tcW w:w="715" w:type="dxa"/>
            <w:vAlign w:val="center"/>
          </w:tcPr>
          <w:p w14:paraId="01D2D0B3" w14:textId="77777777" w:rsidR="00F16074" w:rsidRDefault="00F16074" w:rsidP="00F16074">
            <w:pPr>
              <w:spacing w:line="360" w:lineRule="auto"/>
              <w:jc w:val="center"/>
              <w:rPr>
                <w:sz w:val="26"/>
                <w:szCs w:val="26"/>
                <w:lang w:bidi="my-MM"/>
              </w:rPr>
            </w:pPr>
            <w:r>
              <w:rPr>
                <w:sz w:val="26"/>
                <w:szCs w:val="26"/>
                <w:lang w:bidi="my-MM"/>
              </w:rPr>
              <w:t>4</w:t>
            </w:r>
          </w:p>
        </w:tc>
        <w:tc>
          <w:tcPr>
            <w:tcW w:w="5983" w:type="dxa"/>
            <w:vAlign w:val="center"/>
          </w:tcPr>
          <w:p w14:paraId="0F9D2737" w14:textId="77777777" w:rsidR="00F16074" w:rsidRPr="00DD5278" w:rsidRDefault="00F16074" w:rsidP="00F16074">
            <w:pPr>
              <w:spacing w:line="360" w:lineRule="auto"/>
              <w:jc w:val="both"/>
              <w:rPr>
                <w:szCs w:val="24"/>
                <w:lang w:bidi="my-MM"/>
              </w:rPr>
            </w:pPr>
            <w:r>
              <w:rPr>
                <w:szCs w:val="24"/>
                <w:lang w:bidi="my-MM"/>
              </w:rPr>
              <w:t>Customers have engaged with a supermarket campaign promoted by influencers.</w:t>
            </w:r>
          </w:p>
        </w:tc>
        <w:tc>
          <w:tcPr>
            <w:tcW w:w="501" w:type="dxa"/>
            <w:vAlign w:val="center"/>
          </w:tcPr>
          <w:p w14:paraId="1AF627B3" w14:textId="77777777" w:rsidR="00F16074" w:rsidRDefault="00F16074" w:rsidP="00F16074">
            <w:pPr>
              <w:spacing w:line="360" w:lineRule="auto"/>
              <w:jc w:val="center"/>
              <w:rPr>
                <w:sz w:val="26"/>
                <w:szCs w:val="26"/>
                <w:lang w:bidi="my-MM"/>
              </w:rPr>
            </w:pPr>
          </w:p>
        </w:tc>
        <w:tc>
          <w:tcPr>
            <w:tcW w:w="501" w:type="dxa"/>
            <w:vAlign w:val="center"/>
          </w:tcPr>
          <w:p w14:paraId="705DC9C7" w14:textId="77777777" w:rsidR="00F16074" w:rsidRDefault="00F16074" w:rsidP="00F16074">
            <w:pPr>
              <w:spacing w:line="360" w:lineRule="auto"/>
              <w:jc w:val="center"/>
              <w:rPr>
                <w:sz w:val="26"/>
                <w:szCs w:val="26"/>
                <w:lang w:bidi="my-MM"/>
              </w:rPr>
            </w:pPr>
          </w:p>
        </w:tc>
        <w:tc>
          <w:tcPr>
            <w:tcW w:w="551" w:type="dxa"/>
            <w:vAlign w:val="center"/>
          </w:tcPr>
          <w:p w14:paraId="5912C9A2" w14:textId="77777777" w:rsidR="00F16074" w:rsidRDefault="00F16074" w:rsidP="00F16074">
            <w:pPr>
              <w:spacing w:line="360" w:lineRule="auto"/>
              <w:jc w:val="center"/>
              <w:rPr>
                <w:sz w:val="26"/>
                <w:szCs w:val="26"/>
                <w:lang w:bidi="my-MM"/>
              </w:rPr>
            </w:pPr>
          </w:p>
        </w:tc>
        <w:tc>
          <w:tcPr>
            <w:tcW w:w="551" w:type="dxa"/>
            <w:vAlign w:val="center"/>
          </w:tcPr>
          <w:p w14:paraId="40CE2CE2" w14:textId="77777777" w:rsidR="00F16074" w:rsidRDefault="00F16074" w:rsidP="00F16074">
            <w:pPr>
              <w:spacing w:line="360" w:lineRule="auto"/>
              <w:jc w:val="center"/>
              <w:rPr>
                <w:sz w:val="26"/>
                <w:szCs w:val="26"/>
                <w:lang w:bidi="my-MM"/>
              </w:rPr>
            </w:pPr>
          </w:p>
        </w:tc>
        <w:tc>
          <w:tcPr>
            <w:tcW w:w="548" w:type="dxa"/>
            <w:vAlign w:val="center"/>
          </w:tcPr>
          <w:p w14:paraId="409CBC8F" w14:textId="77777777" w:rsidR="00F16074" w:rsidRDefault="00F16074" w:rsidP="00F16074">
            <w:pPr>
              <w:spacing w:line="360" w:lineRule="auto"/>
              <w:jc w:val="center"/>
              <w:rPr>
                <w:sz w:val="26"/>
                <w:szCs w:val="26"/>
                <w:lang w:bidi="my-MM"/>
              </w:rPr>
            </w:pPr>
          </w:p>
        </w:tc>
      </w:tr>
      <w:tr w:rsidR="00F16074" w14:paraId="3D9D743A" w14:textId="77777777" w:rsidTr="00F16074">
        <w:trPr>
          <w:jc w:val="center"/>
        </w:trPr>
        <w:tc>
          <w:tcPr>
            <w:tcW w:w="715" w:type="dxa"/>
            <w:vAlign w:val="center"/>
          </w:tcPr>
          <w:p w14:paraId="41275386" w14:textId="77777777" w:rsidR="00F16074" w:rsidRDefault="00F16074" w:rsidP="00F16074">
            <w:pPr>
              <w:spacing w:line="360" w:lineRule="auto"/>
              <w:jc w:val="center"/>
              <w:rPr>
                <w:sz w:val="26"/>
                <w:szCs w:val="26"/>
                <w:lang w:bidi="my-MM"/>
              </w:rPr>
            </w:pPr>
            <w:r>
              <w:rPr>
                <w:sz w:val="26"/>
                <w:szCs w:val="26"/>
                <w:lang w:bidi="my-MM"/>
              </w:rPr>
              <w:t>5</w:t>
            </w:r>
          </w:p>
        </w:tc>
        <w:tc>
          <w:tcPr>
            <w:tcW w:w="5983" w:type="dxa"/>
            <w:vAlign w:val="center"/>
          </w:tcPr>
          <w:p w14:paraId="1CBC0EA1" w14:textId="77777777" w:rsidR="00F16074" w:rsidRPr="00DD5278" w:rsidRDefault="00F16074" w:rsidP="00F16074">
            <w:pPr>
              <w:spacing w:line="360" w:lineRule="auto"/>
              <w:jc w:val="both"/>
              <w:rPr>
                <w:szCs w:val="24"/>
                <w:lang w:bidi="my-MM"/>
              </w:rPr>
            </w:pPr>
            <w:r>
              <w:rPr>
                <w:szCs w:val="24"/>
                <w:lang w:bidi="my-MM"/>
              </w:rPr>
              <w:t>Customers are more likely to purchase products recommended by influencers or positively reviewed online.</w:t>
            </w:r>
          </w:p>
        </w:tc>
        <w:tc>
          <w:tcPr>
            <w:tcW w:w="501" w:type="dxa"/>
            <w:vAlign w:val="center"/>
          </w:tcPr>
          <w:p w14:paraId="7589ECE2" w14:textId="77777777" w:rsidR="00F16074" w:rsidRDefault="00F16074" w:rsidP="00F16074">
            <w:pPr>
              <w:spacing w:line="360" w:lineRule="auto"/>
              <w:jc w:val="center"/>
              <w:rPr>
                <w:sz w:val="26"/>
                <w:szCs w:val="26"/>
                <w:lang w:bidi="my-MM"/>
              </w:rPr>
            </w:pPr>
          </w:p>
        </w:tc>
        <w:tc>
          <w:tcPr>
            <w:tcW w:w="501" w:type="dxa"/>
            <w:vAlign w:val="center"/>
          </w:tcPr>
          <w:p w14:paraId="4751955C" w14:textId="77777777" w:rsidR="00F16074" w:rsidRDefault="00F16074" w:rsidP="00F16074">
            <w:pPr>
              <w:spacing w:line="360" w:lineRule="auto"/>
              <w:jc w:val="center"/>
              <w:rPr>
                <w:sz w:val="26"/>
                <w:szCs w:val="26"/>
                <w:lang w:bidi="my-MM"/>
              </w:rPr>
            </w:pPr>
          </w:p>
        </w:tc>
        <w:tc>
          <w:tcPr>
            <w:tcW w:w="551" w:type="dxa"/>
            <w:vAlign w:val="center"/>
          </w:tcPr>
          <w:p w14:paraId="1FDBBC9F" w14:textId="77777777" w:rsidR="00F16074" w:rsidRDefault="00F16074" w:rsidP="00F16074">
            <w:pPr>
              <w:spacing w:line="360" w:lineRule="auto"/>
              <w:jc w:val="center"/>
              <w:rPr>
                <w:sz w:val="26"/>
                <w:szCs w:val="26"/>
                <w:lang w:bidi="my-MM"/>
              </w:rPr>
            </w:pPr>
          </w:p>
        </w:tc>
        <w:tc>
          <w:tcPr>
            <w:tcW w:w="551" w:type="dxa"/>
            <w:vAlign w:val="center"/>
          </w:tcPr>
          <w:p w14:paraId="4BDFDD34" w14:textId="77777777" w:rsidR="00F16074" w:rsidRDefault="00F16074" w:rsidP="00F16074">
            <w:pPr>
              <w:spacing w:line="360" w:lineRule="auto"/>
              <w:jc w:val="center"/>
              <w:rPr>
                <w:sz w:val="26"/>
                <w:szCs w:val="26"/>
                <w:lang w:bidi="my-MM"/>
              </w:rPr>
            </w:pPr>
          </w:p>
        </w:tc>
        <w:tc>
          <w:tcPr>
            <w:tcW w:w="548" w:type="dxa"/>
            <w:vAlign w:val="center"/>
          </w:tcPr>
          <w:p w14:paraId="6635EBA1" w14:textId="77777777" w:rsidR="00F16074" w:rsidRDefault="00F16074" w:rsidP="00F16074">
            <w:pPr>
              <w:spacing w:line="360" w:lineRule="auto"/>
              <w:jc w:val="center"/>
              <w:rPr>
                <w:sz w:val="26"/>
                <w:szCs w:val="26"/>
                <w:lang w:bidi="my-MM"/>
              </w:rPr>
            </w:pPr>
          </w:p>
        </w:tc>
      </w:tr>
    </w:tbl>
    <w:p w14:paraId="4FBD3293" w14:textId="77777777" w:rsidR="00F16074" w:rsidRDefault="00F16074" w:rsidP="00F16074">
      <w:pPr>
        <w:spacing w:line="360" w:lineRule="auto"/>
        <w:jc w:val="both"/>
        <w:rPr>
          <w:szCs w:val="24"/>
        </w:rPr>
      </w:pPr>
    </w:p>
    <w:tbl>
      <w:tblPr>
        <w:tblStyle w:val="TableGrid"/>
        <w:tblW w:w="0" w:type="auto"/>
        <w:jc w:val="center"/>
        <w:tblLook w:val="04A0" w:firstRow="1" w:lastRow="0" w:firstColumn="1" w:lastColumn="0" w:noHBand="0" w:noVBand="1"/>
      </w:tblPr>
      <w:tblGrid>
        <w:gridCol w:w="692"/>
        <w:gridCol w:w="5129"/>
        <w:gridCol w:w="471"/>
        <w:gridCol w:w="471"/>
        <w:gridCol w:w="512"/>
        <w:gridCol w:w="512"/>
        <w:gridCol w:w="509"/>
      </w:tblGrid>
      <w:tr w:rsidR="00F16074" w14:paraId="7B1FE562" w14:textId="77777777" w:rsidTr="00F16074">
        <w:trPr>
          <w:jc w:val="center"/>
        </w:trPr>
        <w:tc>
          <w:tcPr>
            <w:tcW w:w="715" w:type="dxa"/>
            <w:vAlign w:val="center"/>
          </w:tcPr>
          <w:p w14:paraId="284A1309" w14:textId="77777777" w:rsidR="00F16074" w:rsidRDefault="00F16074" w:rsidP="00F16074">
            <w:pPr>
              <w:spacing w:line="360" w:lineRule="auto"/>
              <w:jc w:val="center"/>
              <w:rPr>
                <w:sz w:val="26"/>
                <w:szCs w:val="26"/>
                <w:lang w:bidi="my-MM"/>
              </w:rPr>
            </w:pPr>
            <w:r>
              <w:rPr>
                <w:sz w:val="26"/>
                <w:szCs w:val="26"/>
                <w:lang w:bidi="my-MM"/>
              </w:rPr>
              <w:t>No.</w:t>
            </w:r>
          </w:p>
        </w:tc>
        <w:tc>
          <w:tcPr>
            <w:tcW w:w="5983" w:type="dxa"/>
            <w:vAlign w:val="center"/>
          </w:tcPr>
          <w:p w14:paraId="3CC90DBF" w14:textId="77777777" w:rsidR="00F16074" w:rsidRPr="00DD5278" w:rsidRDefault="00F16074" w:rsidP="00F16074">
            <w:pPr>
              <w:spacing w:line="360" w:lineRule="auto"/>
              <w:jc w:val="center"/>
              <w:rPr>
                <w:b/>
                <w:bCs/>
                <w:sz w:val="26"/>
                <w:szCs w:val="26"/>
                <w:lang w:bidi="my-MM"/>
              </w:rPr>
            </w:pPr>
            <w:r>
              <w:rPr>
                <w:b/>
                <w:bCs/>
                <w:sz w:val="26"/>
                <w:szCs w:val="26"/>
                <w:lang w:bidi="my-MM"/>
              </w:rPr>
              <w:t xml:space="preserve">Posting Frequency &amp; Consistency   </w:t>
            </w:r>
          </w:p>
        </w:tc>
        <w:tc>
          <w:tcPr>
            <w:tcW w:w="501" w:type="dxa"/>
            <w:vAlign w:val="center"/>
          </w:tcPr>
          <w:p w14:paraId="08212B30"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1</w:t>
            </w:r>
          </w:p>
        </w:tc>
        <w:tc>
          <w:tcPr>
            <w:tcW w:w="501" w:type="dxa"/>
            <w:vAlign w:val="center"/>
          </w:tcPr>
          <w:p w14:paraId="7B8278E5"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2</w:t>
            </w:r>
          </w:p>
        </w:tc>
        <w:tc>
          <w:tcPr>
            <w:tcW w:w="551" w:type="dxa"/>
            <w:vAlign w:val="center"/>
          </w:tcPr>
          <w:p w14:paraId="5764ECB1"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3</w:t>
            </w:r>
          </w:p>
        </w:tc>
        <w:tc>
          <w:tcPr>
            <w:tcW w:w="551" w:type="dxa"/>
            <w:vAlign w:val="center"/>
          </w:tcPr>
          <w:p w14:paraId="55D913BF"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4</w:t>
            </w:r>
          </w:p>
        </w:tc>
        <w:tc>
          <w:tcPr>
            <w:tcW w:w="548" w:type="dxa"/>
            <w:vAlign w:val="center"/>
          </w:tcPr>
          <w:p w14:paraId="03D7713D"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5</w:t>
            </w:r>
          </w:p>
        </w:tc>
      </w:tr>
      <w:tr w:rsidR="00F16074" w14:paraId="734F10E9" w14:textId="77777777" w:rsidTr="00F16074">
        <w:trPr>
          <w:jc w:val="center"/>
        </w:trPr>
        <w:tc>
          <w:tcPr>
            <w:tcW w:w="715" w:type="dxa"/>
            <w:vAlign w:val="center"/>
          </w:tcPr>
          <w:p w14:paraId="11AFD199" w14:textId="77777777" w:rsidR="00F16074" w:rsidRDefault="00F16074" w:rsidP="00F16074">
            <w:pPr>
              <w:spacing w:line="360" w:lineRule="auto"/>
              <w:jc w:val="center"/>
              <w:rPr>
                <w:sz w:val="26"/>
                <w:szCs w:val="26"/>
                <w:lang w:bidi="my-MM"/>
              </w:rPr>
            </w:pPr>
            <w:r>
              <w:rPr>
                <w:sz w:val="26"/>
                <w:szCs w:val="26"/>
                <w:lang w:bidi="my-MM"/>
              </w:rPr>
              <w:t>1</w:t>
            </w:r>
          </w:p>
        </w:tc>
        <w:tc>
          <w:tcPr>
            <w:tcW w:w="5983" w:type="dxa"/>
            <w:vAlign w:val="center"/>
          </w:tcPr>
          <w:p w14:paraId="21088AC3" w14:textId="77777777" w:rsidR="00F16074" w:rsidRPr="00DD5278" w:rsidRDefault="00F16074" w:rsidP="00F16074">
            <w:pPr>
              <w:spacing w:line="360" w:lineRule="auto"/>
              <w:jc w:val="both"/>
              <w:rPr>
                <w:szCs w:val="24"/>
                <w:lang w:bidi="my-MM"/>
              </w:rPr>
            </w:pPr>
            <w:r>
              <w:rPr>
                <w:szCs w:val="24"/>
                <w:lang w:bidi="my-MM"/>
              </w:rPr>
              <w:t>Frequent posting increases customers awareness of supermarket offers.</w:t>
            </w:r>
          </w:p>
        </w:tc>
        <w:tc>
          <w:tcPr>
            <w:tcW w:w="501" w:type="dxa"/>
            <w:vAlign w:val="center"/>
          </w:tcPr>
          <w:p w14:paraId="5FC02CCF" w14:textId="77777777" w:rsidR="00F16074" w:rsidRDefault="00F16074" w:rsidP="00F16074">
            <w:pPr>
              <w:spacing w:line="360" w:lineRule="auto"/>
              <w:jc w:val="center"/>
              <w:rPr>
                <w:sz w:val="26"/>
                <w:szCs w:val="26"/>
                <w:lang w:bidi="my-MM"/>
              </w:rPr>
            </w:pPr>
          </w:p>
        </w:tc>
        <w:tc>
          <w:tcPr>
            <w:tcW w:w="501" w:type="dxa"/>
            <w:vAlign w:val="center"/>
          </w:tcPr>
          <w:p w14:paraId="6A83F676" w14:textId="77777777" w:rsidR="00F16074" w:rsidRDefault="00F16074" w:rsidP="00F16074">
            <w:pPr>
              <w:spacing w:line="360" w:lineRule="auto"/>
              <w:jc w:val="center"/>
              <w:rPr>
                <w:sz w:val="26"/>
                <w:szCs w:val="26"/>
                <w:lang w:bidi="my-MM"/>
              </w:rPr>
            </w:pPr>
          </w:p>
        </w:tc>
        <w:tc>
          <w:tcPr>
            <w:tcW w:w="551" w:type="dxa"/>
            <w:vAlign w:val="center"/>
          </w:tcPr>
          <w:p w14:paraId="6392F0F8" w14:textId="77777777" w:rsidR="00F16074" w:rsidRDefault="00F16074" w:rsidP="00F16074">
            <w:pPr>
              <w:spacing w:line="360" w:lineRule="auto"/>
              <w:jc w:val="center"/>
              <w:rPr>
                <w:sz w:val="26"/>
                <w:szCs w:val="26"/>
                <w:lang w:bidi="my-MM"/>
              </w:rPr>
            </w:pPr>
          </w:p>
        </w:tc>
        <w:tc>
          <w:tcPr>
            <w:tcW w:w="551" w:type="dxa"/>
            <w:vAlign w:val="center"/>
          </w:tcPr>
          <w:p w14:paraId="17334DB6" w14:textId="77777777" w:rsidR="00F16074" w:rsidRDefault="00F16074" w:rsidP="00F16074">
            <w:pPr>
              <w:spacing w:line="360" w:lineRule="auto"/>
              <w:jc w:val="center"/>
              <w:rPr>
                <w:sz w:val="26"/>
                <w:szCs w:val="26"/>
                <w:lang w:bidi="my-MM"/>
              </w:rPr>
            </w:pPr>
          </w:p>
        </w:tc>
        <w:tc>
          <w:tcPr>
            <w:tcW w:w="548" w:type="dxa"/>
            <w:vAlign w:val="center"/>
          </w:tcPr>
          <w:p w14:paraId="2638FD03" w14:textId="77777777" w:rsidR="00F16074" w:rsidRDefault="00F16074" w:rsidP="00F16074">
            <w:pPr>
              <w:spacing w:line="360" w:lineRule="auto"/>
              <w:jc w:val="center"/>
              <w:rPr>
                <w:sz w:val="26"/>
                <w:szCs w:val="26"/>
                <w:lang w:bidi="my-MM"/>
              </w:rPr>
            </w:pPr>
          </w:p>
        </w:tc>
      </w:tr>
      <w:tr w:rsidR="00F16074" w14:paraId="6418BDB6" w14:textId="77777777" w:rsidTr="00F16074">
        <w:trPr>
          <w:jc w:val="center"/>
        </w:trPr>
        <w:tc>
          <w:tcPr>
            <w:tcW w:w="715" w:type="dxa"/>
            <w:vAlign w:val="center"/>
          </w:tcPr>
          <w:p w14:paraId="3B48BD05" w14:textId="77777777" w:rsidR="00F16074" w:rsidRDefault="00F16074" w:rsidP="00F16074">
            <w:pPr>
              <w:spacing w:line="360" w:lineRule="auto"/>
              <w:jc w:val="center"/>
              <w:rPr>
                <w:sz w:val="26"/>
                <w:szCs w:val="26"/>
                <w:lang w:bidi="my-MM"/>
              </w:rPr>
            </w:pPr>
            <w:r>
              <w:rPr>
                <w:sz w:val="26"/>
                <w:szCs w:val="26"/>
                <w:lang w:bidi="my-MM"/>
              </w:rPr>
              <w:t>2</w:t>
            </w:r>
          </w:p>
        </w:tc>
        <w:tc>
          <w:tcPr>
            <w:tcW w:w="5983" w:type="dxa"/>
            <w:vAlign w:val="center"/>
          </w:tcPr>
          <w:p w14:paraId="708844C0" w14:textId="77777777" w:rsidR="00F16074" w:rsidRPr="00DD5278" w:rsidRDefault="00F16074" w:rsidP="00F16074">
            <w:pPr>
              <w:spacing w:line="360" w:lineRule="auto"/>
              <w:jc w:val="both"/>
              <w:rPr>
                <w:szCs w:val="24"/>
                <w:lang w:bidi="my-MM"/>
              </w:rPr>
            </w:pPr>
            <w:r>
              <w:rPr>
                <w:szCs w:val="24"/>
                <w:lang w:bidi="my-MM"/>
              </w:rPr>
              <w:t>Irregular posting reduces customers interest in supermarket social media content.</w:t>
            </w:r>
          </w:p>
        </w:tc>
        <w:tc>
          <w:tcPr>
            <w:tcW w:w="501" w:type="dxa"/>
            <w:vAlign w:val="center"/>
          </w:tcPr>
          <w:p w14:paraId="36C27515" w14:textId="77777777" w:rsidR="00F16074" w:rsidRDefault="00F16074" w:rsidP="00F16074">
            <w:pPr>
              <w:spacing w:line="360" w:lineRule="auto"/>
              <w:jc w:val="center"/>
              <w:rPr>
                <w:sz w:val="26"/>
                <w:szCs w:val="26"/>
                <w:lang w:bidi="my-MM"/>
              </w:rPr>
            </w:pPr>
          </w:p>
        </w:tc>
        <w:tc>
          <w:tcPr>
            <w:tcW w:w="501" w:type="dxa"/>
            <w:vAlign w:val="center"/>
          </w:tcPr>
          <w:p w14:paraId="5D127FDE" w14:textId="77777777" w:rsidR="00F16074" w:rsidRDefault="00F16074" w:rsidP="00F16074">
            <w:pPr>
              <w:spacing w:line="360" w:lineRule="auto"/>
              <w:jc w:val="center"/>
              <w:rPr>
                <w:sz w:val="26"/>
                <w:szCs w:val="26"/>
                <w:lang w:bidi="my-MM"/>
              </w:rPr>
            </w:pPr>
          </w:p>
        </w:tc>
        <w:tc>
          <w:tcPr>
            <w:tcW w:w="551" w:type="dxa"/>
            <w:vAlign w:val="center"/>
          </w:tcPr>
          <w:p w14:paraId="29C04E4D" w14:textId="77777777" w:rsidR="00F16074" w:rsidRDefault="00F16074" w:rsidP="00F16074">
            <w:pPr>
              <w:spacing w:line="360" w:lineRule="auto"/>
              <w:jc w:val="center"/>
              <w:rPr>
                <w:sz w:val="26"/>
                <w:szCs w:val="26"/>
                <w:lang w:bidi="my-MM"/>
              </w:rPr>
            </w:pPr>
          </w:p>
        </w:tc>
        <w:tc>
          <w:tcPr>
            <w:tcW w:w="551" w:type="dxa"/>
            <w:vAlign w:val="center"/>
          </w:tcPr>
          <w:p w14:paraId="5188B3F7" w14:textId="77777777" w:rsidR="00F16074" w:rsidRDefault="00F16074" w:rsidP="00F16074">
            <w:pPr>
              <w:spacing w:line="360" w:lineRule="auto"/>
              <w:jc w:val="center"/>
              <w:rPr>
                <w:sz w:val="26"/>
                <w:szCs w:val="26"/>
                <w:lang w:bidi="my-MM"/>
              </w:rPr>
            </w:pPr>
          </w:p>
        </w:tc>
        <w:tc>
          <w:tcPr>
            <w:tcW w:w="548" w:type="dxa"/>
            <w:vAlign w:val="center"/>
          </w:tcPr>
          <w:p w14:paraId="046CFC53" w14:textId="77777777" w:rsidR="00F16074" w:rsidRDefault="00F16074" w:rsidP="00F16074">
            <w:pPr>
              <w:spacing w:line="360" w:lineRule="auto"/>
              <w:jc w:val="center"/>
              <w:rPr>
                <w:sz w:val="26"/>
                <w:szCs w:val="26"/>
                <w:lang w:bidi="my-MM"/>
              </w:rPr>
            </w:pPr>
          </w:p>
        </w:tc>
      </w:tr>
      <w:tr w:rsidR="00F16074" w14:paraId="2B654B0B" w14:textId="77777777" w:rsidTr="00F16074">
        <w:trPr>
          <w:jc w:val="center"/>
        </w:trPr>
        <w:tc>
          <w:tcPr>
            <w:tcW w:w="715" w:type="dxa"/>
            <w:vAlign w:val="center"/>
          </w:tcPr>
          <w:p w14:paraId="2432ECD9" w14:textId="77777777" w:rsidR="00F16074" w:rsidRDefault="00F16074" w:rsidP="00F16074">
            <w:pPr>
              <w:spacing w:line="360" w:lineRule="auto"/>
              <w:jc w:val="center"/>
              <w:rPr>
                <w:sz w:val="26"/>
                <w:szCs w:val="26"/>
                <w:lang w:bidi="my-MM"/>
              </w:rPr>
            </w:pPr>
            <w:r>
              <w:rPr>
                <w:sz w:val="26"/>
                <w:szCs w:val="26"/>
                <w:lang w:bidi="my-MM"/>
              </w:rPr>
              <w:t>3</w:t>
            </w:r>
          </w:p>
        </w:tc>
        <w:tc>
          <w:tcPr>
            <w:tcW w:w="5983" w:type="dxa"/>
            <w:vAlign w:val="center"/>
          </w:tcPr>
          <w:p w14:paraId="50B512BA" w14:textId="77777777" w:rsidR="00F16074" w:rsidRPr="00DD5278" w:rsidRDefault="00F16074" w:rsidP="00F16074">
            <w:pPr>
              <w:spacing w:line="360" w:lineRule="auto"/>
              <w:jc w:val="both"/>
              <w:rPr>
                <w:szCs w:val="24"/>
                <w:lang w:bidi="my-MM"/>
              </w:rPr>
            </w:pPr>
            <w:r>
              <w:rPr>
                <w:szCs w:val="24"/>
                <w:lang w:bidi="my-MM"/>
              </w:rPr>
              <w:t>Consistent posting helps customers stay informed about supermarket activities.</w:t>
            </w:r>
          </w:p>
        </w:tc>
        <w:tc>
          <w:tcPr>
            <w:tcW w:w="501" w:type="dxa"/>
            <w:vAlign w:val="center"/>
          </w:tcPr>
          <w:p w14:paraId="4D9C57DD" w14:textId="77777777" w:rsidR="00F16074" w:rsidRDefault="00F16074" w:rsidP="00F16074">
            <w:pPr>
              <w:spacing w:line="360" w:lineRule="auto"/>
              <w:jc w:val="center"/>
              <w:rPr>
                <w:sz w:val="26"/>
                <w:szCs w:val="26"/>
                <w:lang w:bidi="my-MM"/>
              </w:rPr>
            </w:pPr>
          </w:p>
        </w:tc>
        <w:tc>
          <w:tcPr>
            <w:tcW w:w="501" w:type="dxa"/>
            <w:vAlign w:val="center"/>
          </w:tcPr>
          <w:p w14:paraId="01E3A184" w14:textId="77777777" w:rsidR="00F16074" w:rsidRDefault="00F16074" w:rsidP="00F16074">
            <w:pPr>
              <w:spacing w:line="360" w:lineRule="auto"/>
              <w:jc w:val="center"/>
              <w:rPr>
                <w:sz w:val="26"/>
                <w:szCs w:val="26"/>
                <w:lang w:bidi="my-MM"/>
              </w:rPr>
            </w:pPr>
          </w:p>
        </w:tc>
        <w:tc>
          <w:tcPr>
            <w:tcW w:w="551" w:type="dxa"/>
            <w:vAlign w:val="center"/>
          </w:tcPr>
          <w:p w14:paraId="14B7EB78" w14:textId="77777777" w:rsidR="00F16074" w:rsidRDefault="00F16074" w:rsidP="00F16074">
            <w:pPr>
              <w:spacing w:line="360" w:lineRule="auto"/>
              <w:jc w:val="center"/>
              <w:rPr>
                <w:sz w:val="26"/>
                <w:szCs w:val="26"/>
                <w:lang w:bidi="my-MM"/>
              </w:rPr>
            </w:pPr>
          </w:p>
        </w:tc>
        <w:tc>
          <w:tcPr>
            <w:tcW w:w="551" w:type="dxa"/>
            <w:vAlign w:val="center"/>
          </w:tcPr>
          <w:p w14:paraId="6ED11C02" w14:textId="77777777" w:rsidR="00F16074" w:rsidRDefault="00F16074" w:rsidP="00F16074">
            <w:pPr>
              <w:spacing w:line="360" w:lineRule="auto"/>
              <w:jc w:val="center"/>
              <w:rPr>
                <w:sz w:val="26"/>
                <w:szCs w:val="26"/>
                <w:lang w:bidi="my-MM"/>
              </w:rPr>
            </w:pPr>
          </w:p>
        </w:tc>
        <w:tc>
          <w:tcPr>
            <w:tcW w:w="548" w:type="dxa"/>
            <w:vAlign w:val="center"/>
          </w:tcPr>
          <w:p w14:paraId="672C5928" w14:textId="77777777" w:rsidR="00F16074" w:rsidRDefault="00F16074" w:rsidP="00F16074">
            <w:pPr>
              <w:spacing w:line="360" w:lineRule="auto"/>
              <w:jc w:val="center"/>
              <w:rPr>
                <w:sz w:val="26"/>
                <w:szCs w:val="26"/>
                <w:lang w:bidi="my-MM"/>
              </w:rPr>
            </w:pPr>
          </w:p>
        </w:tc>
      </w:tr>
      <w:tr w:rsidR="00F16074" w14:paraId="0DAEED1D" w14:textId="77777777" w:rsidTr="00F16074">
        <w:trPr>
          <w:jc w:val="center"/>
        </w:trPr>
        <w:tc>
          <w:tcPr>
            <w:tcW w:w="715" w:type="dxa"/>
            <w:vAlign w:val="center"/>
          </w:tcPr>
          <w:p w14:paraId="67FCB3F8" w14:textId="77777777" w:rsidR="00F16074" w:rsidRDefault="00F16074" w:rsidP="00F16074">
            <w:pPr>
              <w:spacing w:line="360" w:lineRule="auto"/>
              <w:jc w:val="center"/>
              <w:rPr>
                <w:sz w:val="26"/>
                <w:szCs w:val="26"/>
                <w:lang w:bidi="my-MM"/>
              </w:rPr>
            </w:pPr>
            <w:r>
              <w:rPr>
                <w:sz w:val="26"/>
                <w:szCs w:val="26"/>
                <w:lang w:bidi="my-MM"/>
              </w:rPr>
              <w:t>4</w:t>
            </w:r>
          </w:p>
        </w:tc>
        <w:tc>
          <w:tcPr>
            <w:tcW w:w="5983" w:type="dxa"/>
            <w:vAlign w:val="center"/>
          </w:tcPr>
          <w:p w14:paraId="64911C2A" w14:textId="77777777" w:rsidR="00F16074" w:rsidRPr="00DD5278" w:rsidRDefault="00F16074" w:rsidP="00F16074">
            <w:pPr>
              <w:spacing w:line="360" w:lineRule="auto"/>
              <w:jc w:val="both"/>
              <w:rPr>
                <w:szCs w:val="24"/>
                <w:lang w:bidi="my-MM"/>
              </w:rPr>
            </w:pPr>
            <w:r>
              <w:rPr>
                <w:szCs w:val="24"/>
                <w:lang w:bidi="my-MM"/>
              </w:rPr>
              <w:t>Regular updates make supermarkets appear reliable and trustworthy.</w:t>
            </w:r>
          </w:p>
        </w:tc>
        <w:tc>
          <w:tcPr>
            <w:tcW w:w="501" w:type="dxa"/>
            <w:vAlign w:val="center"/>
          </w:tcPr>
          <w:p w14:paraId="2DF266C1" w14:textId="77777777" w:rsidR="00F16074" w:rsidRDefault="00F16074" w:rsidP="00F16074">
            <w:pPr>
              <w:spacing w:line="360" w:lineRule="auto"/>
              <w:jc w:val="center"/>
              <w:rPr>
                <w:sz w:val="26"/>
                <w:szCs w:val="26"/>
                <w:lang w:bidi="my-MM"/>
              </w:rPr>
            </w:pPr>
          </w:p>
        </w:tc>
        <w:tc>
          <w:tcPr>
            <w:tcW w:w="501" w:type="dxa"/>
            <w:vAlign w:val="center"/>
          </w:tcPr>
          <w:p w14:paraId="475CB861" w14:textId="77777777" w:rsidR="00F16074" w:rsidRDefault="00F16074" w:rsidP="00F16074">
            <w:pPr>
              <w:spacing w:line="360" w:lineRule="auto"/>
              <w:jc w:val="center"/>
              <w:rPr>
                <w:sz w:val="26"/>
                <w:szCs w:val="26"/>
                <w:lang w:bidi="my-MM"/>
              </w:rPr>
            </w:pPr>
          </w:p>
        </w:tc>
        <w:tc>
          <w:tcPr>
            <w:tcW w:w="551" w:type="dxa"/>
            <w:vAlign w:val="center"/>
          </w:tcPr>
          <w:p w14:paraId="4B1A38E7" w14:textId="77777777" w:rsidR="00F16074" w:rsidRDefault="00F16074" w:rsidP="00F16074">
            <w:pPr>
              <w:spacing w:line="360" w:lineRule="auto"/>
              <w:jc w:val="center"/>
              <w:rPr>
                <w:sz w:val="26"/>
                <w:szCs w:val="26"/>
                <w:lang w:bidi="my-MM"/>
              </w:rPr>
            </w:pPr>
          </w:p>
        </w:tc>
        <w:tc>
          <w:tcPr>
            <w:tcW w:w="551" w:type="dxa"/>
            <w:vAlign w:val="center"/>
          </w:tcPr>
          <w:p w14:paraId="4805E3B0" w14:textId="77777777" w:rsidR="00F16074" w:rsidRDefault="00F16074" w:rsidP="00F16074">
            <w:pPr>
              <w:spacing w:line="360" w:lineRule="auto"/>
              <w:jc w:val="center"/>
              <w:rPr>
                <w:sz w:val="26"/>
                <w:szCs w:val="26"/>
                <w:lang w:bidi="my-MM"/>
              </w:rPr>
            </w:pPr>
          </w:p>
        </w:tc>
        <w:tc>
          <w:tcPr>
            <w:tcW w:w="548" w:type="dxa"/>
            <w:vAlign w:val="center"/>
          </w:tcPr>
          <w:p w14:paraId="24FCB4C0" w14:textId="77777777" w:rsidR="00F16074" w:rsidRDefault="00F16074" w:rsidP="00F16074">
            <w:pPr>
              <w:spacing w:line="360" w:lineRule="auto"/>
              <w:jc w:val="center"/>
              <w:rPr>
                <w:sz w:val="26"/>
                <w:szCs w:val="26"/>
                <w:lang w:bidi="my-MM"/>
              </w:rPr>
            </w:pPr>
          </w:p>
        </w:tc>
      </w:tr>
      <w:tr w:rsidR="00F16074" w14:paraId="17E02C0E" w14:textId="77777777" w:rsidTr="00F16074">
        <w:trPr>
          <w:jc w:val="center"/>
        </w:trPr>
        <w:tc>
          <w:tcPr>
            <w:tcW w:w="715" w:type="dxa"/>
            <w:vAlign w:val="center"/>
          </w:tcPr>
          <w:p w14:paraId="0ACB3054" w14:textId="77777777" w:rsidR="00F16074" w:rsidRDefault="00F16074" w:rsidP="00F16074">
            <w:pPr>
              <w:spacing w:line="360" w:lineRule="auto"/>
              <w:jc w:val="center"/>
              <w:rPr>
                <w:sz w:val="26"/>
                <w:szCs w:val="26"/>
                <w:lang w:bidi="my-MM"/>
              </w:rPr>
            </w:pPr>
            <w:r>
              <w:rPr>
                <w:sz w:val="26"/>
                <w:szCs w:val="26"/>
                <w:lang w:bidi="my-MM"/>
              </w:rPr>
              <w:t>5</w:t>
            </w:r>
          </w:p>
        </w:tc>
        <w:tc>
          <w:tcPr>
            <w:tcW w:w="5983" w:type="dxa"/>
            <w:vAlign w:val="center"/>
          </w:tcPr>
          <w:p w14:paraId="3009C23C" w14:textId="77777777" w:rsidR="00F16074" w:rsidRPr="00DD5278" w:rsidRDefault="00F16074" w:rsidP="00F16074">
            <w:pPr>
              <w:spacing w:line="360" w:lineRule="auto"/>
              <w:jc w:val="both"/>
              <w:rPr>
                <w:szCs w:val="24"/>
                <w:lang w:bidi="my-MM"/>
              </w:rPr>
            </w:pPr>
            <w:r>
              <w:rPr>
                <w:szCs w:val="24"/>
                <w:lang w:bidi="my-MM"/>
              </w:rPr>
              <w:t>Customers are more likely to engage with supermarkets that post consistently.</w:t>
            </w:r>
          </w:p>
        </w:tc>
        <w:tc>
          <w:tcPr>
            <w:tcW w:w="501" w:type="dxa"/>
            <w:vAlign w:val="center"/>
          </w:tcPr>
          <w:p w14:paraId="016D48B9" w14:textId="77777777" w:rsidR="00F16074" w:rsidRDefault="00F16074" w:rsidP="00F16074">
            <w:pPr>
              <w:spacing w:line="360" w:lineRule="auto"/>
              <w:jc w:val="center"/>
              <w:rPr>
                <w:sz w:val="26"/>
                <w:szCs w:val="26"/>
                <w:lang w:bidi="my-MM"/>
              </w:rPr>
            </w:pPr>
          </w:p>
        </w:tc>
        <w:tc>
          <w:tcPr>
            <w:tcW w:w="501" w:type="dxa"/>
            <w:vAlign w:val="center"/>
          </w:tcPr>
          <w:p w14:paraId="588B9B46" w14:textId="77777777" w:rsidR="00F16074" w:rsidRDefault="00F16074" w:rsidP="00F16074">
            <w:pPr>
              <w:spacing w:line="360" w:lineRule="auto"/>
              <w:jc w:val="center"/>
              <w:rPr>
                <w:sz w:val="26"/>
                <w:szCs w:val="26"/>
                <w:lang w:bidi="my-MM"/>
              </w:rPr>
            </w:pPr>
          </w:p>
        </w:tc>
        <w:tc>
          <w:tcPr>
            <w:tcW w:w="551" w:type="dxa"/>
            <w:vAlign w:val="center"/>
          </w:tcPr>
          <w:p w14:paraId="7ED0C3DD" w14:textId="77777777" w:rsidR="00F16074" w:rsidRDefault="00F16074" w:rsidP="00F16074">
            <w:pPr>
              <w:spacing w:line="360" w:lineRule="auto"/>
              <w:jc w:val="center"/>
              <w:rPr>
                <w:sz w:val="26"/>
                <w:szCs w:val="26"/>
                <w:lang w:bidi="my-MM"/>
              </w:rPr>
            </w:pPr>
          </w:p>
        </w:tc>
        <w:tc>
          <w:tcPr>
            <w:tcW w:w="551" w:type="dxa"/>
            <w:vAlign w:val="center"/>
          </w:tcPr>
          <w:p w14:paraId="29F6EF1F" w14:textId="77777777" w:rsidR="00F16074" w:rsidRDefault="00F16074" w:rsidP="00F16074">
            <w:pPr>
              <w:spacing w:line="360" w:lineRule="auto"/>
              <w:jc w:val="center"/>
              <w:rPr>
                <w:sz w:val="26"/>
                <w:szCs w:val="26"/>
                <w:lang w:bidi="my-MM"/>
              </w:rPr>
            </w:pPr>
          </w:p>
        </w:tc>
        <w:tc>
          <w:tcPr>
            <w:tcW w:w="548" w:type="dxa"/>
            <w:vAlign w:val="center"/>
          </w:tcPr>
          <w:p w14:paraId="0140393B" w14:textId="77777777" w:rsidR="00F16074" w:rsidRDefault="00F16074" w:rsidP="00F16074">
            <w:pPr>
              <w:spacing w:line="360" w:lineRule="auto"/>
              <w:jc w:val="center"/>
              <w:rPr>
                <w:sz w:val="26"/>
                <w:szCs w:val="26"/>
                <w:lang w:bidi="my-MM"/>
              </w:rPr>
            </w:pPr>
          </w:p>
        </w:tc>
      </w:tr>
    </w:tbl>
    <w:p w14:paraId="0E06E198" w14:textId="6C13008A" w:rsidR="00F16074" w:rsidRDefault="00F16074" w:rsidP="00F16074">
      <w:pPr>
        <w:spacing w:line="360" w:lineRule="auto"/>
        <w:jc w:val="both"/>
        <w:rPr>
          <w:szCs w:val="24"/>
        </w:rPr>
      </w:pPr>
    </w:p>
    <w:p w14:paraId="3008A712" w14:textId="77777777" w:rsidR="002D4B66" w:rsidRDefault="002D4B66" w:rsidP="00F16074">
      <w:pPr>
        <w:spacing w:line="360" w:lineRule="auto"/>
        <w:jc w:val="both"/>
        <w:rPr>
          <w:szCs w:val="24"/>
        </w:rPr>
      </w:pPr>
    </w:p>
    <w:p w14:paraId="39092E4B" w14:textId="77777777" w:rsidR="00F16074" w:rsidRPr="00223DAF" w:rsidRDefault="00F16074" w:rsidP="00F16074">
      <w:pPr>
        <w:spacing w:line="360" w:lineRule="auto"/>
        <w:jc w:val="both"/>
        <w:rPr>
          <w:b/>
          <w:bCs/>
          <w:sz w:val="26"/>
          <w:szCs w:val="26"/>
        </w:rPr>
      </w:pPr>
      <w:r w:rsidRPr="00223DAF">
        <w:rPr>
          <w:b/>
          <w:bCs/>
          <w:sz w:val="26"/>
          <w:szCs w:val="26"/>
        </w:rPr>
        <w:lastRenderedPageBreak/>
        <w:t xml:space="preserve">Section C: </w:t>
      </w:r>
      <w:r>
        <w:rPr>
          <w:b/>
          <w:bCs/>
          <w:sz w:val="26"/>
          <w:szCs w:val="26"/>
        </w:rPr>
        <w:t xml:space="preserve">Consumer Engagement </w:t>
      </w:r>
      <w:r w:rsidRPr="00223DAF">
        <w:rPr>
          <w:b/>
          <w:bCs/>
          <w:sz w:val="26"/>
          <w:szCs w:val="26"/>
        </w:rPr>
        <w:t xml:space="preserve"> </w:t>
      </w:r>
    </w:p>
    <w:p w14:paraId="3041B991" w14:textId="77777777" w:rsidR="00F16074" w:rsidRPr="00CF1534" w:rsidRDefault="00F16074" w:rsidP="00F16074">
      <w:pPr>
        <w:spacing w:line="360" w:lineRule="auto"/>
        <w:rPr>
          <w:rFonts w:cstheme="minorBidi"/>
          <w:sz w:val="26"/>
          <w:szCs w:val="26"/>
          <w:cs/>
          <w:lang w:bidi="my-MM"/>
        </w:rPr>
      </w:pPr>
      <w:r w:rsidRPr="00CF1534">
        <w:rPr>
          <w:rFonts w:cstheme="minorBidi"/>
          <w:sz w:val="26"/>
          <w:szCs w:val="26"/>
          <w:lang w:bidi="my-MM"/>
        </w:rPr>
        <w:t xml:space="preserve">Please </w:t>
      </w:r>
      <w:r w:rsidRPr="007C6187">
        <w:rPr>
          <w:sz w:val="26"/>
          <w:szCs w:val="26"/>
          <w:lang w:bidi="my-MM"/>
        </w:rPr>
        <w:t>tick</w:t>
      </w:r>
      <w:r>
        <w:rPr>
          <w:sz w:val="26"/>
          <w:szCs w:val="26"/>
          <w:lang w:bidi="my-MM"/>
        </w:rPr>
        <w:t xml:space="preserve"> (</w:t>
      </w:r>
      <w:r w:rsidRPr="007E68DB">
        <w:rPr>
          <w:rFonts w:ascii="Segoe UI Symbol" w:hAnsi="Segoe UI Symbol" w:cs="Segoe UI Symbol"/>
          <w:b/>
          <w:bCs/>
          <w:sz w:val="26"/>
          <w:szCs w:val="26"/>
          <w:lang w:bidi="my-MM"/>
        </w:rPr>
        <w:t>✓</w:t>
      </w:r>
      <w:r>
        <w:rPr>
          <w:rFonts w:ascii="Segoe UI Symbol" w:hAnsi="Segoe UI Symbol" w:cs="Segoe UI Symbol"/>
          <w:sz w:val="26"/>
          <w:szCs w:val="26"/>
          <w:lang w:bidi="my-MM"/>
        </w:rPr>
        <w:t xml:space="preserve">) </w:t>
      </w:r>
      <w:r w:rsidRPr="007C6187">
        <w:rPr>
          <w:sz w:val="26"/>
          <w:szCs w:val="26"/>
          <w:lang w:bidi="my-MM"/>
        </w:rPr>
        <w:t>the</w:t>
      </w:r>
      <w:r w:rsidRPr="00CF1534">
        <w:rPr>
          <w:rFonts w:cstheme="minorBidi"/>
          <w:sz w:val="26"/>
          <w:szCs w:val="26"/>
          <w:lang w:bidi="my-MM"/>
        </w:rPr>
        <w:t xml:space="preserve"> answer for each of the </w:t>
      </w:r>
      <w:r>
        <w:rPr>
          <w:rFonts w:cstheme="minorBidi"/>
          <w:sz w:val="26"/>
          <w:szCs w:val="26"/>
          <w:lang w:bidi="my-MM"/>
        </w:rPr>
        <w:t xml:space="preserve">following </w:t>
      </w:r>
      <w:r w:rsidRPr="00CF1534">
        <w:rPr>
          <w:rFonts w:cstheme="minorBidi"/>
          <w:sz w:val="26"/>
          <w:szCs w:val="26"/>
          <w:lang w:bidi="my-MM"/>
        </w:rPr>
        <w:t>questions.</w:t>
      </w:r>
    </w:p>
    <w:tbl>
      <w:tblPr>
        <w:tblStyle w:val="TableGrid"/>
        <w:tblW w:w="0" w:type="auto"/>
        <w:jc w:val="center"/>
        <w:tblLook w:val="04A0" w:firstRow="1" w:lastRow="0" w:firstColumn="1" w:lastColumn="0" w:noHBand="0" w:noVBand="1"/>
      </w:tblPr>
      <w:tblGrid>
        <w:gridCol w:w="692"/>
        <w:gridCol w:w="5131"/>
        <w:gridCol w:w="471"/>
        <w:gridCol w:w="471"/>
        <w:gridCol w:w="511"/>
        <w:gridCol w:w="511"/>
        <w:gridCol w:w="509"/>
      </w:tblGrid>
      <w:tr w:rsidR="00F16074" w14:paraId="5E1D4F63" w14:textId="77777777" w:rsidTr="00F16074">
        <w:trPr>
          <w:jc w:val="center"/>
        </w:trPr>
        <w:tc>
          <w:tcPr>
            <w:tcW w:w="715" w:type="dxa"/>
            <w:vAlign w:val="center"/>
          </w:tcPr>
          <w:p w14:paraId="6478C864" w14:textId="77777777" w:rsidR="00F16074" w:rsidRPr="008A3EE9" w:rsidRDefault="00F16074" w:rsidP="00F16074">
            <w:pPr>
              <w:spacing w:line="360" w:lineRule="auto"/>
              <w:jc w:val="center"/>
              <w:rPr>
                <w:b/>
                <w:bCs/>
                <w:sz w:val="26"/>
                <w:szCs w:val="26"/>
                <w:lang w:bidi="my-MM"/>
              </w:rPr>
            </w:pPr>
            <w:r w:rsidRPr="008A3EE9">
              <w:rPr>
                <w:b/>
                <w:bCs/>
                <w:sz w:val="26"/>
                <w:szCs w:val="26"/>
                <w:lang w:bidi="my-MM"/>
              </w:rPr>
              <w:t>No.</w:t>
            </w:r>
          </w:p>
        </w:tc>
        <w:tc>
          <w:tcPr>
            <w:tcW w:w="5983" w:type="dxa"/>
            <w:vAlign w:val="center"/>
          </w:tcPr>
          <w:p w14:paraId="08AC8092" w14:textId="77777777" w:rsidR="00F16074" w:rsidRPr="00DD5278" w:rsidRDefault="00F16074" w:rsidP="00F16074">
            <w:pPr>
              <w:spacing w:line="360" w:lineRule="auto"/>
              <w:jc w:val="center"/>
              <w:rPr>
                <w:b/>
                <w:bCs/>
                <w:sz w:val="26"/>
                <w:szCs w:val="26"/>
                <w:lang w:bidi="my-MM"/>
              </w:rPr>
            </w:pPr>
            <w:r>
              <w:rPr>
                <w:b/>
                <w:bCs/>
                <w:sz w:val="26"/>
                <w:szCs w:val="26"/>
                <w:lang w:bidi="my-MM"/>
              </w:rPr>
              <w:t xml:space="preserve">Consumer Engagement    </w:t>
            </w:r>
          </w:p>
        </w:tc>
        <w:tc>
          <w:tcPr>
            <w:tcW w:w="501" w:type="dxa"/>
            <w:vAlign w:val="center"/>
          </w:tcPr>
          <w:p w14:paraId="5CCD0527"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1</w:t>
            </w:r>
          </w:p>
        </w:tc>
        <w:tc>
          <w:tcPr>
            <w:tcW w:w="501" w:type="dxa"/>
            <w:vAlign w:val="center"/>
          </w:tcPr>
          <w:p w14:paraId="404B9823"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2</w:t>
            </w:r>
          </w:p>
        </w:tc>
        <w:tc>
          <w:tcPr>
            <w:tcW w:w="551" w:type="dxa"/>
            <w:vAlign w:val="center"/>
          </w:tcPr>
          <w:p w14:paraId="2F1850EE"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3</w:t>
            </w:r>
          </w:p>
        </w:tc>
        <w:tc>
          <w:tcPr>
            <w:tcW w:w="551" w:type="dxa"/>
            <w:vAlign w:val="center"/>
          </w:tcPr>
          <w:p w14:paraId="52E5889C"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4</w:t>
            </w:r>
          </w:p>
        </w:tc>
        <w:tc>
          <w:tcPr>
            <w:tcW w:w="548" w:type="dxa"/>
            <w:vAlign w:val="center"/>
          </w:tcPr>
          <w:p w14:paraId="4AB6B3D2" w14:textId="77777777" w:rsidR="00F16074" w:rsidRPr="00DD5278" w:rsidRDefault="00F16074" w:rsidP="00F16074">
            <w:pPr>
              <w:spacing w:line="360" w:lineRule="auto"/>
              <w:jc w:val="center"/>
              <w:rPr>
                <w:b/>
                <w:bCs/>
                <w:sz w:val="26"/>
                <w:szCs w:val="26"/>
                <w:lang w:bidi="my-MM"/>
              </w:rPr>
            </w:pPr>
            <w:r w:rsidRPr="00DD5278">
              <w:rPr>
                <w:b/>
                <w:bCs/>
                <w:sz w:val="26"/>
                <w:szCs w:val="26"/>
                <w:lang w:bidi="my-MM"/>
              </w:rPr>
              <w:t>5</w:t>
            </w:r>
          </w:p>
        </w:tc>
      </w:tr>
      <w:tr w:rsidR="00F16074" w14:paraId="014C48AB" w14:textId="77777777" w:rsidTr="00F16074">
        <w:trPr>
          <w:jc w:val="center"/>
        </w:trPr>
        <w:tc>
          <w:tcPr>
            <w:tcW w:w="715" w:type="dxa"/>
            <w:vAlign w:val="center"/>
          </w:tcPr>
          <w:p w14:paraId="257B6979" w14:textId="77777777" w:rsidR="00F16074" w:rsidRDefault="00F16074" w:rsidP="00F16074">
            <w:pPr>
              <w:spacing w:line="360" w:lineRule="auto"/>
              <w:jc w:val="center"/>
              <w:rPr>
                <w:sz w:val="26"/>
                <w:szCs w:val="26"/>
                <w:lang w:bidi="my-MM"/>
              </w:rPr>
            </w:pPr>
            <w:r>
              <w:rPr>
                <w:sz w:val="26"/>
                <w:szCs w:val="26"/>
                <w:lang w:bidi="my-MM"/>
              </w:rPr>
              <w:t>1</w:t>
            </w:r>
          </w:p>
        </w:tc>
        <w:tc>
          <w:tcPr>
            <w:tcW w:w="5983" w:type="dxa"/>
            <w:vAlign w:val="center"/>
          </w:tcPr>
          <w:p w14:paraId="0A8A1F00" w14:textId="77777777" w:rsidR="00F16074" w:rsidRPr="00DD5278" w:rsidRDefault="00F16074" w:rsidP="00F16074">
            <w:pPr>
              <w:spacing w:line="360" w:lineRule="auto"/>
              <w:jc w:val="both"/>
              <w:rPr>
                <w:szCs w:val="24"/>
                <w:lang w:bidi="my-MM"/>
              </w:rPr>
            </w:pPr>
            <w:r>
              <w:rPr>
                <w:szCs w:val="24"/>
                <w:lang w:bidi="my-MM"/>
              </w:rPr>
              <w:t>Customers actively follow supermarket brands on social media.</w:t>
            </w:r>
          </w:p>
        </w:tc>
        <w:tc>
          <w:tcPr>
            <w:tcW w:w="501" w:type="dxa"/>
            <w:vAlign w:val="center"/>
          </w:tcPr>
          <w:p w14:paraId="6FD406E2" w14:textId="77777777" w:rsidR="00F16074" w:rsidRDefault="00F16074" w:rsidP="00F16074">
            <w:pPr>
              <w:spacing w:line="360" w:lineRule="auto"/>
              <w:jc w:val="center"/>
              <w:rPr>
                <w:sz w:val="26"/>
                <w:szCs w:val="26"/>
                <w:lang w:bidi="my-MM"/>
              </w:rPr>
            </w:pPr>
          </w:p>
        </w:tc>
        <w:tc>
          <w:tcPr>
            <w:tcW w:w="501" w:type="dxa"/>
            <w:vAlign w:val="center"/>
          </w:tcPr>
          <w:p w14:paraId="3418FBAC" w14:textId="77777777" w:rsidR="00F16074" w:rsidRDefault="00F16074" w:rsidP="00F16074">
            <w:pPr>
              <w:spacing w:line="360" w:lineRule="auto"/>
              <w:jc w:val="center"/>
              <w:rPr>
                <w:sz w:val="26"/>
                <w:szCs w:val="26"/>
                <w:lang w:bidi="my-MM"/>
              </w:rPr>
            </w:pPr>
          </w:p>
        </w:tc>
        <w:tc>
          <w:tcPr>
            <w:tcW w:w="551" w:type="dxa"/>
            <w:vAlign w:val="center"/>
          </w:tcPr>
          <w:p w14:paraId="3D7BBACB" w14:textId="77777777" w:rsidR="00F16074" w:rsidRDefault="00F16074" w:rsidP="00F16074">
            <w:pPr>
              <w:spacing w:line="360" w:lineRule="auto"/>
              <w:jc w:val="center"/>
              <w:rPr>
                <w:sz w:val="26"/>
                <w:szCs w:val="26"/>
                <w:lang w:bidi="my-MM"/>
              </w:rPr>
            </w:pPr>
          </w:p>
        </w:tc>
        <w:tc>
          <w:tcPr>
            <w:tcW w:w="551" w:type="dxa"/>
            <w:vAlign w:val="center"/>
          </w:tcPr>
          <w:p w14:paraId="4EB9D842" w14:textId="77777777" w:rsidR="00F16074" w:rsidRDefault="00F16074" w:rsidP="00F16074">
            <w:pPr>
              <w:spacing w:line="360" w:lineRule="auto"/>
              <w:jc w:val="center"/>
              <w:rPr>
                <w:sz w:val="26"/>
                <w:szCs w:val="26"/>
                <w:lang w:bidi="my-MM"/>
              </w:rPr>
            </w:pPr>
          </w:p>
        </w:tc>
        <w:tc>
          <w:tcPr>
            <w:tcW w:w="548" w:type="dxa"/>
            <w:vAlign w:val="center"/>
          </w:tcPr>
          <w:p w14:paraId="4AAA4600" w14:textId="77777777" w:rsidR="00F16074" w:rsidRDefault="00F16074" w:rsidP="00F16074">
            <w:pPr>
              <w:spacing w:line="360" w:lineRule="auto"/>
              <w:jc w:val="center"/>
              <w:rPr>
                <w:sz w:val="26"/>
                <w:szCs w:val="26"/>
                <w:lang w:bidi="my-MM"/>
              </w:rPr>
            </w:pPr>
          </w:p>
        </w:tc>
      </w:tr>
      <w:tr w:rsidR="00F16074" w14:paraId="6F7C3719" w14:textId="77777777" w:rsidTr="00F16074">
        <w:trPr>
          <w:jc w:val="center"/>
        </w:trPr>
        <w:tc>
          <w:tcPr>
            <w:tcW w:w="715" w:type="dxa"/>
            <w:vAlign w:val="center"/>
          </w:tcPr>
          <w:p w14:paraId="668C735A" w14:textId="77777777" w:rsidR="00F16074" w:rsidRDefault="00F16074" w:rsidP="00F16074">
            <w:pPr>
              <w:spacing w:line="360" w:lineRule="auto"/>
              <w:jc w:val="center"/>
              <w:rPr>
                <w:sz w:val="26"/>
                <w:szCs w:val="26"/>
                <w:lang w:bidi="my-MM"/>
              </w:rPr>
            </w:pPr>
            <w:r>
              <w:rPr>
                <w:sz w:val="26"/>
                <w:szCs w:val="26"/>
                <w:lang w:bidi="my-MM"/>
              </w:rPr>
              <w:t>2</w:t>
            </w:r>
          </w:p>
        </w:tc>
        <w:tc>
          <w:tcPr>
            <w:tcW w:w="5983" w:type="dxa"/>
            <w:vAlign w:val="center"/>
          </w:tcPr>
          <w:p w14:paraId="35323C7B" w14:textId="77777777" w:rsidR="00F16074" w:rsidRPr="00DD5278" w:rsidRDefault="00F16074" w:rsidP="00F16074">
            <w:pPr>
              <w:spacing w:line="360" w:lineRule="auto"/>
              <w:jc w:val="both"/>
              <w:rPr>
                <w:szCs w:val="24"/>
                <w:lang w:bidi="my-MM"/>
              </w:rPr>
            </w:pPr>
            <w:r>
              <w:rPr>
                <w:szCs w:val="24"/>
                <w:lang w:bidi="my-MM"/>
              </w:rPr>
              <w:t>Customers engage with supermarket online promotions through social media.</w:t>
            </w:r>
          </w:p>
        </w:tc>
        <w:tc>
          <w:tcPr>
            <w:tcW w:w="501" w:type="dxa"/>
            <w:vAlign w:val="center"/>
          </w:tcPr>
          <w:p w14:paraId="6347187E" w14:textId="77777777" w:rsidR="00F16074" w:rsidRDefault="00F16074" w:rsidP="00F16074">
            <w:pPr>
              <w:spacing w:line="360" w:lineRule="auto"/>
              <w:jc w:val="center"/>
              <w:rPr>
                <w:sz w:val="26"/>
                <w:szCs w:val="26"/>
                <w:lang w:bidi="my-MM"/>
              </w:rPr>
            </w:pPr>
          </w:p>
        </w:tc>
        <w:tc>
          <w:tcPr>
            <w:tcW w:w="501" w:type="dxa"/>
            <w:vAlign w:val="center"/>
          </w:tcPr>
          <w:p w14:paraId="3983837F" w14:textId="77777777" w:rsidR="00F16074" w:rsidRDefault="00F16074" w:rsidP="00F16074">
            <w:pPr>
              <w:spacing w:line="360" w:lineRule="auto"/>
              <w:jc w:val="center"/>
              <w:rPr>
                <w:sz w:val="26"/>
                <w:szCs w:val="26"/>
                <w:lang w:bidi="my-MM"/>
              </w:rPr>
            </w:pPr>
          </w:p>
        </w:tc>
        <w:tc>
          <w:tcPr>
            <w:tcW w:w="551" w:type="dxa"/>
            <w:vAlign w:val="center"/>
          </w:tcPr>
          <w:p w14:paraId="0558844B" w14:textId="77777777" w:rsidR="00F16074" w:rsidRDefault="00F16074" w:rsidP="00F16074">
            <w:pPr>
              <w:spacing w:line="360" w:lineRule="auto"/>
              <w:jc w:val="center"/>
              <w:rPr>
                <w:sz w:val="26"/>
                <w:szCs w:val="26"/>
                <w:lang w:bidi="my-MM"/>
              </w:rPr>
            </w:pPr>
          </w:p>
        </w:tc>
        <w:tc>
          <w:tcPr>
            <w:tcW w:w="551" w:type="dxa"/>
            <w:vAlign w:val="center"/>
          </w:tcPr>
          <w:p w14:paraId="2FD7ECF7" w14:textId="77777777" w:rsidR="00F16074" w:rsidRDefault="00F16074" w:rsidP="00F16074">
            <w:pPr>
              <w:spacing w:line="360" w:lineRule="auto"/>
              <w:jc w:val="center"/>
              <w:rPr>
                <w:sz w:val="26"/>
                <w:szCs w:val="26"/>
                <w:lang w:bidi="my-MM"/>
              </w:rPr>
            </w:pPr>
          </w:p>
        </w:tc>
        <w:tc>
          <w:tcPr>
            <w:tcW w:w="548" w:type="dxa"/>
            <w:vAlign w:val="center"/>
          </w:tcPr>
          <w:p w14:paraId="09AA90A8" w14:textId="77777777" w:rsidR="00F16074" w:rsidRDefault="00F16074" w:rsidP="00F16074">
            <w:pPr>
              <w:spacing w:line="360" w:lineRule="auto"/>
              <w:jc w:val="center"/>
              <w:rPr>
                <w:sz w:val="26"/>
                <w:szCs w:val="26"/>
                <w:lang w:bidi="my-MM"/>
              </w:rPr>
            </w:pPr>
          </w:p>
        </w:tc>
      </w:tr>
      <w:tr w:rsidR="00F16074" w14:paraId="455D74B3" w14:textId="77777777" w:rsidTr="00F16074">
        <w:trPr>
          <w:jc w:val="center"/>
        </w:trPr>
        <w:tc>
          <w:tcPr>
            <w:tcW w:w="715" w:type="dxa"/>
            <w:vAlign w:val="center"/>
          </w:tcPr>
          <w:p w14:paraId="0B5AB185" w14:textId="77777777" w:rsidR="00F16074" w:rsidRDefault="00F16074" w:rsidP="00F16074">
            <w:pPr>
              <w:spacing w:line="360" w:lineRule="auto"/>
              <w:jc w:val="center"/>
              <w:rPr>
                <w:sz w:val="26"/>
                <w:szCs w:val="26"/>
                <w:lang w:bidi="my-MM"/>
              </w:rPr>
            </w:pPr>
            <w:r>
              <w:rPr>
                <w:sz w:val="26"/>
                <w:szCs w:val="26"/>
                <w:lang w:bidi="my-MM"/>
              </w:rPr>
              <w:t>3</w:t>
            </w:r>
          </w:p>
        </w:tc>
        <w:tc>
          <w:tcPr>
            <w:tcW w:w="5983" w:type="dxa"/>
            <w:vAlign w:val="center"/>
          </w:tcPr>
          <w:p w14:paraId="31590379" w14:textId="77777777" w:rsidR="00F16074" w:rsidRPr="00DD5278" w:rsidRDefault="00F16074" w:rsidP="00F16074">
            <w:pPr>
              <w:spacing w:line="360" w:lineRule="auto"/>
              <w:jc w:val="both"/>
              <w:rPr>
                <w:szCs w:val="24"/>
                <w:lang w:bidi="my-MM"/>
              </w:rPr>
            </w:pPr>
            <w:r>
              <w:rPr>
                <w:szCs w:val="24"/>
                <w:lang w:bidi="my-MM"/>
              </w:rPr>
              <w:t>Customers often provide feedback or reviews about supermarket service or products online.</w:t>
            </w:r>
          </w:p>
        </w:tc>
        <w:tc>
          <w:tcPr>
            <w:tcW w:w="501" w:type="dxa"/>
            <w:vAlign w:val="center"/>
          </w:tcPr>
          <w:p w14:paraId="3EE70FB9" w14:textId="77777777" w:rsidR="00F16074" w:rsidRDefault="00F16074" w:rsidP="00F16074">
            <w:pPr>
              <w:spacing w:line="360" w:lineRule="auto"/>
              <w:jc w:val="center"/>
              <w:rPr>
                <w:sz w:val="26"/>
                <w:szCs w:val="26"/>
                <w:lang w:bidi="my-MM"/>
              </w:rPr>
            </w:pPr>
          </w:p>
        </w:tc>
        <w:tc>
          <w:tcPr>
            <w:tcW w:w="501" w:type="dxa"/>
            <w:vAlign w:val="center"/>
          </w:tcPr>
          <w:p w14:paraId="41531315" w14:textId="77777777" w:rsidR="00F16074" w:rsidRDefault="00F16074" w:rsidP="00F16074">
            <w:pPr>
              <w:spacing w:line="360" w:lineRule="auto"/>
              <w:jc w:val="center"/>
              <w:rPr>
                <w:sz w:val="26"/>
                <w:szCs w:val="26"/>
                <w:lang w:bidi="my-MM"/>
              </w:rPr>
            </w:pPr>
          </w:p>
        </w:tc>
        <w:tc>
          <w:tcPr>
            <w:tcW w:w="551" w:type="dxa"/>
            <w:vAlign w:val="center"/>
          </w:tcPr>
          <w:p w14:paraId="2B0FF588" w14:textId="77777777" w:rsidR="00F16074" w:rsidRDefault="00F16074" w:rsidP="00F16074">
            <w:pPr>
              <w:spacing w:line="360" w:lineRule="auto"/>
              <w:jc w:val="center"/>
              <w:rPr>
                <w:sz w:val="26"/>
                <w:szCs w:val="26"/>
                <w:lang w:bidi="my-MM"/>
              </w:rPr>
            </w:pPr>
          </w:p>
        </w:tc>
        <w:tc>
          <w:tcPr>
            <w:tcW w:w="551" w:type="dxa"/>
            <w:vAlign w:val="center"/>
          </w:tcPr>
          <w:p w14:paraId="1E4B2146" w14:textId="77777777" w:rsidR="00F16074" w:rsidRDefault="00F16074" w:rsidP="00F16074">
            <w:pPr>
              <w:spacing w:line="360" w:lineRule="auto"/>
              <w:jc w:val="center"/>
              <w:rPr>
                <w:sz w:val="26"/>
                <w:szCs w:val="26"/>
                <w:lang w:bidi="my-MM"/>
              </w:rPr>
            </w:pPr>
          </w:p>
        </w:tc>
        <w:tc>
          <w:tcPr>
            <w:tcW w:w="548" w:type="dxa"/>
            <w:vAlign w:val="center"/>
          </w:tcPr>
          <w:p w14:paraId="43483D1E" w14:textId="77777777" w:rsidR="00F16074" w:rsidRDefault="00F16074" w:rsidP="00F16074">
            <w:pPr>
              <w:spacing w:line="360" w:lineRule="auto"/>
              <w:jc w:val="center"/>
              <w:rPr>
                <w:sz w:val="26"/>
                <w:szCs w:val="26"/>
                <w:lang w:bidi="my-MM"/>
              </w:rPr>
            </w:pPr>
          </w:p>
        </w:tc>
      </w:tr>
      <w:tr w:rsidR="00F16074" w14:paraId="61E1A377" w14:textId="77777777" w:rsidTr="00F16074">
        <w:trPr>
          <w:jc w:val="center"/>
        </w:trPr>
        <w:tc>
          <w:tcPr>
            <w:tcW w:w="715" w:type="dxa"/>
            <w:vAlign w:val="center"/>
          </w:tcPr>
          <w:p w14:paraId="2D52D7D6" w14:textId="77777777" w:rsidR="00F16074" w:rsidRDefault="00F16074" w:rsidP="00F16074">
            <w:pPr>
              <w:spacing w:line="360" w:lineRule="auto"/>
              <w:jc w:val="center"/>
              <w:rPr>
                <w:sz w:val="26"/>
                <w:szCs w:val="26"/>
                <w:lang w:bidi="my-MM"/>
              </w:rPr>
            </w:pPr>
            <w:r>
              <w:rPr>
                <w:sz w:val="26"/>
                <w:szCs w:val="26"/>
                <w:lang w:bidi="my-MM"/>
              </w:rPr>
              <w:t>4</w:t>
            </w:r>
          </w:p>
        </w:tc>
        <w:tc>
          <w:tcPr>
            <w:tcW w:w="5983" w:type="dxa"/>
            <w:vAlign w:val="center"/>
          </w:tcPr>
          <w:p w14:paraId="5E2EFA4B" w14:textId="77777777" w:rsidR="00F16074" w:rsidRPr="00DD5278" w:rsidRDefault="00F16074" w:rsidP="00F16074">
            <w:pPr>
              <w:spacing w:line="360" w:lineRule="auto"/>
              <w:jc w:val="both"/>
              <w:rPr>
                <w:szCs w:val="24"/>
                <w:lang w:bidi="my-MM"/>
              </w:rPr>
            </w:pPr>
            <w:r>
              <w:rPr>
                <w:szCs w:val="24"/>
                <w:lang w:bidi="my-MM"/>
              </w:rPr>
              <w:t>Customers participate in online campaigns or contests organized by supermarket.</w:t>
            </w:r>
          </w:p>
        </w:tc>
        <w:tc>
          <w:tcPr>
            <w:tcW w:w="501" w:type="dxa"/>
            <w:vAlign w:val="center"/>
          </w:tcPr>
          <w:p w14:paraId="4B44E903" w14:textId="77777777" w:rsidR="00F16074" w:rsidRDefault="00F16074" w:rsidP="00F16074">
            <w:pPr>
              <w:spacing w:line="360" w:lineRule="auto"/>
              <w:jc w:val="center"/>
              <w:rPr>
                <w:sz w:val="26"/>
                <w:szCs w:val="26"/>
                <w:lang w:bidi="my-MM"/>
              </w:rPr>
            </w:pPr>
          </w:p>
        </w:tc>
        <w:tc>
          <w:tcPr>
            <w:tcW w:w="501" w:type="dxa"/>
            <w:vAlign w:val="center"/>
          </w:tcPr>
          <w:p w14:paraId="2DABE2CB" w14:textId="77777777" w:rsidR="00F16074" w:rsidRDefault="00F16074" w:rsidP="00F16074">
            <w:pPr>
              <w:spacing w:line="360" w:lineRule="auto"/>
              <w:jc w:val="center"/>
              <w:rPr>
                <w:sz w:val="26"/>
                <w:szCs w:val="26"/>
                <w:lang w:bidi="my-MM"/>
              </w:rPr>
            </w:pPr>
          </w:p>
        </w:tc>
        <w:tc>
          <w:tcPr>
            <w:tcW w:w="551" w:type="dxa"/>
            <w:vAlign w:val="center"/>
          </w:tcPr>
          <w:p w14:paraId="36286342" w14:textId="77777777" w:rsidR="00F16074" w:rsidRDefault="00F16074" w:rsidP="00F16074">
            <w:pPr>
              <w:spacing w:line="360" w:lineRule="auto"/>
              <w:jc w:val="center"/>
              <w:rPr>
                <w:sz w:val="26"/>
                <w:szCs w:val="26"/>
                <w:lang w:bidi="my-MM"/>
              </w:rPr>
            </w:pPr>
          </w:p>
        </w:tc>
        <w:tc>
          <w:tcPr>
            <w:tcW w:w="551" w:type="dxa"/>
            <w:vAlign w:val="center"/>
          </w:tcPr>
          <w:p w14:paraId="4674A8D4" w14:textId="77777777" w:rsidR="00F16074" w:rsidRDefault="00F16074" w:rsidP="00F16074">
            <w:pPr>
              <w:spacing w:line="360" w:lineRule="auto"/>
              <w:jc w:val="center"/>
              <w:rPr>
                <w:sz w:val="26"/>
                <w:szCs w:val="26"/>
                <w:lang w:bidi="my-MM"/>
              </w:rPr>
            </w:pPr>
          </w:p>
        </w:tc>
        <w:tc>
          <w:tcPr>
            <w:tcW w:w="548" w:type="dxa"/>
            <w:vAlign w:val="center"/>
          </w:tcPr>
          <w:p w14:paraId="047D9C4B" w14:textId="77777777" w:rsidR="00F16074" w:rsidRDefault="00F16074" w:rsidP="00F16074">
            <w:pPr>
              <w:spacing w:line="360" w:lineRule="auto"/>
              <w:jc w:val="center"/>
              <w:rPr>
                <w:sz w:val="26"/>
                <w:szCs w:val="26"/>
                <w:lang w:bidi="my-MM"/>
              </w:rPr>
            </w:pPr>
          </w:p>
        </w:tc>
      </w:tr>
      <w:tr w:rsidR="00F16074" w14:paraId="79DB9CE6" w14:textId="77777777" w:rsidTr="00F16074">
        <w:trPr>
          <w:jc w:val="center"/>
        </w:trPr>
        <w:tc>
          <w:tcPr>
            <w:tcW w:w="715" w:type="dxa"/>
            <w:vAlign w:val="center"/>
          </w:tcPr>
          <w:p w14:paraId="2848EB3E" w14:textId="77777777" w:rsidR="00F16074" w:rsidRDefault="00F16074" w:rsidP="00F16074">
            <w:pPr>
              <w:spacing w:line="360" w:lineRule="auto"/>
              <w:jc w:val="center"/>
              <w:rPr>
                <w:sz w:val="26"/>
                <w:szCs w:val="26"/>
                <w:lang w:bidi="my-MM"/>
              </w:rPr>
            </w:pPr>
            <w:r>
              <w:rPr>
                <w:sz w:val="26"/>
                <w:szCs w:val="26"/>
                <w:lang w:bidi="my-MM"/>
              </w:rPr>
              <w:t>5</w:t>
            </w:r>
          </w:p>
        </w:tc>
        <w:tc>
          <w:tcPr>
            <w:tcW w:w="5983" w:type="dxa"/>
            <w:vAlign w:val="center"/>
          </w:tcPr>
          <w:p w14:paraId="1075694A" w14:textId="77777777" w:rsidR="00F16074" w:rsidRPr="00DD5278" w:rsidRDefault="00F16074" w:rsidP="00F16074">
            <w:pPr>
              <w:spacing w:line="360" w:lineRule="auto"/>
              <w:jc w:val="both"/>
              <w:rPr>
                <w:szCs w:val="24"/>
                <w:lang w:bidi="my-MM"/>
              </w:rPr>
            </w:pPr>
            <w:r>
              <w:rPr>
                <w:szCs w:val="24"/>
                <w:lang w:bidi="my-MM"/>
              </w:rPr>
              <w:t>Social media interactions influence customers’ shopping decisions at supermarkets.</w:t>
            </w:r>
          </w:p>
        </w:tc>
        <w:tc>
          <w:tcPr>
            <w:tcW w:w="501" w:type="dxa"/>
            <w:vAlign w:val="center"/>
          </w:tcPr>
          <w:p w14:paraId="03550577" w14:textId="77777777" w:rsidR="00F16074" w:rsidRDefault="00F16074" w:rsidP="00F16074">
            <w:pPr>
              <w:spacing w:line="360" w:lineRule="auto"/>
              <w:jc w:val="center"/>
              <w:rPr>
                <w:sz w:val="26"/>
                <w:szCs w:val="26"/>
                <w:lang w:bidi="my-MM"/>
              </w:rPr>
            </w:pPr>
          </w:p>
        </w:tc>
        <w:tc>
          <w:tcPr>
            <w:tcW w:w="501" w:type="dxa"/>
            <w:vAlign w:val="center"/>
          </w:tcPr>
          <w:p w14:paraId="6FBF67F1" w14:textId="77777777" w:rsidR="00F16074" w:rsidRDefault="00F16074" w:rsidP="00F16074">
            <w:pPr>
              <w:spacing w:line="360" w:lineRule="auto"/>
              <w:jc w:val="center"/>
              <w:rPr>
                <w:sz w:val="26"/>
                <w:szCs w:val="26"/>
                <w:lang w:bidi="my-MM"/>
              </w:rPr>
            </w:pPr>
          </w:p>
        </w:tc>
        <w:tc>
          <w:tcPr>
            <w:tcW w:w="551" w:type="dxa"/>
            <w:vAlign w:val="center"/>
          </w:tcPr>
          <w:p w14:paraId="1D036DDC" w14:textId="77777777" w:rsidR="00F16074" w:rsidRDefault="00F16074" w:rsidP="00F16074">
            <w:pPr>
              <w:spacing w:line="360" w:lineRule="auto"/>
              <w:jc w:val="center"/>
              <w:rPr>
                <w:sz w:val="26"/>
                <w:szCs w:val="26"/>
                <w:lang w:bidi="my-MM"/>
              </w:rPr>
            </w:pPr>
          </w:p>
        </w:tc>
        <w:tc>
          <w:tcPr>
            <w:tcW w:w="551" w:type="dxa"/>
            <w:vAlign w:val="center"/>
          </w:tcPr>
          <w:p w14:paraId="279A4B4B" w14:textId="77777777" w:rsidR="00F16074" w:rsidRDefault="00F16074" w:rsidP="00F16074">
            <w:pPr>
              <w:spacing w:line="360" w:lineRule="auto"/>
              <w:jc w:val="center"/>
              <w:rPr>
                <w:sz w:val="26"/>
                <w:szCs w:val="26"/>
                <w:lang w:bidi="my-MM"/>
              </w:rPr>
            </w:pPr>
          </w:p>
        </w:tc>
        <w:tc>
          <w:tcPr>
            <w:tcW w:w="548" w:type="dxa"/>
            <w:vAlign w:val="center"/>
          </w:tcPr>
          <w:p w14:paraId="654742D4" w14:textId="77777777" w:rsidR="00F16074" w:rsidRDefault="00F16074" w:rsidP="00F16074">
            <w:pPr>
              <w:spacing w:line="360" w:lineRule="auto"/>
              <w:jc w:val="center"/>
              <w:rPr>
                <w:sz w:val="26"/>
                <w:szCs w:val="26"/>
                <w:lang w:bidi="my-MM"/>
              </w:rPr>
            </w:pPr>
          </w:p>
        </w:tc>
      </w:tr>
    </w:tbl>
    <w:p w14:paraId="7588EDA5" w14:textId="77777777" w:rsidR="002D4B66" w:rsidRDefault="002D4B66" w:rsidP="004D181C">
      <w:pPr>
        <w:spacing w:line="360" w:lineRule="auto"/>
      </w:pPr>
    </w:p>
    <w:p w14:paraId="65EABE40" w14:textId="1190A7FA" w:rsidR="00F16074" w:rsidRPr="004D181C" w:rsidRDefault="00F16074" w:rsidP="004D181C">
      <w:pPr>
        <w:spacing w:line="360" w:lineRule="auto"/>
        <w:rPr>
          <w:sz w:val="52"/>
          <w:szCs w:val="52"/>
        </w:rPr>
      </w:pPr>
      <w:r>
        <w:t>First, questionnaires were collected from correspondents by Google’s form.</w:t>
      </w:r>
    </w:p>
    <w:p w14:paraId="562DBC38" w14:textId="77777777" w:rsidR="004D181C" w:rsidRDefault="000E125E" w:rsidP="004D181C">
      <w:pPr>
        <w:rPr>
          <w:b/>
          <w:bCs/>
          <w:sz w:val="28"/>
        </w:rPr>
      </w:pPr>
      <w:r>
        <w:rPr>
          <w:noProof/>
        </w:rPr>
        <w:drawing>
          <wp:inline distT="0" distB="0" distL="0" distR="0" wp14:anchorId="7D36FFED" wp14:editId="76D0AC5C">
            <wp:extent cx="5274310" cy="116395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1163955"/>
                    </a:xfrm>
                    <a:prstGeom prst="rect">
                      <a:avLst/>
                    </a:prstGeom>
                  </pic:spPr>
                </pic:pic>
              </a:graphicData>
            </a:graphic>
          </wp:inline>
        </w:drawing>
      </w:r>
      <w:bookmarkStart w:id="238" w:name="_Toc220355529"/>
      <w:bookmarkStart w:id="239" w:name="_Toc220502449"/>
    </w:p>
    <w:p w14:paraId="3D0EFE01" w14:textId="77777777" w:rsidR="00030096" w:rsidRDefault="00030096" w:rsidP="004D181C">
      <w:pPr>
        <w:jc w:val="center"/>
        <w:rPr>
          <w:b/>
          <w:bCs/>
          <w:sz w:val="28"/>
        </w:rPr>
      </w:pPr>
    </w:p>
    <w:p w14:paraId="5E1C6CF6" w14:textId="77777777" w:rsidR="00030096" w:rsidRDefault="00030096" w:rsidP="004D181C">
      <w:pPr>
        <w:jc w:val="center"/>
        <w:rPr>
          <w:b/>
          <w:bCs/>
          <w:sz w:val="28"/>
        </w:rPr>
      </w:pPr>
    </w:p>
    <w:p w14:paraId="5496FBAF" w14:textId="77777777" w:rsidR="00030096" w:rsidRDefault="00030096" w:rsidP="004D181C">
      <w:pPr>
        <w:jc w:val="center"/>
        <w:rPr>
          <w:b/>
          <w:bCs/>
          <w:sz w:val="28"/>
        </w:rPr>
      </w:pPr>
    </w:p>
    <w:p w14:paraId="6AE99A77" w14:textId="77777777" w:rsidR="00030096" w:rsidRDefault="00030096" w:rsidP="004D181C">
      <w:pPr>
        <w:jc w:val="center"/>
        <w:rPr>
          <w:b/>
          <w:bCs/>
          <w:sz w:val="28"/>
        </w:rPr>
      </w:pPr>
    </w:p>
    <w:p w14:paraId="5267948F" w14:textId="77777777" w:rsidR="00030096" w:rsidRDefault="00030096" w:rsidP="004D181C">
      <w:pPr>
        <w:jc w:val="center"/>
        <w:rPr>
          <w:b/>
          <w:bCs/>
          <w:sz w:val="28"/>
        </w:rPr>
      </w:pPr>
    </w:p>
    <w:p w14:paraId="231F48CF" w14:textId="77777777" w:rsidR="00030096" w:rsidRDefault="00030096" w:rsidP="004D181C">
      <w:pPr>
        <w:jc w:val="center"/>
        <w:rPr>
          <w:b/>
          <w:bCs/>
          <w:sz w:val="28"/>
        </w:rPr>
      </w:pPr>
    </w:p>
    <w:p w14:paraId="5E4ED925" w14:textId="77777777" w:rsidR="00030096" w:rsidRDefault="00030096" w:rsidP="004D181C">
      <w:pPr>
        <w:jc w:val="center"/>
        <w:rPr>
          <w:b/>
          <w:bCs/>
          <w:sz w:val="28"/>
        </w:rPr>
      </w:pPr>
    </w:p>
    <w:p w14:paraId="548E6895" w14:textId="77777777" w:rsidR="00030096" w:rsidRDefault="00030096" w:rsidP="004D181C">
      <w:pPr>
        <w:jc w:val="center"/>
        <w:rPr>
          <w:b/>
          <w:bCs/>
          <w:sz w:val="28"/>
        </w:rPr>
      </w:pPr>
    </w:p>
    <w:p w14:paraId="4D7B858F" w14:textId="77777777" w:rsidR="00030096" w:rsidRDefault="00030096" w:rsidP="004D181C">
      <w:pPr>
        <w:jc w:val="center"/>
        <w:rPr>
          <w:b/>
          <w:bCs/>
          <w:sz w:val="28"/>
        </w:rPr>
      </w:pPr>
    </w:p>
    <w:p w14:paraId="510A3B65" w14:textId="77777777" w:rsidR="00030096" w:rsidRDefault="00030096" w:rsidP="004D181C">
      <w:pPr>
        <w:jc w:val="center"/>
        <w:rPr>
          <w:b/>
          <w:bCs/>
          <w:sz w:val="28"/>
        </w:rPr>
      </w:pPr>
    </w:p>
    <w:p w14:paraId="5316A65D" w14:textId="77777777" w:rsidR="00030096" w:rsidRDefault="00030096" w:rsidP="004D181C">
      <w:pPr>
        <w:jc w:val="center"/>
        <w:rPr>
          <w:b/>
          <w:bCs/>
          <w:sz w:val="28"/>
        </w:rPr>
      </w:pPr>
    </w:p>
    <w:p w14:paraId="40F479CB" w14:textId="77777777" w:rsidR="00030096" w:rsidRDefault="00030096" w:rsidP="004D181C">
      <w:pPr>
        <w:jc w:val="center"/>
        <w:rPr>
          <w:b/>
          <w:bCs/>
          <w:sz w:val="28"/>
        </w:rPr>
      </w:pPr>
    </w:p>
    <w:p w14:paraId="281CB84A" w14:textId="77777777" w:rsidR="00030096" w:rsidRDefault="00030096" w:rsidP="004D181C">
      <w:pPr>
        <w:jc w:val="center"/>
        <w:rPr>
          <w:b/>
          <w:bCs/>
          <w:sz w:val="28"/>
        </w:rPr>
      </w:pPr>
    </w:p>
    <w:p w14:paraId="79134791" w14:textId="77777777" w:rsidR="00030096" w:rsidRDefault="00030096" w:rsidP="004D181C">
      <w:pPr>
        <w:jc w:val="center"/>
        <w:rPr>
          <w:b/>
          <w:bCs/>
          <w:sz w:val="28"/>
        </w:rPr>
      </w:pPr>
    </w:p>
    <w:p w14:paraId="63FE4E96" w14:textId="77777777" w:rsidR="00030096" w:rsidRDefault="00030096" w:rsidP="004D181C">
      <w:pPr>
        <w:jc w:val="center"/>
        <w:rPr>
          <w:b/>
          <w:bCs/>
          <w:sz w:val="28"/>
        </w:rPr>
      </w:pPr>
    </w:p>
    <w:p w14:paraId="2B51BD69" w14:textId="77777777" w:rsidR="00030096" w:rsidRDefault="00030096" w:rsidP="004D181C">
      <w:pPr>
        <w:jc w:val="center"/>
        <w:rPr>
          <w:b/>
          <w:bCs/>
          <w:sz w:val="28"/>
        </w:rPr>
      </w:pPr>
    </w:p>
    <w:p w14:paraId="11ED5546" w14:textId="77777777" w:rsidR="00030096" w:rsidRDefault="00030096" w:rsidP="004D181C">
      <w:pPr>
        <w:jc w:val="center"/>
        <w:rPr>
          <w:b/>
          <w:bCs/>
          <w:sz w:val="28"/>
        </w:rPr>
      </w:pPr>
    </w:p>
    <w:p w14:paraId="0528B0AE" w14:textId="51B689A5" w:rsidR="000E125E" w:rsidRPr="004D181C" w:rsidRDefault="000E125E" w:rsidP="002D4B66">
      <w:pPr>
        <w:spacing w:line="360" w:lineRule="auto"/>
        <w:jc w:val="center"/>
      </w:pPr>
      <w:r w:rsidRPr="000E125E">
        <w:rPr>
          <w:b/>
          <w:bCs/>
          <w:sz w:val="28"/>
        </w:rPr>
        <w:lastRenderedPageBreak/>
        <w:t>APPENDIX-II</w:t>
      </w:r>
      <w:bookmarkEnd w:id="238"/>
      <w:bookmarkEnd w:id="239"/>
    </w:p>
    <w:p w14:paraId="050EA6BB" w14:textId="767130D7" w:rsidR="000E125E" w:rsidRDefault="000E125E" w:rsidP="001E1392">
      <w:pPr>
        <w:pStyle w:val="Heading1"/>
      </w:pPr>
      <w:bookmarkStart w:id="240" w:name="_Toc220355530"/>
      <w:bookmarkStart w:id="241" w:name="_Toc220502450"/>
      <w:bookmarkStart w:id="242" w:name="_Toc232509454"/>
      <w:bookmarkStart w:id="243" w:name="_Toc232511918"/>
      <w:bookmarkStart w:id="244" w:name="_Toc232514841"/>
      <w:r w:rsidRPr="000E125E">
        <w:t>SPSS OUTPUT</w:t>
      </w:r>
      <w:bookmarkEnd w:id="240"/>
      <w:bookmarkEnd w:id="241"/>
      <w:bookmarkEnd w:id="242"/>
      <w:bookmarkEnd w:id="243"/>
      <w:bookmarkEnd w:id="244"/>
    </w:p>
    <w:p w14:paraId="6F6B8EC2" w14:textId="0C50938D" w:rsidR="000E125E" w:rsidRDefault="000E125E" w:rsidP="000E125E"/>
    <w:tbl>
      <w:tblPr>
        <w:tblStyle w:val="TableGrid"/>
        <w:tblW w:w="0" w:type="auto"/>
        <w:jc w:val="center"/>
        <w:tblLook w:val="04A0" w:firstRow="1" w:lastRow="0" w:firstColumn="1" w:lastColumn="0" w:noHBand="0" w:noVBand="1"/>
      </w:tblPr>
      <w:tblGrid>
        <w:gridCol w:w="1494"/>
        <w:gridCol w:w="2050"/>
        <w:gridCol w:w="1701"/>
      </w:tblGrid>
      <w:tr w:rsidR="000E125E" w14:paraId="6726228A" w14:textId="77777777" w:rsidTr="004F3FE5">
        <w:trPr>
          <w:jc w:val="center"/>
        </w:trPr>
        <w:tc>
          <w:tcPr>
            <w:tcW w:w="5245" w:type="dxa"/>
            <w:gridSpan w:val="3"/>
            <w:vAlign w:val="center"/>
          </w:tcPr>
          <w:p w14:paraId="0CBDC473" w14:textId="77777777" w:rsidR="000E125E" w:rsidRDefault="000E125E" w:rsidP="004F3FE5">
            <w:pPr>
              <w:spacing w:line="360" w:lineRule="auto"/>
              <w:jc w:val="center"/>
            </w:pPr>
            <w:r>
              <w:t>Reliability Statistics</w:t>
            </w:r>
          </w:p>
        </w:tc>
      </w:tr>
      <w:tr w:rsidR="000E125E" w14:paraId="477174C7" w14:textId="77777777" w:rsidTr="004F3FE5">
        <w:trPr>
          <w:jc w:val="center"/>
        </w:trPr>
        <w:tc>
          <w:tcPr>
            <w:tcW w:w="1494" w:type="dxa"/>
            <w:vAlign w:val="center"/>
          </w:tcPr>
          <w:p w14:paraId="3D07F784" w14:textId="77777777" w:rsidR="000E125E" w:rsidRDefault="000E125E" w:rsidP="004F3FE5">
            <w:pPr>
              <w:spacing w:line="360" w:lineRule="auto"/>
              <w:jc w:val="center"/>
            </w:pPr>
          </w:p>
        </w:tc>
        <w:tc>
          <w:tcPr>
            <w:tcW w:w="2050" w:type="dxa"/>
            <w:vAlign w:val="center"/>
          </w:tcPr>
          <w:p w14:paraId="75AF49FB" w14:textId="77777777" w:rsidR="000E125E" w:rsidRDefault="000E125E" w:rsidP="004F3FE5">
            <w:pPr>
              <w:spacing w:line="360" w:lineRule="auto"/>
              <w:jc w:val="center"/>
            </w:pPr>
            <w:r>
              <w:t>Cronbach's Alpha</w:t>
            </w:r>
          </w:p>
        </w:tc>
        <w:tc>
          <w:tcPr>
            <w:tcW w:w="1701" w:type="dxa"/>
            <w:vAlign w:val="center"/>
          </w:tcPr>
          <w:p w14:paraId="60B629E1" w14:textId="77777777" w:rsidR="000E125E" w:rsidRDefault="000E125E" w:rsidP="004F3FE5">
            <w:pPr>
              <w:spacing w:line="360" w:lineRule="auto"/>
              <w:jc w:val="center"/>
            </w:pPr>
            <w:r>
              <w:t>N of items</w:t>
            </w:r>
          </w:p>
        </w:tc>
      </w:tr>
      <w:tr w:rsidR="000E125E" w14:paraId="781778AB" w14:textId="77777777" w:rsidTr="004F3FE5">
        <w:trPr>
          <w:jc w:val="center"/>
        </w:trPr>
        <w:tc>
          <w:tcPr>
            <w:tcW w:w="1494" w:type="dxa"/>
            <w:vAlign w:val="center"/>
          </w:tcPr>
          <w:p w14:paraId="6699E08A" w14:textId="70294FA9" w:rsidR="000E125E" w:rsidRDefault="000E125E" w:rsidP="004F3FE5">
            <w:pPr>
              <w:spacing w:line="360" w:lineRule="auto"/>
              <w:jc w:val="center"/>
            </w:pPr>
            <w:r>
              <w:t>Social Media Content</w:t>
            </w:r>
          </w:p>
        </w:tc>
        <w:tc>
          <w:tcPr>
            <w:tcW w:w="2050" w:type="dxa"/>
            <w:vAlign w:val="center"/>
          </w:tcPr>
          <w:p w14:paraId="3847FDB4" w14:textId="41712BA8" w:rsidR="000E125E" w:rsidRDefault="000E125E" w:rsidP="004F3FE5">
            <w:pPr>
              <w:spacing w:line="360" w:lineRule="auto"/>
              <w:jc w:val="center"/>
            </w:pPr>
            <w:r>
              <w:t>.860</w:t>
            </w:r>
          </w:p>
        </w:tc>
        <w:tc>
          <w:tcPr>
            <w:tcW w:w="1701" w:type="dxa"/>
            <w:vAlign w:val="center"/>
          </w:tcPr>
          <w:p w14:paraId="3CDCA7A0" w14:textId="1EA7A2C4" w:rsidR="000E125E" w:rsidRDefault="000E125E" w:rsidP="004F3FE5">
            <w:pPr>
              <w:spacing w:line="360" w:lineRule="auto"/>
              <w:jc w:val="center"/>
            </w:pPr>
            <w:r>
              <w:t>5</w:t>
            </w:r>
          </w:p>
        </w:tc>
      </w:tr>
    </w:tbl>
    <w:p w14:paraId="377D2644" w14:textId="77777777" w:rsidR="000E125E" w:rsidRDefault="000E125E" w:rsidP="000E125E"/>
    <w:p w14:paraId="5731D924" w14:textId="77777777" w:rsidR="000E125E" w:rsidRDefault="000E125E" w:rsidP="000E125E"/>
    <w:tbl>
      <w:tblPr>
        <w:tblStyle w:val="TableGrid"/>
        <w:tblW w:w="0" w:type="auto"/>
        <w:jc w:val="center"/>
        <w:tblLook w:val="04A0" w:firstRow="1" w:lastRow="0" w:firstColumn="1" w:lastColumn="0" w:noHBand="0" w:noVBand="1"/>
      </w:tblPr>
      <w:tblGrid>
        <w:gridCol w:w="1494"/>
        <w:gridCol w:w="2050"/>
        <w:gridCol w:w="1701"/>
      </w:tblGrid>
      <w:tr w:rsidR="000E125E" w14:paraId="51BE8023" w14:textId="77777777" w:rsidTr="004F3FE5">
        <w:trPr>
          <w:jc w:val="center"/>
        </w:trPr>
        <w:tc>
          <w:tcPr>
            <w:tcW w:w="5245" w:type="dxa"/>
            <w:gridSpan w:val="3"/>
            <w:vAlign w:val="center"/>
          </w:tcPr>
          <w:p w14:paraId="2E641D22" w14:textId="77777777" w:rsidR="000E125E" w:rsidRDefault="000E125E" w:rsidP="004F3FE5">
            <w:pPr>
              <w:spacing w:line="360" w:lineRule="auto"/>
              <w:jc w:val="center"/>
            </w:pPr>
            <w:r>
              <w:t>Reliability Statistics</w:t>
            </w:r>
          </w:p>
        </w:tc>
      </w:tr>
      <w:tr w:rsidR="000E125E" w14:paraId="4C7F1F34" w14:textId="77777777" w:rsidTr="004F3FE5">
        <w:trPr>
          <w:jc w:val="center"/>
        </w:trPr>
        <w:tc>
          <w:tcPr>
            <w:tcW w:w="1494" w:type="dxa"/>
            <w:vAlign w:val="center"/>
          </w:tcPr>
          <w:p w14:paraId="14468FF1" w14:textId="77777777" w:rsidR="000E125E" w:rsidRDefault="000E125E" w:rsidP="004F3FE5">
            <w:pPr>
              <w:spacing w:line="360" w:lineRule="auto"/>
              <w:jc w:val="center"/>
            </w:pPr>
          </w:p>
        </w:tc>
        <w:tc>
          <w:tcPr>
            <w:tcW w:w="2050" w:type="dxa"/>
            <w:vAlign w:val="center"/>
          </w:tcPr>
          <w:p w14:paraId="720CC021" w14:textId="77777777" w:rsidR="000E125E" w:rsidRDefault="000E125E" w:rsidP="004F3FE5">
            <w:pPr>
              <w:spacing w:line="360" w:lineRule="auto"/>
              <w:jc w:val="center"/>
            </w:pPr>
            <w:r>
              <w:t>Cronbach's Alpha</w:t>
            </w:r>
          </w:p>
        </w:tc>
        <w:tc>
          <w:tcPr>
            <w:tcW w:w="1701" w:type="dxa"/>
            <w:vAlign w:val="center"/>
          </w:tcPr>
          <w:p w14:paraId="6E3398F0" w14:textId="77777777" w:rsidR="000E125E" w:rsidRDefault="000E125E" w:rsidP="004F3FE5">
            <w:pPr>
              <w:spacing w:line="360" w:lineRule="auto"/>
              <w:jc w:val="center"/>
            </w:pPr>
            <w:r>
              <w:t>N of items</w:t>
            </w:r>
          </w:p>
        </w:tc>
      </w:tr>
      <w:tr w:rsidR="000E125E" w14:paraId="2A51D3D7" w14:textId="77777777" w:rsidTr="004F3FE5">
        <w:trPr>
          <w:jc w:val="center"/>
        </w:trPr>
        <w:tc>
          <w:tcPr>
            <w:tcW w:w="1494" w:type="dxa"/>
            <w:vAlign w:val="center"/>
          </w:tcPr>
          <w:p w14:paraId="43DCFD02" w14:textId="430E0F60" w:rsidR="000E125E" w:rsidRDefault="000E125E" w:rsidP="004F3FE5">
            <w:pPr>
              <w:spacing w:line="360" w:lineRule="auto"/>
              <w:jc w:val="center"/>
            </w:pPr>
            <w:r>
              <w:t>Online Promotion</w:t>
            </w:r>
          </w:p>
        </w:tc>
        <w:tc>
          <w:tcPr>
            <w:tcW w:w="2050" w:type="dxa"/>
            <w:vAlign w:val="center"/>
          </w:tcPr>
          <w:p w14:paraId="0FE31DE1" w14:textId="43295F1B" w:rsidR="000E125E" w:rsidRDefault="000E125E" w:rsidP="004F3FE5">
            <w:pPr>
              <w:spacing w:line="360" w:lineRule="auto"/>
              <w:jc w:val="center"/>
            </w:pPr>
            <w:r>
              <w:t>.813</w:t>
            </w:r>
          </w:p>
        </w:tc>
        <w:tc>
          <w:tcPr>
            <w:tcW w:w="1701" w:type="dxa"/>
            <w:vAlign w:val="center"/>
          </w:tcPr>
          <w:p w14:paraId="16FE06A6" w14:textId="172DD947" w:rsidR="000E125E" w:rsidRDefault="000E125E" w:rsidP="004F3FE5">
            <w:pPr>
              <w:spacing w:line="360" w:lineRule="auto"/>
              <w:jc w:val="center"/>
            </w:pPr>
            <w:r>
              <w:t>5</w:t>
            </w:r>
          </w:p>
        </w:tc>
      </w:tr>
    </w:tbl>
    <w:p w14:paraId="2038A82A" w14:textId="77777777" w:rsidR="000E125E" w:rsidRDefault="000E125E" w:rsidP="000E125E"/>
    <w:tbl>
      <w:tblPr>
        <w:tblStyle w:val="TableGrid"/>
        <w:tblW w:w="0" w:type="auto"/>
        <w:jc w:val="center"/>
        <w:tblLook w:val="04A0" w:firstRow="1" w:lastRow="0" w:firstColumn="1" w:lastColumn="0" w:noHBand="0" w:noVBand="1"/>
      </w:tblPr>
      <w:tblGrid>
        <w:gridCol w:w="1494"/>
        <w:gridCol w:w="2050"/>
        <w:gridCol w:w="1701"/>
      </w:tblGrid>
      <w:tr w:rsidR="000E125E" w14:paraId="3BD9C560" w14:textId="77777777" w:rsidTr="004F3FE5">
        <w:trPr>
          <w:jc w:val="center"/>
        </w:trPr>
        <w:tc>
          <w:tcPr>
            <w:tcW w:w="5245" w:type="dxa"/>
            <w:gridSpan w:val="3"/>
            <w:vAlign w:val="center"/>
          </w:tcPr>
          <w:p w14:paraId="38980A8E" w14:textId="77777777" w:rsidR="000E125E" w:rsidRDefault="000E125E" w:rsidP="004F3FE5">
            <w:pPr>
              <w:spacing w:line="360" w:lineRule="auto"/>
              <w:jc w:val="center"/>
            </w:pPr>
            <w:r>
              <w:t>Reliability Statistics</w:t>
            </w:r>
          </w:p>
        </w:tc>
      </w:tr>
      <w:tr w:rsidR="000E125E" w14:paraId="23339548" w14:textId="77777777" w:rsidTr="004F3FE5">
        <w:trPr>
          <w:jc w:val="center"/>
        </w:trPr>
        <w:tc>
          <w:tcPr>
            <w:tcW w:w="1494" w:type="dxa"/>
            <w:vAlign w:val="center"/>
          </w:tcPr>
          <w:p w14:paraId="2C75BAE9" w14:textId="77777777" w:rsidR="000E125E" w:rsidRDefault="000E125E" w:rsidP="004F3FE5">
            <w:pPr>
              <w:spacing w:line="360" w:lineRule="auto"/>
              <w:jc w:val="center"/>
            </w:pPr>
          </w:p>
        </w:tc>
        <w:tc>
          <w:tcPr>
            <w:tcW w:w="2050" w:type="dxa"/>
            <w:vAlign w:val="center"/>
          </w:tcPr>
          <w:p w14:paraId="3B90379D" w14:textId="77777777" w:rsidR="000E125E" w:rsidRDefault="000E125E" w:rsidP="004F3FE5">
            <w:pPr>
              <w:spacing w:line="360" w:lineRule="auto"/>
              <w:jc w:val="center"/>
            </w:pPr>
            <w:r>
              <w:t>Cronbach's Alpha</w:t>
            </w:r>
          </w:p>
        </w:tc>
        <w:tc>
          <w:tcPr>
            <w:tcW w:w="1701" w:type="dxa"/>
            <w:vAlign w:val="center"/>
          </w:tcPr>
          <w:p w14:paraId="26B25A01" w14:textId="77777777" w:rsidR="000E125E" w:rsidRDefault="000E125E" w:rsidP="004F3FE5">
            <w:pPr>
              <w:spacing w:line="360" w:lineRule="auto"/>
              <w:jc w:val="center"/>
            </w:pPr>
            <w:r>
              <w:t>N of items</w:t>
            </w:r>
          </w:p>
        </w:tc>
      </w:tr>
      <w:tr w:rsidR="000E125E" w14:paraId="6C36FAB7" w14:textId="77777777" w:rsidTr="004F3FE5">
        <w:trPr>
          <w:jc w:val="center"/>
        </w:trPr>
        <w:tc>
          <w:tcPr>
            <w:tcW w:w="1494" w:type="dxa"/>
            <w:vAlign w:val="center"/>
          </w:tcPr>
          <w:p w14:paraId="0CF2B87C" w14:textId="47C45060" w:rsidR="000E125E" w:rsidRDefault="000E125E" w:rsidP="004F3FE5">
            <w:pPr>
              <w:spacing w:line="360" w:lineRule="auto"/>
              <w:jc w:val="center"/>
            </w:pPr>
            <w:r>
              <w:t>Influencer Review</w:t>
            </w:r>
          </w:p>
        </w:tc>
        <w:tc>
          <w:tcPr>
            <w:tcW w:w="2050" w:type="dxa"/>
            <w:vAlign w:val="center"/>
          </w:tcPr>
          <w:p w14:paraId="569C31E8" w14:textId="5AEBEBB5" w:rsidR="000E125E" w:rsidRDefault="000E125E" w:rsidP="004F3FE5">
            <w:pPr>
              <w:spacing w:line="360" w:lineRule="auto"/>
              <w:jc w:val="center"/>
            </w:pPr>
            <w:r>
              <w:t>.</w:t>
            </w:r>
            <w:r w:rsidR="004D181C">
              <w:t>668</w:t>
            </w:r>
          </w:p>
        </w:tc>
        <w:tc>
          <w:tcPr>
            <w:tcW w:w="1701" w:type="dxa"/>
            <w:vAlign w:val="center"/>
          </w:tcPr>
          <w:p w14:paraId="41336859" w14:textId="14F68691" w:rsidR="000E125E" w:rsidRDefault="000E125E" w:rsidP="004F3FE5">
            <w:pPr>
              <w:spacing w:line="360" w:lineRule="auto"/>
              <w:jc w:val="center"/>
            </w:pPr>
            <w:r>
              <w:t>5</w:t>
            </w:r>
          </w:p>
        </w:tc>
      </w:tr>
    </w:tbl>
    <w:p w14:paraId="143D3D43" w14:textId="77777777" w:rsidR="000E125E" w:rsidRDefault="000E125E" w:rsidP="000E125E"/>
    <w:tbl>
      <w:tblPr>
        <w:tblStyle w:val="TableGrid"/>
        <w:tblW w:w="0" w:type="auto"/>
        <w:jc w:val="center"/>
        <w:tblLook w:val="04A0" w:firstRow="1" w:lastRow="0" w:firstColumn="1" w:lastColumn="0" w:noHBand="0" w:noVBand="1"/>
      </w:tblPr>
      <w:tblGrid>
        <w:gridCol w:w="1494"/>
        <w:gridCol w:w="2050"/>
        <w:gridCol w:w="1840"/>
      </w:tblGrid>
      <w:tr w:rsidR="000E125E" w14:paraId="71891B5A" w14:textId="77777777" w:rsidTr="004F3FE5">
        <w:trPr>
          <w:jc w:val="center"/>
        </w:trPr>
        <w:tc>
          <w:tcPr>
            <w:tcW w:w="5384" w:type="dxa"/>
            <w:gridSpan w:val="3"/>
            <w:vAlign w:val="center"/>
          </w:tcPr>
          <w:p w14:paraId="0C63F3B5" w14:textId="77777777" w:rsidR="000E125E" w:rsidRDefault="000E125E" w:rsidP="004F3FE5">
            <w:pPr>
              <w:spacing w:line="360" w:lineRule="auto"/>
              <w:jc w:val="center"/>
            </w:pPr>
            <w:r>
              <w:t>Reliability Statistics</w:t>
            </w:r>
          </w:p>
        </w:tc>
      </w:tr>
      <w:tr w:rsidR="000E125E" w14:paraId="39637E4B" w14:textId="77777777" w:rsidTr="004F3FE5">
        <w:trPr>
          <w:jc w:val="center"/>
        </w:trPr>
        <w:tc>
          <w:tcPr>
            <w:tcW w:w="1494" w:type="dxa"/>
            <w:vAlign w:val="center"/>
          </w:tcPr>
          <w:p w14:paraId="33EB392B" w14:textId="77777777" w:rsidR="000E125E" w:rsidRDefault="000E125E" w:rsidP="004F3FE5">
            <w:pPr>
              <w:spacing w:line="360" w:lineRule="auto"/>
              <w:jc w:val="center"/>
            </w:pPr>
          </w:p>
        </w:tc>
        <w:tc>
          <w:tcPr>
            <w:tcW w:w="2050" w:type="dxa"/>
            <w:vAlign w:val="center"/>
          </w:tcPr>
          <w:p w14:paraId="61FCE8A2" w14:textId="77777777" w:rsidR="000E125E" w:rsidRDefault="000E125E" w:rsidP="004F3FE5">
            <w:pPr>
              <w:spacing w:line="360" w:lineRule="auto"/>
              <w:jc w:val="center"/>
            </w:pPr>
            <w:r>
              <w:t>Cronbach's Alpha</w:t>
            </w:r>
          </w:p>
        </w:tc>
        <w:tc>
          <w:tcPr>
            <w:tcW w:w="1840" w:type="dxa"/>
            <w:vAlign w:val="center"/>
          </w:tcPr>
          <w:p w14:paraId="3E7569AA" w14:textId="77777777" w:rsidR="000E125E" w:rsidRDefault="000E125E" w:rsidP="004F3FE5">
            <w:pPr>
              <w:spacing w:line="360" w:lineRule="auto"/>
              <w:jc w:val="center"/>
            </w:pPr>
            <w:r>
              <w:t>N of items</w:t>
            </w:r>
          </w:p>
        </w:tc>
      </w:tr>
      <w:tr w:rsidR="000E125E" w14:paraId="2F6F42A7" w14:textId="77777777" w:rsidTr="004F3FE5">
        <w:trPr>
          <w:jc w:val="center"/>
        </w:trPr>
        <w:tc>
          <w:tcPr>
            <w:tcW w:w="1494" w:type="dxa"/>
            <w:vAlign w:val="center"/>
          </w:tcPr>
          <w:p w14:paraId="38F0CD6D" w14:textId="1FED3BDE" w:rsidR="000E125E" w:rsidRDefault="000E125E" w:rsidP="004F3FE5">
            <w:pPr>
              <w:spacing w:line="360" w:lineRule="auto"/>
              <w:jc w:val="center"/>
            </w:pPr>
            <w:r>
              <w:t>Posting Frequency &amp; Consistency</w:t>
            </w:r>
          </w:p>
        </w:tc>
        <w:tc>
          <w:tcPr>
            <w:tcW w:w="2050" w:type="dxa"/>
            <w:vAlign w:val="center"/>
          </w:tcPr>
          <w:p w14:paraId="0905A1B2" w14:textId="26068A77" w:rsidR="000E125E" w:rsidRDefault="000E125E" w:rsidP="004F3FE5">
            <w:pPr>
              <w:spacing w:line="360" w:lineRule="auto"/>
              <w:jc w:val="center"/>
            </w:pPr>
            <w:r>
              <w:t>.</w:t>
            </w:r>
            <w:r w:rsidR="004D181C">
              <w:t>881</w:t>
            </w:r>
          </w:p>
        </w:tc>
        <w:tc>
          <w:tcPr>
            <w:tcW w:w="1840" w:type="dxa"/>
            <w:vAlign w:val="center"/>
          </w:tcPr>
          <w:p w14:paraId="3818EE00" w14:textId="057C7DCA" w:rsidR="000E125E" w:rsidRDefault="000E125E" w:rsidP="004F3FE5">
            <w:pPr>
              <w:spacing w:line="360" w:lineRule="auto"/>
              <w:jc w:val="center"/>
            </w:pPr>
            <w:r>
              <w:t>5</w:t>
            </w:r>
          </w:p>
        </w:tc>
      </w:tr>
    </w:tbl>
    <w:p w14:paraId="5A5CD38A" w14:textId="77777777" w:rsidR="000E125E" w:rsidRDefault="000E125E" w:rsidP="000E125E"/>
    <w:tbl>
      <w:tblPr>
        <w:tblStyle w:val="TableGrid"/>
        <w:tblW w:w="0" w:type="auto"/>
        <w:jc w:val="center"/>
        <w:tblLook w:val="04A0" w:firstRow="1" w:lastRow="0" w:firstColumn="1" w:lastColumn="0" w:noHBand="0" w:noVBand="1"/>
      </w:tblPr>
      <w:tblGrid>
        <w:gridCol w:w="1494"/>
        <w:gridCol w:w="2050"/>
        <w:gridCol w:w="1701"/>
      </w:tblGrid>
      <w:tr w:rsidR="000E125E" w14:paraId="57779F1D" w14:textId="77777777" w:rsidTr="004F3FE5">
        <w:trPr>
          <w:jc w:val="center"/>
        </w:trPr>
        <w:tc>
          <w:tcPr>
            <w:tcW w:w="5245" w:type="dxa"/>
            <w:gridSpan w:val="3"/>
            <w:vAlign w:val="center"/>
          </w:tcPr>
          <w:p w14:paraId="362C2AED" w14:textId="77777777" w:rsidR="000E125E" w:rsidRDefault="000E125E" w:rsidP="004F3FE5">
            <w:pPr>
              <w:spacing w:line="360" w:lineRule="auto"/>
              <w:jc w:val="center"/>
            </w:pPr>
            <w:r>
              <w:t>Reliability Statistics</w:t>
            </w:r>
          </w:p>
        </w:tc>
      </w:tr>
      <w:tr w:rsidR="000E125E" w14:paraId="576E3093" w14:textId="77777777" w:rsidTr="004F3FE5">
        <w:trPr>
          <w:jc w:val="center"/>
        </w:trPr>
        <w:tc>
          <w:tcPr>
            <w:tcW w:w="1494" w:type="dxa"/>
            <w:vAlign w:val="center"/>
          </w:tcPr>
          <w:p w14:paraId="231FED49" w14:textId="77777777" w:rsidR="000E125E" w:rsidRDefault="000E125E" w:rsidP="004F3FE5">
            <w:pPr>
              <w:spacing w:line="360" w:lineRule="auto"/>
              <w:jc w:val="center"/>
            </w:pPr>
          </w:p>
        </w:tc>
        <w:tc>
          <w:tcPr>
            <w:tcW w:w="2050" w:type="dxa"/>
            <w:vAlign w:val="center"/>
          </w:tcPr>
          <w:p w14:paraId="1ADEC384" w14:textId="77777777" w:rsidR="000E125E" w:rsidRDefault="000E125E" w:rsidP="004F3FE5">
            <w:pPr>
              <w:spacing w:line="360" w:lineRule="auto"/>
              <w:jc w:val="center"/>
            </w:pPr>
            <w:r>
              <w:t>Cronbach's Alpha</w:t>
            </w:r>
          </w:p>
        </w:tc>
        <w:tc>
          <w:tcPr>
            <w:tcW w:w="1701" w:type="dxa"/>
            <w:vAlign w:val="center"/>
          </w:tcPr>
          <w:p w14:paraId="6EFF690E" w14:textId="77777777" w:rsidR="000E125E" w:rsidRDefault="000E125E" w:rsidP="004F3FE5">
            <w:pPr>
              <w:spacing w:line="360" w:lineRule="auto"/>
              <w:jc w:val="center"/>
            </w:pPr>
            <w:r>
              <w:t>N of items</w:t>
            </w:r>
          </w:p>
        </w:tc>
      </w:tr>
      <w:tr w:rsidR="000E125E" w14:paraId="7DAAFAA8" w14:textId="77777777" w:rsidTr="004F3FE5">
        <w:trPr>
          <w:jc w:val="center"/>
        </w:trPr>
        <w:tc>
          <w:tcPr>
            <w:tcW w:w="1494" w:type="dxa"/>
            <w:vAlign w:val="center"/>
          </w:tcPr>
          <w:p w14:paraId="394A6639" w14:textId="54AC8613" w:rsidR="000E125E" w:rsidRDefault="000E125E" w:rsidP="004F3FE5">
            <w:pPr>
              <w:spacing w:line="360" w:lineRule="auto"/>
              <w:jc w:val="center"/>
            </w:pPr>
            <w:r>
              <w:t>Consumer Engagement</w:t>
            </w:r>
          </w:p>
        </w:tc>
        <w:tc>
          <w:tcPr>
            <w:tcW w:w="2050" w:type="dxa"/>
            <w:vAlign w:val="center"/>
          </w:tcPr>
          <w:p w14:paraId="764064FB" w14:textId="77777777" w:rsidR="000E125E" w:rsidRDefault="000E125E" w:rsidP="004F3FE5">
            <w:pPr>
              <w:spacing w:line="360" w:lineRule="auto"/>
              <w:jc w:val="center"/>
            </w:pPr>
            <w:r>
              <w:t>.899</w:t>
            </w:r>
          </w:p>
        </w:tc>
        <w:tc>
          <w:tcPr>
            <w:tcW w:w="1701" w:type="dxa"/>
            <w:vAlign w:val="center"/>
          </w:tcPr>
          <w:p w14:paraId="1F6EEDF1" w14:textId="2D48AEE5" w:rsidR="000E125E" w:rsidRDefault="00184CC2" w:rsidP="004F3FE5">
            <w:pPr>
              <w:spacing w:line="360" w:lineRule="auto"/>
              <w:jc w:val="center"/>
            </w:pPr>
            <w:r>
              <w:t>5</w:t>
            </w:r>
          </w:p>
        </w:tc>
      </w:tr>
    </w:tbl>
    <w:p w14:paraId="0A39516E" w14:textId="77777777" w:rsidR="000E125E" w:rsidRPr="000E125E" w:rsidRDefault="000E125E" w:rsidP="000E125E"/>
    <w:p w14:paraId="73AACDE9" w14:textId="77777777" w:rsidR="00030096" w:rsidRDefault="00030096" w:rsidP="004D181C">
      <w:pPr>
        <w:jc w:val="center"/>
        <w:rPr>
          <w:b/>
          <w:bCs/>
        </w:rPr>
      </w:pPr>
    </w:p>
    <w:p w14:paraId="76E7A070" w14:textId="77777777" w:rsidR="00030096" w:rsidRDefault="00030096" w:rsidP="004D181C">
      <w:pPr>
        <w:jc w:val="center"/>
        <w:rPr>
          <w:b/>
          <w:bCs/>
        </w:rPr>
      </w:pPr>
    </w:p>
    <w:p w14:paraId="1B5A18B6" w14:textId="77777777" w:rsidR="009F20D4" w:rsidRDefault="009F20D4" w:rsidP="009F20D4">
      <w:pPr>
        <w:rPr>
          <w:b/>
          <w:bCs/>
        </w:rPr>
      </w:pPr>
    </w:p>
    <w:p w14:paraId="5063DFBD" w14:textId="77777777" w:rsidR="009F20D4" w:rsidRDefault="009F20D4" w:rsidP="009F20D4">
      <w:pPr>
        <w:rPr>
          <w:b/>
          <w:bCs/>
        </w:rPr>
      </w:pPr>
    </w:p>
    <w:p w14:paraId="5261DF62" w14:textId="77777777" w:rsidR="009F20D4" w:rsidRDefault="009F20D4" w:rsidP="009F20D4">
      <w:pPr>
        <w:rPr>
          <w:b/>
          <w:bCs/>
        </w:rPr>
      </w:pPr>
    </w:p>
    <w:p w14:paraId="5F1D181F" w14:textId="77777777" w:rsidR="009F20D4" w:rsidRDefault="009F20D4" w:rsidP="009F20D4">
      <w:pPr>
        <w:rPr>
          <w:b/>
          <w:bCs/>
        </w:rPr>
      </w:pPr>
    </w:p>
    <w:p w14:paraId="1D36EB31" w14:textId="77777777" w:rsidR="009F20D4" w:rsidRDefault="009F20D4" w:rsidP="009F20D4">
      <w:pPr>
        <w:rPr>
          <w:b/>
          <w:bCs/>
        </w:rPr>
      </w:pPr>
    </w:p>
    <w:p w14:paraId="1C7254F6" w14:textId="7A334DA7" w:rsidR="004D181C" w:rsidRDefault="004D181C" w:rsidP="004F3FE5">
      <w:pPr>
        <w:spacing w:line="360" w:lineRule="auto"/>
        <w:jc w:val="center"/>
        <w:rPr>
          <w:b/>
          <w:bCs/>
        </w:rPr>
      </w:pPr>
      <w:r w:rsidRPr="00C66747">
        <w:rPr>
          <w:b/>
          <w:bCs/>
        </w:rPr>
        <w:lastRenderedPageBreak/>
        <w:t xml:space="preserve">Regression Analysis Result for the </w:t>
      </w:r>
      <w:r>
        <w:rPr>
          <w:b/>
          <w:bCs/>
        </w:rPr>
        <w:t xml:space="preserve">Impact </w:t>
      </w:r>
      <w:r w:rsidRPr="00C66747">
        <w:rPr>
          <w:b/>
          <w:bCs/>
        </w:rPr>
        <w:t xml:space="preserve">of </w:t>
      </w:r>
      <w:r>
        <w:rPr>
          <w:b/>
          <w:bCs/>
        </w:rPr>
        <w:t xml:space="preserve">Digital Marketing Strategies </w:t>
      </w:r>
      <w:r w:rsidRPr="00C66747">
        <w:rPr>
          <w:b/>
          <w:bCs/>
        </w:rPr>
        <w:t xml:space="preserve">on </w:t>
      </w:r>
      <w:r>
        <w:rPr>
          <w:b/>
          <w:bCs/>
        </w:rPr>
        <w:t>Consumer Engagement</w:t>
      </w:r>
    </w:p>
    <w:p w14:paraId="5D0048BB" w14:textId="6EF32418" w:rsidR="004D181C" w:rsidRDefault="004D181C" w:rsidP="004D181C">
      <w:pPr>
        <w:jc w:val="center"/>
        <w:rPr>
          <w:b/>
          <w:bCs/>
        </w:rPr>
      </w:pPr>
    </w:p>
    <w:tbl>
      <w:tblPr>
        <w:tblpPr w:leftFromText="180" w:rightFromText="180" w:vertAnchor="text" w:horzAnchor="margin" w:tblpY="56"/>
        <w:tblW w:w="9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15"/>
        <w:gridCol w:w="662"/>
        <w:gridCol w:w="823"/>
        <w:gridCol w:w="1112"/>
        <w:gridCol w:w="1112"/>
        <w:gridCol w:w="1112"/>
        <w:gridCol w:w="845"/>
        <w:gridCol w:w="776"/>
        <w:gridCol w:w="776"/>
        <w:gridCol w:w="1114"/>
      </w:tblGrid>
      <w:tr w:rsidR="00D46E25" w:rsidRPr="00990926" w14:paraId="574D0F8E" w14:textId="77777777" w:rsidTr="004F3FE5">
        <w:trPr>
          <w:cantSplit/>
          <w:trHeight w:val="287"/>
        </w:trPr>
        <w:tc>
          <w:tcPr>
            <w:tcW w:w="9047" w:type="dxa"/>
            <w:gridSpan w:val="10"/>
            <w:shd w:val="clear" w:color="auto" w:fill="FFFFFF"/>
            <w:vAlign w:val="center"/>
          </w:tcPr>
          <w:p w14:paraId="7DC70663"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b/>
                <w:bCs/>
                <w:color w:val="010205"/>
                <w:sz w:val="22"/>
                <w:szCs w:val="22"/>
              </w:rPr>
              <w:t>Model Summary</w:t>
            </w:r>
            <w:r w:rsidRPr="00A65EE4">
              <w:rPr>
                <w:rFonts w:cs="Times New Roman"/>
                <w:b/>
                <w:bCs/>
                <w:color w:val="010205"/>
                <w:sz w:val="22"/>
                <w:szCs w:val="22"/>
                <w:vertAlign w:val="superscript"/>
              </w:rPr>
              <w:t>b</w:t>
            </w:r>
          </w:p>
        </w:tc>
      </w:tr>
      <w:tr w:rsidR="00D46E25" w:rsidRPr="00990926" w14:paraId="4C711646" w14:textId="77777777" w:rsidTr="004F3FE5">
        <w:trPr>
          <w:cantSplit/>
          <w:trHeight w:val="287"/>
        </w:trPr>
        <w:tc>
          <w:tcPr>
            <w:tcW w:w="715" w:type="dxa"/>
            <w:vMerge w:val="restart"/>
            <w:shd w:val="clear" w:color="auto" w:fill="FFFFFF"/>
            <w:vAlign w:val="center"/>
          </w:tcPr>
          <w:p w14:paraId="425AA3B6"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Model</w:t>
            </w:r>
          </w:p>
        </w:tc>
        <w:tc>
          <w:tcPr>
            <w:tcW w:w="662" w:type="dxa"/>
            <w:vMerge w:val="restart"/>
            <w:shd w:val="clear" w:color="auto" w:fill="FFFFFF"/>
            <w:vAlign w:val="center"/>
          </w:tcPr>
          <w:p w14:paraId="2A4750E3"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R</w:t>
            </w:r>
          </w:p>
        </w:tc>
        <w:tc>
          <w:tcPr>
            <w:tcW w:w="823" w:type="dxa"/>
            <w:vMerge w:val="restart"/>
            <w:shd w:val="clear" w:color="auto" w:fill="FFFFFF"/>
            <w:vAlign w:val="center"/>
          </w:tcPr>
          <w:p w14:paraId="0CF6F128"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R Square</w:t>
            </w:r>
          </w:p>
        </w:tc>
        <w:tc>
          <w:tcPr>
            <w:tcW w:w="1112" w:type="dxa"/>
            <w:vMerge w:val="restart"/>
            <w:shd w:val="clear" w:color="auto" w:fill="FFFFFF"/>
            <w:vAlign w:val="center"/>
          </w:tcPr>
          <w:p w14:paraId="788E3317"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Adjusted R Square</w:t>
            </w:r>
          </w:p>
        </w:tc>
        <w:tc>
          <w:tcPr>
            <w:tcW w:w="1112" w:type="dxa"/>
            <w:vMerge w:val="restart"/>
            <w:shd w:val="clear" w:color="auto" w:fill="FFFFFF"/>
            <w:vAlign w:val="center"/>
          </w:tcPr>
          <w:p w14:paraId="024AF5F7"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Std. Error of the Estimate</w:t>
            </w:r>
          </w:p>
        </w:tc>
        <w:tc>
          <w:tcPr>
            <w:tcW w:w="4623" w:type="dxa"/>
            <w:gridSpan w:val="5"/>
            <w:shd w:val="clear" w:color="auto" w:fill="FFFFFF"/>
            <w:vAlign w:val="center"/>
          </w:tcPr>
          <w:p w14:paraId="10CABAE8"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Change Statistics</w:t>
            </w:r>
          </w:p>
        </w:tc>
      </w:tr>
      <w:tr w:rsidR="00D46E25" w:rsidRPr="00921FD2" w14:paraId="0AF00B43" w14:textId="77777777" w:rsidTr="004F3FE5">
        <w:trPr>
          <w:cantSplit/>
          <w:trHeight w:val="574"/>
        </w:trPr>
        <w:tc>
          <w:tcPr>
            <w:tcW w:w="715" w:type="dxa"/>
            <w:vMerge/>
            <w:shd w:val="clear" w:color="auto" w:fill="FFFFFF"/>
            <w:vAlign w:val="center"/>
          </w:tcPr>
          <w:p w14:paraId="29704A8E" w14:textId="77777777" w:rsidR="00D46E25" w:rsidRPr="00A65EE4" w:rsidRDefault="00D46E25" w:rsidP="004F3FE5">
            <w:pPr>
              <w:autoSpaceDE w:val="0"/>
              <w:autoSpaceDN w:val="0"/>
              <w:adjustRightInd w:val="0"/>
              <w:jc w:val="center"/>
              <w:rPr>
                <w:rFonts w:cs="Times New Roman"/>
                <w:color w:val="264A60"/>
                <w:sz w:val="22"/>
                <w:szCs w:val="22"/>
              </w:rPr>
            </w:pPr>
          </w:p>
        </w:tc>
        <w:tc>
          <w:tcPr>
            <w:tcW w:w="662" w:type="dxa"/>
            <w:vMerge/>
            <w:shd w:val="clear" w:color="auto" w:fill="FFFFFF"/>
            <w:vAlign w:val="center"/>
          </w:tcPr>
          <w:p w14:paraId="53E8FC3B" w14:textId="77777777" w:rsidR="00D46E25" w:rsidRPr="00A65EE4" w:rsidRDefault="00D46E25" w:rsidP="004F3FE5">
            <w:pPr>
              <w:autoSpaceDE w:val="0"/>
              <w:autoSpaceDN w:val="0"/>
              <w:adjustRightInd w:val="0"/>
              <w:jc w:val="center"/>
              <w:rPr>
                <w:rFonts w:cs="Times New Roman"/>
                <w:color w:val="264A60"/>
                <w:sz w:val="22"/>
                <w:szCs w:val="22"/>
              </w:rPr>
            </w:pPr>
          </w:p>
        </w:tc>
        <w:tc>
          <w:tcPr>
            <w:tcW w:w="823" w:type="dxa"/>
            <w:vMerge/>
            <w:shd w:val="clear" w:color="auto" w:fill="FFFFFF"/>
            <w:vAlign w:val="center"/>
          </w:tcPr>
          <w:p w14:paraId="2C214AB0" w14:textId="77777777" w:rsidR="00D46E25" w:rsidRPr="00A65EE4" w:rsidRDefault="00D46E25" w:rsidP="004F3FE5">
            <w:pPr>
              <w:autoSpaceDE w:val="0"/>
              <w:autoSpaceDN w:val="0"/>
              <w:adjustRightInd w:val="0"/>
              <w:jc w:val="center"/>
              <w:rPr>
                <w:rFonts w:cs="Times New Roman"/>
                <w:color w:val="264A60"/>
                <w:sz w:val="22"/>
                <w:szCs w:val="22"/>
              </w:rPr>
            </w:pPr>
          </w:p>
        </w:tc>
        <w:tc>
          <w:tcPr>
            <w:tcW w:w="1112" w:type="dxa"/>
            <w:vMerge/>
            <w:shd w:val="clear" w:color="auto" w:fill="FFFFFF"/>
            <w:vAlign w:val="center"/>
          </w:tcPr>
          <w:p w14:paraId="143B00F5" w14:textId="77777777" w:rsidR="00D46E25" w:rsidRPr="00A65EE4" w:rsidRDefault="00D46E25" w:rsidP="004F3FE5">
            <w:pPr>
              <w:autoSpaceDE w:val="0"/>
              <w:autoSpaceDN w:val="0"/>
              <w:adjustRightInd w:val="0"/>
              <w:jc w:val="center"/>
              <w:rPr>
                <w:rFonts w:cs="Times New Roman"/>
                <w:color w:val="264A60"/>
                <w:sz w:val="22"/>
                <w:szCs w:val="22"/>
              </w:rPr>
            </w:pPr>
          </w:p>
        </w:tc>
        <w:tc>
          <w:tcPr>
            <w:tcW w:w="1112" w:type="dxa"/>
            <w:vMerge/>
            <w:shd w:val="clear" w:color="auto" w:fill="FFFFFF"/>
            <w:vAlign w:val="center"/>
          </w:tcPr>
          <w:p w14:paraId="36A06144" w14:textId="77777777" w:rsidR="00D46E25" w:rsidRPr="00A65EE4" w:rsidRDefault="00D46E25" w:rsidP="004F3FE5">
            <w:pPr>
              <w:autoSpaceDE w:val="0"/>
              <w:autoSpaceDN w:val="0"/>
              <w:adjustRightInd w:val="0"/>
              <w:jc w:val="center"/>
              <w:rPr>
                <w:rFonts w:cs="Times New Roman"/>
                <w:color w:val="264A60"/>
                <w:sz w:val="22"/>
                <w:szCs w:val="22"/>
              </w:rPr>
            </w:pPr>
          </w:p>
        </w:tc>
        <w:tc>
          <w:tcPr>
            <w:tcW w:w="1112" w:type="dxa"/>
            <w:shd w:val="clear" w:color="auto" w:fill="FFFFFF"/>
            <w:vAlign w:val="center"/>
          </w:tcPr>
          <w:p w14:paraId="41C03243"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R Square Change</w:t>
            </w:r>
          </w:p>
        </w:tc>
        <w:tc>
          <w:tcPr>
            <w:tcW w:w="845" w:type="dxa"/>
            <w:shd w:val="clear" w:color="auto" w:fill="FFFFFF"/>
            <w:vAlign w:val="center"/>
          </w:tcPr>
          <w:p w14:paraId="055515E6"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F Change</w:t>
            </w:r>
          </w:p>
        </w:tc>
        <w:tc>
          <w:tcPr>
            <w:tcW w:w="776" w:type="dxa"/>
            <w:shd w:val="clear" w:color="auto" w:fill="FFFFFF"/>
            <w:vAlign w:val="center"/>
          </w:tcPr>
          <w:p w14:paraId="2C35DF10"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df1</w:t>
            </w:r>
          </w:p>
        </w:tc>
        <w:tc>
          <w:tcPr>
            <w:tcW w:w="776" w:type="dxa"/>
            <w:shd w:val="clear" w:color="auto" w:fill="FFFFFF"/>
            <w:vAlign w:val="center"/>
          </w:tcPr>
          <w:p w14:paraId="29BB3FBB"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df2</w:t>
            </w:r>
          </w:p>
        </w:tc>
        <w:tc>
          <w:tcPr>
            <w:tcW w:w="1114" w:type="dxa"/>
            <w:shd w:val="clear" w:color="auto" w:fill="FFFFFF"/>
            <w:vAlign w:val="center"/>
          </w:tcPr>
          <w:p w14:paraId="0F88B763"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Sig. F Change</w:t>
            </w:r>
          </w:p>
        </w:tc>
      </w:tr>
      <w:tr w:rsidR="00D46E25" w:rsidRPr="00921FD2" w14:paraId="038D728F" w14:textId="77777777" w:rsidTr="004F3FE5">
        <w:trPr>
          <w:cantSplit/>
          <w:trHeight w:val="287"/>
        </w:trPr>
        <w:tc>
          <w:tcPr>
            <w:tcW w:w="715" w:type="dxa"/>
            <w:shd w:val="clear" w:color="auto" w:fill="E0E0E0"/>
            <w:vAlign w:val="center"/>
          </w:tcPr>
          <w:p w14:paraId="35ECC8F4" w14:textId="77777777" w:rsidR="00D46E25" w:rsidRPr="00A65EE4" w:rsidRDefault="00D46E25"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1</w:t>
            </w:r>
          </w:p>
        </w:tc>
        <w:tc>
          <w:tcPr>
            <w:tcW w:w="662" w:type="dxa"/>
            <w:shd w:val="clear" w:color="auto" w:fill="F9F9FB"/>
            <w:vAlign w:val="center"/>
          </w:tcPr>
          <w:p w14:paraId="57E61AA5"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.904</w:t>
            </w:r>
            <w:r w:rsidRPr="00A65EE4">
              <w:rPr>
                <w:rFonts w:cs="Times New Roman"/>
                <w:color w:val="010205"/>
                <w:sz w:val="22"/>
                <w:szCs w:val="22"/>
                <w:vertAlign w:val="superscript"/>
              </w:rPr>
              <w:t>a</w:t>
            </w:r>
          </w:p>
        </w:tc>
        <w:tc>
          <w:tcPr>
            <w:tcW w:w="823" w:type="dxa"/>
            <w:shd w:val="clear" w:color="auto" w:fill="F9F9FB"/>
            <w:vAlign w:val="center"/>
          </w:tcPr>
          <w:p w14:paraId="31991C43"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.817</w:t>
            </w:r>
          </w:p>
        </w:tc>
        <w:tc>
          <w:tcPr>
            <w:tcW w:w="1112" w:type="dxa"/>
            <w:shd w:val="clear" w:color="auto" w:fill="F9F9FB"/>
            <w:vAlign w:val="center"/>
          </w:tcPr>
          <w:p w14:paraId="59DDF487"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.814</w:t>
            </w:r>
          </w:p>
        </w:tc>
        <w:tc>
          <w:tcPr>
            <w:tcW w:w="1112" w:type="dxa"/>
            <w:shd w:val="clear" w:color="auto" w:fill="F9F9FB"/>
            <w:vAlign w:val="center"/>
          </w:tcPr>
          <w:p w14:paraId="32FAD61B"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.28706</w:t>
            </w:r>
          </w:p>
        </w:tc>
        <w:tc>
          <w:tcPr>
            <w:tcW w:w="1112" w:type="dxa"/>
            <w:shd w:val="clear" w:color="auto" w:fill="F9F9FB"/>
            <w:vAlign w:val="center"/>
          </w:tcPr>
          <w:p w14:paraId="5BF49556"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.817</w:t>
            </w:r>
          </w:p>
        </w:tc>
        <w:tc>
          <w:tcPr>
            <w:tcW w:w="845" w:type="dxa"/>
            <w:shd w:val="clear" w:color="auto" w:fill="F9F9FB"/>
            <w:vAlign w:val="center"/>
          </w:tcPr>
          <w:p w14:paraId="5111E1AD"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213.735</w:t>
            </w:r>
          </w:p>
        </w:tc>
        <w:tc>
          <w:tcPr>
            <w:tcW w:w="776" w:type="dxa"/>
            <w:shd w:val="clear" w:color="auto" w:fill="F9F9FB"/>
            <w:vAlign w:val="center"/>
          </w:tcPr>
          <w:p w14:paraId="360B9718"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4</w:t>
            </w:r>
          </w:p>
        </w:tc>
        <w:tc>
          <w:tcPr>
            <w:tcW w:w="776" w:type="dxa"/>
            <w:shd w:val="clear" w:color="auto" w:fill="F9F9FB"/>
            <w:vAlign w:val="center"/>
          </w:tcPr>
          <w:p w14:paraId="75B0471C"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191</w:t>
            </w:r>
          </w:p>
        </w:tc>
        <w:tc>
          <w:tcPr>
            <w:tcW w:w="1114" w:type="dxa"/>
            <w:shd w:val="clear" w:color="auto" w:fill="F9F9FB"/>
            <w:vAlign w:val="center"/>
          </w:tcPr>
          <w:p w14:paraId="06A503BF" w14:textId="77777777" w:rsidR="00D46E25" w:rsidRPr="00A65EE4" w:rsidRDefault="00D46E25"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.000</w:t>
            </w:r>
          </w:p>
        </w:tc>
      </w:tr>
      <w:tr w:rsidR="00D46E25" w:rsidRPr="00990926" w14:paraId="4BCFCFB6" w14:textId="77777777" w:rsidTr="004F3FE5">
        <w:trPr>
          <w:cantSplit/>
          <w:trHeight w:val="287"/>
        </w:trPr>
        <w:tc>
          <w:tcPr>
            <w:tcW w:w="9047" w:type="dxa"/>
            <w:gridSpan w:val="10"/>
            <w:shd w:val="clear" w:color="auto" w:fill="FFFFFF"/>
          </w:tcPr>
          <w:p w14:paraId="647085F4" w14:textId="77777777" w:rsidR="00D46E25" w:rsidRPr="00A65EE4" w:rsidRDefault="00D46E25" w:rsidP="004F3FE5">
            <w:pPr>
              <w:autoSpaceDE w:val="0"/>
              <w:autoSpaceDN w:val="0"/>
              <w:adjustRightInd w:val="0"/>
              <w:spacing w:line="320" w:lineRule="atLeast"/>
              <w:ind w:left="60" w:right="60"/>
              <w:jc w:val="both"/>
              <w:rPr>
                <w:rFonts w:cs="Times New Roman"/>
                <w:color w:val="010205"/>
                <w:sz w:val="22"/>
                <w:szCs w:val="22"/>
              </w:rPr>
            </w:pPr>
            <w:r w:rsidRPr="00A65EE4">
              <w:rPr>
                <w:rFonts w:cs="Times New Roman"/>
                <w:color w:val="010205"/>
                <w:sz w:val="22"/>
                <w:szCs w:val="22"/>
                <w:lang w:bidi="my-MM"/>
              </w:rPr>
              <w:t>a. Predictors: (Constant), AVGPostingFrequency, AVGSocialMedia, AVGOnlinePromotion, AVGInfluencer</w:t>
            </w:r>
          </w:p>
        </w:tc>
      </w:tr>
      <w:tr w:rsidR="00D46E25" w:rsidRPr="00990926" w14:paraId="4F613DED" w14:textId="77777777" w:rsidTr="004F3FE5">
        <w:trPr>
          <w:cantSplit/>
          <w:trHeight w:val="287"/>
        </w:trPr>
        <w:tc>
          <w:tcPr>
            <w:tcW w:w="9047" w:type="dxa"/>
            <w:gridSpan w:val="10"/>
            <w:shd w:val="clear" w:color="auto" w:fill="FFFFFF"/>
            <w:vAlign w:val="center"/>
          </w:tcPr>
          <w:p w14:paraId="7E604C6F" w14:textId="77777777" w:rsidR="00D46E25" w:rsidRPr="00A65EE4" w:rsidRDefault="00D46E25" w:rsidP="004F3FE5">
            <w:pPr>
              <w:autoSpaceDE w:val="0"/>
              <w:autoSpaceDN w:val="0"/>
              <w:adjustRightInd w:val="0"/>
              <w:spacing w:line="320" w:lineRule="atLeast"/>
              <w:ind w:left="60" w:right="60"/>
              <w:jc w:val="both"/>
              <w:rPr>
                <w:rFonts w:cs="Times New Roman"/>
                <w:color w:val="010205"/>
                <w:sz w:val="22"/>
                <w:szCs w:val="22"/>
              </w:rPr>
            </w:pPr>
            <w:r w:rsidRPr="00A65EE4">
              <w:rPr>
                <w:rFonts w:cs="Times New Roman"/>
                <w:color w:val="010205"/>
                <w:sz w:val="22"/>
                <w:szCs w:val="22"/>
              </w:rPr>
              <w:t xml:space="preserve">b. Dependent Variable: </w:t>
            </w:r>
            <w:r w:rsidRPr="00A65EE4">
              <w:rPr>
                <w:rFonts w:cs="Times New Roman"/>
                <w:color w:val="010205"/>
                <w:sz w:val="22"/>
                <w:szCs w:val="22"/>
                <w:lang w:bidi="my-MM"/>
              </w:rPr>
              <w:t>: AVGConsumerEngagement</w:t>
            </w:r>
          </w:p>
        </w:tc>
      </w:tr>
    </w:tbl>
    <w:p w14:paraId="00BC97B8" w14:textId="77777777" w:rsidR="004D181C" w:rsidRDefault="004D181C" w:rsidP="004D181C">
      <w:pPr>
        <w:jc w:val="center"/>
        <w:rPr>
          <w:b/>
          <w:bCs/>
        </w:rPr>
      </w:pPr>
    </w:p>
    <w:p w14:paraId="2BFB348E" w14:textId="77777777" w:rsidR="00595E7E" w:rsidRPr="00595E7E" w:rsidRDefault="00595E7E" w:rsidP="00595E7E">
      <w:pPr>
        <w:autoSpaceDE w:val="0"/>
        <w:autoSpaceDN w:val="0"/>
        <w:adjustRightInd w:val="0"/>
        <w:rPr>
          <w:rFonts w:cs="Times New Roman"/>
          <w:szCs w:val="24"/>
          <w:lang w:bidi="my-MM"/>
        </w:rPr>
      </w:pPr>
    </w:p>
    <w:tbl>
      <w:tblPr>
        <w:tblW w:w="91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5"/>
        <w:gridCol w:w="1529"/>
        <w:gridCol w:w="1748"/>
        <w:gridCol w:w="1219"/>
        <w:gridCol w:w="1675"/>
        <w:gridCol w:w="1219"/>
        <w:gridCol w:w="1225"/>
      </w:tblGrid>
      <w:tr w:rsidR="00D46E25" w:rsidRPr="00921FD2" w14:paraId="09B578D5" w14:textId="77777777" w:rsidTr="004F3FE5">
        <w:trPr>
          <w:cantSplit/>
          <w:trHeight w:val="293"/>
        </w:trPr>
        <w:tc>
          <w:tcPr>
            <w:tcW w:w="9110" w:type="dxa"/>
            <w:gridSpan w:val="7"/>
            <w:shd w:val="clear" w:color="auto" w:fill="FFFFFF"/>
            <w:vAlign w:val="center"/>
          </w:tcPr>
          <w:p w14:paraId="3A452551" w14:textId="77777777"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b/>
                <w:bCs/>
                <w:color w:val="010205"/>
                <w:sz w:val="22"/>
                <w:szCs w:val="22"/>
              </w:rPr>
              <w:t>ANOVA</w:t>
            </w:r>
            <w:r w:rsidRPr="00A65EE4">
              <w:rPr>
                <w:rFonts w:cs="Times New Roman"/>
                <w:b/>
                <w:bCs/>
                <w:color w:val="010205"/>
                <w:sz w:val="22"/>
                <w:szCs w:val="22"/>
                <w:vertAlign w:val="superscript"/>
              </w:rPr>
              <w:t>a</w:t>
            </w:r>
          </w:p>
        </w:tc>
      </w:tr>
      <w:tr w:rsidR="00D46E25" w:rsidRPr="00921FD2" w14:paraId="007E5304" w14:textId="77777777" w:rsidTr="004F3FE5">
        <w:trPr>
          <w:cantSplit/>
          <w:trHeight w:val="587"/>
        </w:trPr>
        <w:tc>
          <w:tcPr>
            <w:tcW w:w="2024" w:type="dxa"/>
            <w:gridSpan w:val="2"/>
            <w:shd w:val="clear" w:color="auto" w:fill="FFFFFF"/>
            <w:vAlign w:val="center"/>
          </w:tcPr>
          <w:p w14:paraId="11E94625"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Model</w:t>
            </w:r>
          </w:p>
        </w:tc>
        <w:tc>
          <w:tcPr>
            <w:tcW w:w="1748" w:type="dxa"/>
            <w:shd w:val="clear" w:color="auto" w:fill="FFFFFF"/>
            <w:vAlign w:val="center"/>
          </w:tcPr>
          <w:p w14:paraId="3D34A6D9"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Sum of Squares</w:t>
            </w:r>
          </w:p>
        </w:tc>
        <w:tc>
          <w:tcPr>
            <w:tcW w:w="1219" w:type="dxa"/>
            <w:shd w:val="clear" w:color="auto" w:fill="FFFFFF"/>
            <w:vAlign w:val="center"/>
          </w:tcPr>
          <w:p w14:paraId="27F1AF85"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df</w:t>
            </w:r>
          </w:p>
        </w:tc>
        <w:tc>
          <w:tcPr>
            <w:tcW w:w="1675" w:type="dxa"/>
            <w:shd w:val="clear" w:color="auto" w:fill="FFFFFF"/>
            <w:vAlign w:val="center"/>
          </w:tcPr>
          <w:p w14:paraId="7DE74F3D"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Mean Square</w:t>
            </w:r>
          </w:p>
        </w:tc>
        <w:tc>
          <w:tcPr>
            <w:tcW w:w="1219" w:type="dxa"/>
            <w:shd w:val="clear" w:color="auto" w:fill="FFFFFF"/>
            <w:vAlign w:val="center"/>
          </w:tcPr>
          <w:p w14:paraId="2DD7D3C4"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F</w:t>
            </w:r>
          </w:p>
        </w:tc>
        <w:tc>
          <w:tcPr>
            <w:tcW w:w="1225" w:type="dxa"/>
            <w:shd w:val="clear" w:color="auto" w:fill="FFFFFF"/>
            <w:vAlign w:val="center"/>
          </w:tcPr>
          <w:p w14:paraId="4BE3E2BD"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Sig.</w:t>
            </w:r>
          </w:p>
        </w:tc>
      </w:tr>
      <w:tr w:rsidR="00D46E25" w:rsidRPr="00921FD2" w14:paraId="234D645B" w14:textId="77777777" w:rsidTr="004F3FE5">
        <w:trPr>
          <w:cantSplit/>
          <w:trHeight w:val="293"/>
        </w:trPr>
        <w:tc>
          <w:tcPr>
            <w:tcW w:w="495" w:type="dxa"/>
            <w:vMerge w:val="restart"/>
            <w:shd w:val="clear" w:color="auto" w:fill="E0E0E0"/>
            <w:vAlign w:val="center"/>
          </w:tcPr>
          <w:p w14:paraId="09437894"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1</w:t>
            </w:r>
          </w:p>
        </w:tc>
        <w:tc>
          <w:tcPr>
            <w:tcW w:w="1529" w:type="dxa"/>
            <w:shd w:val="clear" w:color="auto" w:fill="E0E0E0"/>
            <w:vAlign w:val="center"/>
          </w:tcPr>
          <w:p w14:paraId="7C757B1D"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Regression</w:t>
            </w:r>
          </w:p>
        </w:tc>
        <w:tc>
          <w:tcPr>
            <w:tcW w:w="1748" w:type="dxa"/>
            <w:shd w:val="clear" w:color="auto" w:fill="F9F9FB"/>
            <w:vAlign w:val="center"/>
          </w:tcPr>
          <w:p w14:paraId="4200F977" w14:textId="6A12DA2F"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70.451</w:t>
            </w:r>
          </w:p>
        </w:tc>
        <w:tc>
          <w:tcPr>
            <w:tcW w:w="1219" w:type="dxa"/>
            <w:shd w:val="clear" w:color="auto" w:fill="F9F9FB"/>
            <w:vAlign w:val="center"/>
          </w:tcPr>
          <w:p w14:paraId="3A6F1815" w14:textId="56AADDE8"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4</w:t>
            </w:r>
          </w:p>
        </w:tc>
        <w:tc>
          <w:tcPr>
            <w:tcW w:w="1675" w:type="dxa"/>
            <w:shd w:val="clear" w:color="auto" w:fill="F9F9FB"/>
            <w:vAlign w:val="center"/>
          </w:tcPr>
          <w:p w14:paraId="52FBACE7" w14:textId="321B0F50"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17.613</w:t>
            </w:r>
          </w:p>
        </w:tc>
        <w:tc>
          <w:tcPr>
            <w:tcW w:w="1219" w:type="dxa"/>
            <w:shd w:val="clear" w:color="auto" w:fill="F9F9FB"/>
            <w:vAlign w:val="center"/>
          </w:tcPr>
          <w:p w14:paraId="1C24FA81" w14:textId="12A492BE"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213.735</w:t>
            </w:r>
          </w:p>
        </w:tc>
        <w:tc>
          <w:tcPr>
            <w:tcW w:w="1225" w:type="dxa"/>
            <w:shd w:val="clear" w:color="auto" w:fill="F9F9FB"/>
            <w:vAlign w:val="center"/>
          </w:tcPr>
          <w:p w14:paraId="51AADF82" w14:textId="77777777"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.000</w:t>
            </w:r>
            <w:r w:rsidRPr="00A65EE4">
              <w:rPr>
                <w:rFonts w:cs="Times New Roman"/>
                <w:color w:val="010205"/>
                <w:sz w:val="22"/>
                <w:szCs w:val="22"/>
                <w:vertAlign w:val="superscript"/>
              </w:rPr>
              <w:t>b</w:t>
            </w:r>
          </w:p>
        </w:tc>
      </w:tr>
      <w:tr w:rsidR="00D46E25" w:rsidRPr="00921FD2" w14:paraId="631662C1" w14:textId="77777777" w:rsidTr="004F3FE5">
        <w:trPr>
          <w:cantSplit/>
          <w:trHeight w:val="302"/>
        </w:trPr>
        <w:tc>
          <w:tcPr>
            <w:tcW w:w="495" w:type="dxa"/>
            <w:vMerge/>
            <w:shd w:val="clear" w:color="auto" w:fill="E0E0E0"/>
            <w:vAlign w:val="center"/>
          </w:tcPr>
          <w:p w14:paraId="6B0FC0A3" w14:textId="77777777" w:rsidR="00D46E25" w:rsidRPr="00A65EE4" w:rsidRDefault="00D46E25" w:rsidP="00997AB9">
            <w:pPr>
              <w:autoSpaceDE w:val="0"/>
              <w:autoSpaceDN w:val="0"/>
              <w:adjustRightInd w:val="0"/>
              <w:jc w:val="center"/>
              <w:rPr>
                <w:rFonts w:cs="Times New Roman"/>
                <w:color w:val="010205"/>
                <w:sz w:val="22"/>
                <w:szCs w:val="22"/>
              </w:rPr>
            </w:pPr>
          </w:p>
        </w:tc>
        <w:tc>
          <w:tcPr>
            <w:tcW w:w="1529" w:type="dxa"/>
            <w:shd w:val="clear" w:color="auto" w:fill="E0E0E0"/>
            <w:vAlign w:val="center"/>
          </w:tcPr>
          <w:p w14:paraId="565E154A"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Residual</w:t>
            </w:r>
          </w:p>
        </w:tc>
        <w:tc>
          <w:tcPr>
            <w:tcW w:w="1748" w:type="dxa"/>
            <w:shd w:val="clear" w:color="auto" w:fill="F9F9FB"/>
            <w:vAlign w:val="center"/>
          </w:tcPr>
          <w:p w14:paraId="72639D42" w14:textId="042B1C66"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15.739</w:t>
            </w:r>
          </w:p>
        </w:tc>
        <w:tc>
          <w:tcPr>
            <w:tcW w:w="1219" w:type="dxa"/>
            <w:shd w:val="clear" w:color="auto" w:fill="F9F9FB"/>
            <w:vAlign w:val="center"/>
          </w:tcPr>
          <w:p w14:paraId="7294E3F6" w14:textId="2C813299"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191</w:t>
            </w:r>
          </w:p>
        </w:tc>
        <w:tc>
          <w:tcPr>
            <w:tcW w:w="1675" w:type="dxa"/>
            <w:shd w:val="clear" w:color="auto" w:fill="F9F9FB"/>
            <w:vAlign w:val="center"/>
          </w:tcPr>
          <w:p w14:paraId="54FA3F4A" w14:textId="5D219B72"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.082</w:t>
            </w:r>
          </w:p>
        </w:tc>
        <w:tc>
          <w:tcPr>
            <w:tcW w:w="1219" w:type="dxa"/>
            <w:shd w:val="clear" w:color="auto" w:fill="F9F9FB"/>
            <w:vAlign w:val="center"/>
          </w:tcPr>
          <w:p w14:paraId="1F5ADB84" w14:textId="77777777" w:rsidR="00D46E25" w:rsidRPr="00A65EE4" w:rsidRDefault="00D46E25" w:rsidP="00997AB9">
            <w:pPr>
              <w:autoSpaceDE w:val="0"/>
              <w:autoSpaceDN w:val="0"/>
              <w:adjustRightInd w:val="0"/>
              <w:jc w:val="center"/>
              <w:rPr>
                <w:rFonts w:cs="Times New Roman"/>
                <w:sz w:val="22"/>
                <w:szCs w:val="22"/>
              </w:rPr>
            </w:pPr>
          </w:p>
        </w:tc>
        <w:tc>
          <w:tcPr>
            <w:tcW w:w="1225" w:type="dxa"/>
            <w:shd w:val="clear" w:color="auto" w:fill="F9F9FB"/>
            <w:vAlign w:val="center"/>
          </w:tcPr>
          <w:p w14:paraId="7BA4246D" w14:textId="77777777" w:rsidR="00D46E25" w:rsidRPr="00A65EE4" w:rsidRDefault="00D46E25" w:rsidP="00997AB9">
            <w:pPr>
              <w:autoSpaceDE w:val="0"/>
              <w:autoSpaceDN w:val="0"/>
              <w:adjustRightInd w:val="0"/>
              <w:jc w:val="center"/>
              <w:rPr>
                <w:rFonts w:cs="Times New Roman"/>
                <w:sz w:val="22"/>
                <w:szCs w:val="22"/>
              </w:rPr>
            </w:pPr>
          </w:p>
        </w:tc>
      </w:tr>
      <w:tr w:rsidR="00D46E25" w:rsidRPr="00921FD2" w14:paraId="0AE9DC1E" w14:textId="77777777" w:rsidTr="004F3FE5">
        <w:trPr>
          <w:cantSplit/>
          <w:trHeight w:val="302"/>
        </w:trPr>
        <w:tc>
          <w:tcPr>
            <w:tcW w:w="495" w:type="dxa"/>
            <w:vMerge/>
            <w:shd w:val="clear" w:color="auto" w:fill="E0E0E0"/>
            <w:vAlign w:val="center"/>
          </w:tcPr>
          <w:p w14:paraId="6CD77B60" w14:textId="77777777" w:rsidR="00D46E25" w:rsidRPr="00A65EE4" w:rsidRDefault="00D46E25" w:rsidP="00997AB9">
            <w:pPr>
              <w:autoSpaceDE w:val="0"/>
              <w:autoSpaceDN w:val="0"/>
              <w:adjustRightInd w:val="0"/>
              <w:jc w:val="center"/>
              <w:rPr>
                <w:rFonts w:cs="Times New Roman"/>
                <w:sz w:val="22"/>
                <w:szCs w:val="22"/>
              </w:rPr>
            </w:pPr>
          </w:p>
        </w:tc>
        <w:tc>
          <w:tcPr>
            <w:tcW w:w="1529" w:type="dxa"/>
            <w:shd w:val="clear" w:color="auto" w:fill="E0E0E0"/>
            <w:vAlign w:val="center"/>
          </w:tcPr>
          <w:p w14:paraId="21A4F5FB" w14:textId="77777777" w:rsidR="00D46E25" w:rsidRPr="00A65EE4" w:rsidRDefault="00D46E25" w:rsidP="00997AB9">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Total</w:t>
            </w:r>
          </w:p>
        </w:tc>
        <w:tc>
          <w:tcPr>
            <w:tcW w:w="1748" w:type="dxa"/>
            <w:shd w:val="clear" w:color="auto" w:fill="F9F9FB"/>
            <w:vAlign w:val="center"/>
          </w:tcPr>
          <w:p w14:paraId="507D6B6F" w14:textId="40B55948"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86.190</w:t>
            </w:r>
          </w:p>
        </w:tc>
        <w:tc>
          <w:tcPr>
            <w:tcW w:w="1219" w:type="dxa"/>
            <w:shd w:val="clear" w:color="auto" w:fill="F9F9FB"/>
            <w:vAlign w:val="center"/>
          </w:tcPr>
          <w:p w14:paraId="768F6593" w14:textId="794D7D5C" w:rsidR="00D46E25" w:rsidRPr="00A65EE4" w:rsidRDefault="00D46E25" w:rsidP="00997AB9">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195</w:t>
            </w:r>
          </w:p>
        </w:tc>
        <w:tc>
          <w:tcPr>
            <w:tcW w:w="1675" w:type="dxa"/>
            <w:shd w:val="clear" w:color="auto" w:fill="F9F9FB"/>
            <w:vAlign w:val="center"/>
          </w:tcPr>
          <w:p w14:paraId="7638B9F3" w14:textId="77777777" w:rsidR="00D46E25" w:rsidRPr="00A65EE4" w:rsidRDefault="00D46E25" w:rsidP="00997AB9">
            <w:pPr>
              <w:autoSpaceDE w:val="0"/>
              <w:autoSpaceDN w:val="0"/>
              <w:adjustRightInd w:val="0"/>
              <w:jc w:val="center"/>
              <w:rPr>
                <w:rFonts w:cs="Times New Roman"/>
                <w:sz w:val="22"/>
                <w:szCs w:val="22"/>
              </w:rPr>
            </w:pPr>
          </w:p>
        </w:tc>
        <w:tc>
          <w:tcPr>
            <w:tcW w:w="1219" w:type="dxa"/>
            <w:shd w:val="clear" w:color="auto" w:fill="F9F9FB"/>
            <w:vAlign w:val="center"/>
          </w:tcPr>
          <w:p w14:paraId="7942A1B9" w14:textId="77777777" w:rsidR="00D46E25" w:rsidRPr="00A65EE4" w:rsidRDefault="00D46E25" w:rsidP="00997AB9">
            <w:pPr>
              <w:autoSpaceDE w:val="0"/>
              <w:autoSpaceDN w:val="0"/>
              <w:adjustRightInd w:val="0"/>
              <w:jc w:val="center"/>
              <w:rPr>
                <w:rFonts w:cs="Times New Roman"/>
                <w:sz w:val="22"/>
                <w:szCs w:val="22"/>
              </w:rPr>
            </w:pPr>
          </w:p>
        </w:tc>
        <w:tc>
          <w:tcPr>
            <w:tcW w:w="1225" w:type="dxa"/>
            <w:shd w:val="clear" w:color="auto" w:fill="F9F9FB"/>
            <w:vAlign w:val="center"/>
          </w:tcPr>
          <w:p w14:paraId="0C433F8E" w14:textId="77777777" w:rsidR="00D46E25" w:rsidRPr="00A65EE4" w:rsidRDefault="00D46E25" w:rsidP="00997AB9">
            <w:pPr>
              <w:autoSpaceDE w:val="0"/>
              <w:autoSpaceDN w:val="0"/>
              <w:adjustRightInd w:val="0"/>
              <w:jc w:val="center"/>
              <w:rPr>
                <w:rFonts w:cs="Times New Roman"/>
                <w:sz w:val="22"/>
                <w:szCs w:val="22"/>
              </w:rPr>
            </w:pPr>
          </w:p>
        </w:tc>
      </w:tr>
      <w:tr w:rsidR="00D46E25" w:rsidRPr="00921FD2" w14:paraId="5B2EF647" w14:textId="77777777" w:rsidTr="004F3FE5">
        <w:trPr>
          <w:cantSplit/>
          <w:trHeight w:val="293"/>
        </w:trPr>
        <w:tc>
          <w:tcPr>
            <w:tcW w:w="9110" w:type="dxa"/>
            <w:gridSpan w:val="7"/>
            <w:shd w:val="clear" w:color="auto" w:fill="FFFFFF"/>
            <w:vAlign w:val="center"/>
          </w:tcPr>
          <w:p w14:paraId="48AE20D9" w14:textId="50A935C8" w:rsidR="00D46E25" w:rsidRPr="00A65EE4" w:rsidRDefault="00D46E25" w:rsidP="00997AB9">
            <w:pPr>
              <w:autoSpaceDE w:val="0"/>
              <w:autoSpaceDN w:val="0"/>
              <w:adjustRightInd w:val="0"/>
              <w:spacing w:line="320" w:lineRule="atLeast"/>
              <w:ind w:left="60" w:right="60"/>
              <w:jc w:val="both"/>
              <w:rPr>
                <w:rFonts w:cs="Times New Roman"/>
                <w:color w:val="010205"/>
                <w:sz w:val="22"/>
                <w:szCs w:val="22"/>
              </w:rPr>
            </w:pPr>
            <w:r w:rsidRPr="00A65EE4">
              <w:rPr>
                <w:rFonts w:cs="Times New Roman"/>
                <w:color w:val="010205"/>
                <w:sz w:val="22"/>
                <w:szCs w:val="22"/>
              </w:rPr>
              <w:t xml:space="preserve">a. Dependent Variable: </w:t>
            </w:r>
            <w:r w:rsidR="00A65EE4" w:rsidRPr="00D46E25">
              <w:rPr>
                <w:rFonts w:cs="Times New Roman"/>
                <w:color w:val="010205"/>
                <w:sz w:val="22"/>
                <w:szCs w:val="22"/>
                <w:lang w:bidi="my-MM"/>
              </w:rPr>
              <w:t>AVGConsumerEngagement</w:t>
            </w:r>
          </w:p>
        </w:tc>
      </w:tr>
      <w:tr w:rsidR="00D46E25" w:rsidRPr="00921FD2" w14:paraId="3F452A2B" w14:textId="77777777" w:rsidTr="004F3FE5">
        <w:trPr>
          <w:cantSplit/>
          <w:trHeight w:val="587"/>
        </w:trPr>
        <w:tc>
          <w:tcPr>
            <w:tcW w:w="9110" w:type="dxa"/>
            <w:gridSpan w:val="7"/>
            <w:shd w:val="clear" w:color="auto" w:fill="FFFFFF"/>
            <w:vAlign w:val="center"/>
          </w:tcPr>
          <w:p w14:paraId="33AAECA4" w14:textId="336B23A0" w:rsidR="00D46E25" w:rsidRPr="00A65EE4" w:rsidRDefault="00D46E25" w:rsidP="00997AB9">
            <w:pPr>
              <w:autoSpaceDE w:val="0"/>
              <w:autoSpaceDN w:val="0"/>
              <w:adjustRightInd w:val="0"/>
              <w:spacing w:line="320" w:lineRule="atLeast"/>
              <w:ind w:left="60" w:right="60"/>
              <w:jc w:val="both"/>
              <w:rPr>
                <w:rFonts w:cs="Times New Roman"/>
                <w:color w:val="010205"/>
                <w:sz w:val="22"/>
                <w:szCs w:val="22"/>
              </w:rPr>
            </w:pPr>
            <w:r w:rsidRPr="00A65EE4">
              <w:rPr>
                <w:rFonts w:cs="Times New Roman"/>
                <w:color w:val="010205"/>
                <w:sz w:val="22"/>
                <w:szCs w:val="22"/>
              </w:rPr>
              <w:t xml:space="preserve">b. Predictors: (Constant), </w:t>
            </w:r>
            <w:r w:rsidR="00A65EE4" w:rsidRPr="00D46E25">
              <w:rPr>
                <w:rFonts w:cs="Times New Roman"/>
                <w:color w:val="010205"/>
                <w:sz w:val="22"/>
                <w:szCs w:val="22"/>
                <w:lang w:bidi="my-MM"/>
              </w:rPr>
              <w:t>AVGPostingFrequency, AVGSocialMedia, AVGOnlinePromotion, AVGInfluencer</w:t>
            </w:r>
          </w:p>
        </w:tc>
      </w:tr>
    </w:tbl>
    <w:p w14:paraId="763F7F8F" w14:textId="77777777" w:rsidR="00D46E25" w:rsidRPr="00595E7E" w:rsidRDefault="00D46E25" w:rsidP="00595E7E">
      <w:pPr>
        <w:autoSpaceDE w:val="0"/>
        <w:autoSpaceDN w:val="0"/>
        <w:adjustRightInd w:val="0"/>
        <w:spacing w:line="400" w:lineRule="atLeast"/>
        <w:rPr>
          <w:rFonts w:cs="Times New Roman"/>
          <w:szCs w:val="24"/>
          <w:lang w:bidi="my-MM"/>
        </w:rPr>
      </w:pPr>
    </w:p>
    <w:tbl>
      <w:tblPr>
        <w:tblpPr w:leftFromText="180" w:rightFromText="180" w:vertAnchor="text" w:horzAnchor="margin" w:tblpY="132"/>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86"/>
        <w:gridCol w:w="2279"/>
        <w:gridCol w:w="1005"/>
        <w:gridCol w:w="1408"/>
        <w:gridCol w:w="1553"/>
        <w:gridCol w:w="1082"/>
        <w:gridCol w:w="1084"/>
      </w:tblGrid>
      <w:tr w:rsidR="00A65EE4" w:rsidRPr="00A65EE4" w14:paraId="414E8602" w14:textId="77777777" w:rsidTr="004F3FE5">
        <w:trPr>
          <w:cantSplit/>
          <w:trHeight w:val="324"/>
        </w:trPr>
        <w:tc>
          <w:tcPr>
            <w:tcW w:w="9197" w:type="dxa"/>
            <w:gridSpan w:val="7"/>
            <w:shd w:val="clear" w:color="auto" w:fill="FFFFFF"/>
            <w:vAlign w:val="center"/>
          </w:tcPr>
          <w:p w14:paraId="79515C4A" w14:textId="77777777"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b/>
                <w:bCs/>
                <w:color w:val="010205"/>
                <w:sz w:val="22"/>
                <w:szCs w:val="22"/>
              </w:rPr>
              <w:t>Coefficients</w:t>
            </w:r>
            <w:r w:rsidRPr="00A65EE4">
              <w:rPr>
                <w:rFonts w:cs="Times New Roman"/>
                <w:b/>
                <w:bCs/>
                <w:color w:val="010205"/>
                <w:sz w:val="22"/>
                <w:szCs w:val="22"/>
                <w:vertAlign w:val="superscript"/>
              </w:rPr>
              <w:t>a</w:t>
            </w:r>
          </w:p>
        </w:tc>
      </w:tr>
      <w:tr w:rsidR="00A65EE4" w:rsidRPr="00A65EE4" w14:paraId="50FC21A3" w14:textId="77777777" w:rsidTr="004F3FE5">
        <w:trPr>
          <w:cantSplit/>
          <w:trHeight w:val="649"/>
        </w:trPr>
        <w:tc>
          <w:tcPr>
            <w:tcW w:w="3065" w:type="dxa"/>
            <w:gridSpan w:val="2"/>
            <w:vMerge w:val="restart"/>
            <w:shd w:val="clear" w:color="auto" w:fill="FFFFFF"/>
            <w:vAlign w:val="center"/>
          </w:tcPr>
          <w:p w14:paraId="7C77CFC4"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Model</w:t>
            </w:r>
          </w:p>
        </w:tc>
        <w:tc>
          <w:tcPr>
            <w:tcW w:w="2413" w:type="dxa"/>
            <w:gridSpan w:val="2"/>
            <w:shd w:val="clear" w:color="auto" w:fill="FFFFFF"/>
            <w:vAlign w:val="center"/>
          </w:tcPr>
          <w:p w14:paraId="1B6A98A1"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Unstandardized Coefficients</w:t>
            </w:r>
          </w:p>
        </w:tc>
        <w:tc>
          <w:tcPr>
            <w:tcW w:w="1553" w:type="dxa"/>
            <w:shd w:val="clear" w:color="auto" w:fill="FFFFFF"/>
            <w:vAlign w:val="center"/>
          </w:tcPr>
          <w:p w14:paraId="636E06DE"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Standardized Coefficients</w:t>
            </w:r>
          </w:p>
        </w:tc>
        <w:tc>
          <w:tcPr>
            <w:tcW w:w="1082" w:type="dxa"/>
            <w:vMerge w:val="restart"/>
            <w:shd w:val="clear" w:color="auto" w:fill="FFFFFF"/>
            <w:vAlign w:val="center"/>
          </w:tcPr>
          <w:p w14:paraId="0F0A5D33"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t</w:t>
            </w:r>
          </w:p>
        </w:tc>
        <w:tc>
          <w:tcPr>
            <w:tcW w:w="1084" w:type="dxa"/>
            <w:vMerge w:val="restart"/>
            <w:shd w:val="clear" w:color="auto" w:fill="FFFFFF"/>
            <w:vAlign w:val="center"/>
          </w:tcPr>
          <w:p w14:paraId="1BA62C3F"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Sig.</w:t>
            </w:r>
          </w:p>
        </w:tc>
      </w:tr>
      <w:tr w:rsidR="00A65EE4" w:rsidRPr="00A65EE4" w14:paraId="6967B277" w14:textId="77777777" w:rsidTr="004F3FE5">
        <w:trPr>
          <w:cantSplit/>
          <w:trHeight w:val="434"/>
        </w:trPr>
        <w:tc>
          <w:tcPr>
            <w:tcW w:w="3065" w:type="dxa"/>
            <w:gridSpan w:val="2"/>
            <w:vMerge/>
            <w:shd w:val="clear" w:color="auto" w:fill="FFFFFF"/>
            <w:vAlign w:val="center"/>
          </w:tcPr>
          <w:p w14:paraId="73A33F41" w14:textId="77777777" w:rsidR="00A65EE4" w:rsidRPr="00A65EE4" w:rsidRDefault="00A65EE4" w:rsidP="004F3FE5">
            <w:pPr>
              <w:autoSpaceDE w:val="0"/>
              <w:autoSpaceDN w:val="0"/>
              <w:adjustRightInd w:val="0"/>
              <w:jc w:val="center"/>
              <w:rPr>
                <w:rFonts w:cs="Times New Roman"/>
                <w:color w:val="264A60"/>
                <w:sz w:val="22"/>
                <w:szCs w:val="22"/>
              </w:rPr>
            </w:pPr>
          </w:p>
        </w:tc>
        <w:tc>
          <w:tcPr>
            <w:tcW w:w="1005" w:type="dxa"/>
            <w:shd w:val="clear" w:color="auto" w:fill="FFFFFF"/>
            <w:vAlign w:val="center"/>
          </w:tcPr>
          <w:p w14:paraId="58BEA709"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B</w:t>
            </w:r>
          </w:p>
        </w:tc>
        <w:tc>
          <w:tcPr>
            <w:tcW w:w="1408" w:type="dxa"/>
            <w:shd w:val="clear" w:color="auto" w:fill="FFFFFF"/>
            <w:vAlign w:val="center"/>
          </w:tcPr>
          <w:p w14:paraId="251AD904"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Std. Error</w:t>
            </w:r>
          </w:p>
        </w:tc>
        <w:tc>
          <w:tcPr>
            <w:tcW w:w="1553" w:type="dxa"/>
            <w:shd w:val="clear" w:color="auto" w:fill="FFFFFF"/>
            <w:vAlign w:val="center"/>
          </w:tcPr>
          <w:p w14:paraId="120432A4"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Beta</w:t>
            </w:r>
          </w:p>
        </w:tc>
        <w:tc>
          <w:tcPr>
            <w:tcW w:w="1082" w:type="dxa"/>
            <w:vMerge/>
            <w:shd w:val="clear" w:color="auto" w:fill="FFFFFF"/>
            <w:vAlign w:val="center"/>
          </w:tcPr>
          <w:p w14:paraId="46177C4B" w14:textId="77777777" w:rsidR="00A65EE4" w:rsidRPr="00A65EE4" w:rsidRDefault="00A65EE4" w:rsidP="004F3FE5">
            <w:pPr>
              <w:autoSpaceDE w:val="0"/>
              <w:autoSpaceDN w:val="0"/>
              <w:adjustRightInd w:val="0"/>
              <w:jc w:val="center"/>
              <w:rPr>
                <w:rFonts w:cs="Times New Roman"/>
                <w:color w:val="264A60"/>
                <w:sz w:val="22"/>
                <w:szCs w:val="22"/>
              </w:rPr>
            </w:pPr>
          </w:p>
        </w:tc>
        <w:tc>
          <w:tcPr>
            <w:tcW w:w="1084" w:type="dxa"/>
            <w:vMerge/>
            <w:shd w:val="clear" w:color="auto" w:fill="FFFFFF"/>
            <w:vAlign w:val="center"/>
          </w:tcPr>
          <w:p w14:paraId="0E08245D" w14:textId="77777777" w:rsidR="00A65EE4" w:rsidRPr="00A65EE4" w:rsidRDefault="00A65EE4" w:rsidP="004F3FE5">
            <w:pPr>
              <w:autoSpaceDE w:val="0"/>
              <w:autoSpaceDN w:val="0"/>
              <w:adjustRightInd w:val="0"/>
              <w:jc w:val="center"/>
              <w:rPr>
                <w:rFonts w:cs="Times New Roman"/>
                <w:color w:val="264A60"/>
                <w:sz w:val="22"/>
                <w:szCs w:val="22"/>
              </w:rPr>
            </w:pPr>
          </w:p>
        </w:tc>
      </w:tr>
      <w:tr w:rsidR="00A65EE4" w:rsidRPr="00A65EE4" w14:paraId="76F71A7F" w14:textId="77777777" w:rsidTr="004F3FE5">
        <w:trPr>
          <w:cantSplit/>
          <w:trHeight w:val="324"/>
        </w:trPr>
        <w:tc>
          <w:tcPr>
            <w:tcW w:w="786" w:type="dxa"/>
            <w:vMerge w:val="restart"/>
            <w:shd w:val="clear" w:color="auto" w:fill="E0E0E0"/>
            <w:vAlign w:val="center"/>
          </w:tcPr>
          <w:p w14:paraId="4A365F4A"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1</w:t>
            </w:r>
          </w:p>
        </w:tc>
        <w:tc>
          <w:tcPr>
            <w:tcW w:w="2279" w:type="dxa"/>
            <w:shd w:val="clear" w:color="auto" w:fill="E0E0E0"/>
            <w:vAlign w:val="center"/>
          </w:tcPr>
          <w:p w14:paraId="22F26E7B" w14:textId="77777777" w:rsidR="00A65EE4" w:rsidRPr="00A65EE4" w:rsidRDefault="00A65EE4" w:rsidP="004F3FE5">
            <w:pPr>
              <w:autoSpaceDE w:val="0"/>
              <w:autoSpaceDN w:val="0"/>
              <w:adjustRightInd w:val="0"/>
              <w:spacing w:line="320" w:lineRule="atLeast"/>
              <w:ind w:left="60" w:right="60"/>
              <w:jc w:val="center"/>
              <w:rPr>
                <w:rFonts w:cs="Times New Roman"/>
                <w:color w:val="264A60"/>
                <w:sz w:val="22"/>
                <w:szCs w:val="22"/>
              </w:rPr>
            </w:pPr>
            <w:r w:rsidRPr="00A65EE4">
              <w:rPr>
                <w:rFonts w:cs="Times New Roman"/>
                <w:color w:val="264A60"/>
                <w:sz w:val="22"/>
                <w:szCs w:val="22"/>
              </w:rPr>
              <w:t>(Constant)</w:t>
            </w:r>
          </w:p>
        </w:tc>
        <w:tc>
          <w:tcPr>
            <w:tcW w:w="1005" w:type="dxa"/>
            <w:shd w:val="clear" w:color="auto" w:fill="F9F9FB"/>
            <w:vAlign w:val="center"/>
          </w:tcPr>
          <w:p w14:paraId="49851AEE" w14:textId="4A398679"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Pr>
                <w:rFonts w:cs="Times New Roman"/>
                <w:color w:val="010205"/>
                <w:sz w:val="22"/>
                <w:szCs w:val="22"/>
              </w:rPr>
              <w:t>-.460</w:t>
            </w:r>
          </w:p>
        </w:tc>
        <w:tc>
          <w:tcPr>
            <w:tcW w:w="1408" w:type="dxa"/>
            <w:shd w:val="clear" w:color="auto" w:fill="F9F9FB"/>
            <w:vAlign w:val="center"/>
          </w:tcPr>
          <w:p w14:paraId="126709C9" w14:textId="4FF743EE"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178</w:t>
            </w:r>
          </w:p>
        </w:tc>
        <w:tc>
          <w:tcPr>
            <w:tcW w:w="1553" w:type="dxa"/>
            <w:shd w:val="clear" w:color="auto" w:fill="F9F9FB"/>
            <w:vAlign w:val="center"/>
          </w:tcPr>
          <w:p w14:paraId="15EF1806" w14:textId="77777777" w:rsidR="00A65EE4" w:rsidRPr="00A65EE4" w:rsidRDefault="00A65EE4" w:rsidP="004F3FE5">
            <w:pPr>
              <w:autoSpaceDE w:val="0"/>
              <w:autoSpaceDN w:val="0"/>
              <w:adjustRightInd w:val="0"/>
              <w:jc w:val="center"/>
              <w:rPr>
                <w:rFonts w:cs="Times New Roman"/>
                <w:sz w:val="22"/>
                <w:szCs w:val="22"/>
              </w:rPr>
            </w:pPr>
          </w:p>
        </w:tc>
        <w:tc>
          <w:tcPr>
            <w:tcW w:w="1082" w:type="dxa"/>
            <w:shd w:val="clear" w:color="auto" w:fill="F9F9FB"/>
            <w:vAlign w:val="center"/>
          </w:tcPr>
          <w:p w14:paraId="107953E8" w14:textId="08FFEA93"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Pr>
                <w:rFonts w:cs="Times New Roman"/>
                <w:color w:val="010205"/>
                <w:sz w:val="22"/>
                <w:szCs w:val="22"/>
              </w:rPr>
              <w:t>-2.590</w:t>
            </w:r>
          </w:p>
        </w:tc>
        <w:tc>
          <w:tcPr>
            <w:tcW w:w="1084" w:type="dxa"/>
            <w:shd w:val="clear" w:color="auto" w:fill="F9F9FB"/>
            <w:vAlign w:val="center"/>
          </w:tcPr>
          <w:p w14:paraId="1994A7D3" w14:textId="2D6E0E49"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.0</w:t>
            </w:r>
            <w:r>
              <w:rPr>
                <w:rFonts w:cs="Times New Roman"/>
                <w:color w:val="010205"/>
                <w:sz w:val="22"/>
                <w:szCs w:val="22"/>
              </w:rPr>
              <w:t>10</w:t>
            </w:r>
          </w:p>
        </w:tc>
      </w:tr>
      <w:tr w:rsidR="00A65EE4" w:rsidRPr="00A65EE4" w14:paraId="422491D8" w14:textId="77777777" w:rsidTr="004F3FE5">
        <w:trPr>
          <w:cantSplit/>
          <w:trHeight w:val="334"/>
        </w:trPr>
        <w:tc>
          <w:tcPr>
            <w:tcW w:w="786" w:type="dxa"/>
            <w:vMerge/>
            <w:shd w:val="clear" w:color="auto" w:fill="E0E0E0"/>
            <w:vAlign w:val="center"/>
          </w:tcPr>
          <w:p w14:paraId="00C079F8" w14:textId="77777777" w:rsidR="00A65EE4" w:rsidRPr="00A65EE4" w:rsidRDefault="00A65EE4" w:rsidP="004F3FE5">
            <w:pPr>
              <w:autoSpaceDE w:val="0"/>
              <w:autoSpaceDN w:val="0"/>
              <w:adjustRightInd w:val="0"/>
              <w:jc w:val="center"/>
              <w:rPr>
                <w:rFonts w:cs="Times New Roman"/>
                <w:color w:val="010205"/>
                <w:sz w:val="22"/>
                <w:szCs w:val="22"/>
              </w:rPr>
            </w:pPr>
          </w:p>
        </w:tc>
        <w:tc>
          <w:tcPr>
            <w:tcW w:w="2279" w:type="dxa"/>
            <w:shd w:val="clear" w:color="auto" w:fill="E0E0E0"/>
            <w:vAlign w:val="center"/>
          </w:tcPr>
          <w:p w14:paraId="7313CE12" w14:textId="77777777" w:rsidR="00A65EE4" w:rsidRPr="00A65EE4" w:rsidRDefault="00A65EE4" w:rsidP="004F3FE5">
            <w:pPr>
              <w:autoSpaceDE w:val="0"/>
              <w:autoSpaceDN w:val="0"/>
              <w:adjustRightInd w:val="0"/>
              <w:spacing w:line="320" w:lineRule="atLeast"/>
              <w:ind w:left="60" w:right="60"/>
              <w:jc w:val="both"/>
              <w:rPr>
                <w:rFonts w:cs="Times New Roman"/>
                <w:color w:val="264A60"/>
                <w:sz w:val="22"/>
                <w:szCs w:val="22"/>
              </w:rPr>
            </w:pPr>
            <w:r w:rsidRPr="00A65EE4">
              <w:rPr>
                <w:rFonts w:cs="Times New Roman"/>
                <w:color w:val="264A60"/>
                <w:sz w:val="22"/>
                <w:szCs w:val="22"/>
              </w:rPr>
              <w:t>AVGSocialMedia</w:t>
            </w:r>
          </w:p>
        </w:tc>
        <w:tc>
          <w:tcPr>
            <w:tcW w:w="1005" w:type="dxa"/>
            <w:shd w:val="clear" w:color="auto" w:fill="F9F9FB"/>
            <w:vAlign w:val="center"/>
          </w:tcPr>
          <w:p w14:paraId="59D58478" w14:textId="0E23C1B6"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Pr>
                <w:rFonts w:cs="Times New Roman"/>
                <w:color w:val="010205"/>
                <w:sz w:val="22"/>
                <w:szCs w:val="22"/>
              </w:rPr>
              <w:t>.323</w:t>
            </w:r>
          </w:p>
        </w:tc>
        <w:tc>
          <w:tcPr>
            <w:tcW w:w="1408" w:type="dxa"/>
            <w:shd w:val="clear" w:color="auto" w:fill="F9F9FB"/>
            <w:vAlign w:val="center"/>
          </w:tcPr>
          <w:p w14:paraId="6F47E59A" w14:textId="5F564FD4"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.0</w:t>
            </w:r>
            <w:r>
              <w:rPr>
                <w:rFonts w:cs="Times New Roman"/>
                <w:color w:val="010205"/>
                <w:sz w:val="22"/>
                <w:szCs w:val="22"/>
              </w:rPr>
              <w:t>71</w:t>
            </w:r>
          </w:p>
        </w:tc>
        <w:tc>
          <w:tcPr>
            <w:tcW w:w="1553" w:type="dxa"/>
            <w:shd w:val="clear" w:color="auto" w:fill="F9F9FB"/>
            <w:vAlign w:val="center"/>
          </w:tcPr>
          <w:p w14:paraId="3440485F" w14:textId="35191266"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Pr>
                <w:rFonts w:cs="Times New Roman"/>
                <w:color w:val="010205"/>
                <w:sz w:val="22"/>
                <w:szCs w:val="22"/>
              </w:rPr>
              <w:t>.281</w:t>
            </w:r>
          </w:p>
        </w:tc>
        <w:tc>
          <w:tcPr>
            <w:tcW w:w="1082" w:type="dxa"/>
            <w:shd w:val="clear" w:color="auto" w:fill="F9F9FB"/>
            <w:vAlign w:val="center"/>
          </w:tcPr>
          <w:p w14:paraId="21252F11" w14:textId="37F5A619"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Pr>
                <w:rFonts w:cs="Times New Roman"/>
                <w:color w:val="010205"/>
                <w:sz w:val="22"/>
                <w:szCs w:val="22"/>
              </w:rPr>
              <w:t>4.529</w:t>
            </w:r>
          </w:p>
        </w:tc>
        <w:tc>
          <w:tcPr>
            <w:tcW w:w="1084" w:type="dxa"/>
            <w:shd w:val="clear" w:color="auto" w:fill="F9F9FB"/>
            <w:vAlign w:val="center"/>
          </w:tcPr>
          <w:p w14:paraId="2A8B6EC0" w14:textId="0055D7B6"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000</w:t>
            </w:r>
          </w:p>
        </w:tc>
      </w:tr>
      <w:tr w:rsidR="00A65EE4" w:rsidRPr="00A65EE4" w14:paraId="70EAAEB3" w14:textId="77777777" w:rsidTr="004F3FE5">
        <w:trPr>
          <w:cantSplit/>
          <w:trHeight w:val="334"/>
        </w:trPr>
        <w:tc>
          <w:tcPr>
            <w:tcW w:w="786" w:type="dxa"/>
            <w:vMerge/>
            <w:shd w:val="clear" w:color="auto" w:fill="E0E0E0"/>
            <w:vAlign w:val="center"/>
          </w:tcPr>
          <w:p w14:paraId="0FFBD9FF" w14:textId="77777777" w:rsidR="00A65EE4" w:rsidRPr="00A65EE4" w:rsidRDefault="00A65EE4" w:rsidP="004F3FE5">
            <w:pPr>
              <w:autoSpaceDE w:val="0"/>
              <w:autoSpaceDN w:val="0"/>
              <w:adjustRightInd w:val="0"/>
              <w:jc w:val="center"/>
              <w:rPr>
                <w:rFonts w:cs="Times New Roman"/>
                <w:color w:val="010205"/>
                <w:sz w:val="22"/>
                <w:szCs w:val="22"/>
              </w:rPr>
            </w:pPr>
          </w:p>
        </w:tc>
        <w:tc>
          <w:tcPr>
            <w:tcW w:w="2279" w:type="dxa"/>
            <w:shd w:val="clear" w:color="auto" w:fill="E0E0E0"/>
            <w:vAlign w:val="center"/>
          </w:tcPr>
          <w:p w14:paraId="4BE6CCE6" w14:textId="77777777" w:rsidR="00A65EE4" w:rsidRPr="00A65EE4" w:rsidRDefault="00A65EE4" w:rsidP="004F3FE5">
            <w:pPr>
              <w:autoSpaceDE w:val="0"/>
              <w:autoSpaceDN w:val="0"/>
              <w:adjustRightInd w:val="0"/>
              <w:spacing w:line="320" w:lineRule="atLeast"/>
              <w:ind w:left="60" w:right="60"/>
              <w:jc w:val="both"/>
              <w:rPr>
                <w:rFonts w:cs="Times New Roman"/>
                <w:color w:val="264A60"/>
                <w:sz w:val="22"/>
                <w:szCs w:val="22"/>
              </w:rPr>
            </w:pPr>
            <w:r w:rsidRPr="00A65EE4">
              <w:rPr>
                <w:rFonts w:cs="Times New Roman"/>
                <w:color w:val="264A60"/>
                <w:sz w:val="22"/>
                <w:szCs w:val="22"/>
              </w:rPr>
              <w:t>AVGOnlinePromotion</w:t>
            </w:r>
          </w:p>
        </w:tc>
        <w:tc>
          <w:tcPr>
            <w:tcW w:w="1005" w:type="dxa"/>
            <w:shd w:val="clear" w:color="auto" w:fill="F9F9FB"/>
            <w:vAlign w:val="center"/>
          </w:tcPr>
          <w:p w14:paraId="704F7569" w14:textId="407F22B8"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301</w:t>
            </w:r>
          </w:p>
        </w:tc>
        <w:tc>
          <w:tcPr>
            <w:tcW w:w="1408" w:type="dxa"/>
            <w:shd w:val="clear" w:color="auto" w:fill="F9F9FB"/>
            <w:vAlign w:val="center"/>
          </w:tcPr>
          <w:p w14:paraId="33581F87" w14:textId="2DBB8A0A"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.0</w:t>
            </w:r>
            <w:r>
              <w:rPr>
                <w:rFonts w:cs="Times New Roman"/>
                <w:color w:val="010205"/>
                <w:sz w:val="22"/>
                <w:szCs w:val="22"/>
              </w:rPr>
              <w:t>72</w:t>
            </w:r>
          </w:p>
        </w:tc>
        <w:tc>
          <w:tcPr>
            <w:tcW w:w="1553" w:type="dxa"/>
            <w:shd w:val="clear" w:color="auto" w:fill="F9F9FB"/>
            <w:vAlign w:val="center"/>
          </w:tcPr>
          <w:p w14:paraId="56BE448D" w14:textId="5654B0E4"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279</w:t>
            </w:r>
          </w:p>
        </w:tc>
        <w:tc>
          <w:tcPr>
            <w:tcW w:w="1082" w:type="dxa"/>
            <w:shd w:val="clear" w:color="auto" w:fill="F9F9FB"/>
            <w:vAlign w:val="center"/>
          </w:tcPr>
          <w:p w14:paraId="5C58AC23" w14:textId="65F43C00"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Pr>
                <w:rFonts w:cs="Times New Roman"/>
                <w:color w:val="010205"/>
                <w:sz w:val="22"/>
                <w:szCs w:val="22"/>
              </w:rPr>
              <w:t>4.189</w:t>
            </w:r>
          </w:p>
        </w:tc>
        <w:tc>
          <w:tcPr>
            <w:tcW w:w="1084" w:type="dxa"/>
            <w:shd w:val="clear" w:color="auto" w:fill="F9F9FB"/>
            <w:vAlign w:val="center"/>
          </w:tcPr>
          <w:p w14:paraId="50D0AF87" w14:textId="4B88AACD"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000</w:t>
            </w:r>
          </w:p>
        </w:tc>
      </w:tr>
      <w:tr w:rsidR="00A65EE4" w:rsidRPr="00A65EE4" w14:paraId="368ECA81" w14:textId="77777777" w:rsidTr="004F3FE5">
        <w:trPr>
          <w:cantSplit/>
          <w:trHeight w:val="324"/>
        </w:trPr>
        <w:tc>
          <w:tcPr>
            <w:tcW w:w="786" w:type="dxa"/>
            <w:vMerge/>
            <w:shd w:val="clear" w:color="auto" w:fill="E0E0E0"/>
            <w:vAlign w:val="center"/>
          </w:tcPr>
          <w:p w14:paraId="763CEF00" w14:textId="77777777" w:rsidR="00A65EE4" w:rsidRPr="00A65EE4" w:rsidRDefault="00A65EE4" w:rsidP="004F3FE5">
            <w:pPr>
              <w:autoSpaceDE w:val="0"/>
              <w:autoSpaceDN w:val="0"/>
              <w:adjustRightInd w:val="0"/>
              <w:jc w:val="center"/>
              <w:rPr>
                <w:rFonts w:cs="Times New Roman"/>
                <w:color w:val="010205"/>
                <w:sz w:val="22"/>
                <w:szCs w:val="22"/>
              </w:rPr>
            </w:pPr>
          </w:p>
        </w:tc>
        <w:tc>
          <w:tcPr>
            <w:tcW w:w="2279" w:type="dxa"/>
            <w:shd w:val="clear" w:color="auto" w:fill="E0E0E0"/>
            <w:vAlign w:val="center"/>
          </w:tcPr>
          <w:p w14:paraId="1AA9DB72" w14:textId="77777777" w:rsidR="00A65EE4" w:rsidRPr="00A65EE4" w:rsidRDefault="00A65EE4" w:rsidP="004F3FE5">
            <w:pPr>
              <w:autoSpaceDE w:val="0"/>
              <w:autoSpaceDN w:val="0"/>
              <w:adjustRightInd w:val="0"/>
              <w:spacing w:line="320" w:lineRule="atLeast"/>
              <w:ind w:left="60" w:right="60"/>
              <w:jc w:val="both"/>
              <w:rPr>
                <w:rFonts w:cs="Times New Roman"/>
                <w:color w:val="264A60"/>
                <w:sz w:val="22"/>
                <w:szCs w:val="22"/>
              </w:rPr>
            </w:pPr>
            <w:r w:rsidRPr="00A65EE4">
              <w:rPr>
                <w:rFonts w:cs="Times New Roman"/>
                <w:color w:val="264A60"/>
                <w:sz w:val="22"/>
                <w:szCs w:val="22"/>
              </w:rPr>
              <w:t>AVGInfluencer</w:t>
            </w:r>
          </w:p>
        </w:tc>
        <w:tc>
          <w:tcPr>
            <w:tcW w:w="1005" w:type="dxa"/>
            <w:shd w:val="clear" w:color="auto" w:fill="F9F9FB"/>
            <w:vAlign w:val="center"/>
          </w:tcPr>
          <w:p w14:paraId="0154756A" w14:textId="6416B52A"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296</w:t>
            </w:r>
          </w:p>
        </w:tc>
        <w:tc>
          <w:tcPr>
            <w:tcW w:w="1408" w:type="dxa"/>
            <w:shd w:val="clear" w:color="auto" w:fill="F9F9FB"/>
            <w:vAlign w:val="center"/>
          </w:tcPr>
          <w:p w14:paraId="2029248C" w14:textId="7E330472"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.0</w:t>
            </w:r>
            <w:r>
              <w:rPr>
                <w:rFonts w:cs="Times New Roman"/>
                <w:color w:val="010205"/>
                <w:sz w:val="22"/>
                <w:szCs w:val="22"/>
              </w:rPr>
              <w:t>78</w:t>
            </w:r>
          </w:p>
        </w:tc>
        <w:tc>
          <w:tcPr>
            <w:tcW w:w="1553" w:type="dxa"/>
            <w:shd w:val="clear" w:color="auto" w:fill="F9F9FB"/>
            <w:vAlign w:val="center"/>
          </w:tcPr>
          <w:p w14:paraId="656BDBCF" w14:textId="67B87968"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253</w:t>
            </w:r>
          </w:p>
        </w:tc>
        <w:tc>
          <w:tcPr>
            <w:tcW w:w="1082" w:type="dxa"/>
            <w:shd w:val="clear" w:color="auto" w:fill="F9F9FB"/>
            <w:vAlign w:val="center"/>
          </w:tcPr>
          <w:p w14:paraId="75DC8E71" w14:textId="42561362"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Pr>
                <w:rFonts w:cs="Times New Roman"/>
                <w:color w:val="010205"/>
                <w:sz w:val="22"/>
                <w:szCs w:val="22"/>
              </w:rPr>
              <w:t>3.792</w:t>
            </w:r>
          </w:p>
        </w:tc>
        <w:tc>
          <w:tcPr>
            <w:tcW w:w="1084" w:type="dxa"/>
            <w:shd w:val="clear" w:color="auto" w:fill="F9F9FB"/>
            <w:vAlign w:val="center"/>
          </w:tcPr>
          <w:p w14:paraId="29517F56" w14:textId="05A86AF6"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000</w:t>
            </w:r>
          </w:p>
        </w:tc>
      </w:tr>
      <w:tr w:rsidR="00A65EE4" w:rsidRPr="00A65EE4" w14:paraId="5813F3CD" w14:textId="77777777" w:rsidTr="004F3FE5">
        <w:trPr>
          <w:cantSplit/>
          <w:trHeight w:val="324"/>
        </w:trPr>
        <w:tc>
          <w:tcPr>
            <w:tcW w:w="786" w:type="dxa"/>
            <w:vMerge/>
            <w:shd w:val="clear" w:color="auto" w:fill="E0E0E0"/>
            <w:vAlign w:val="center"/>
          </w:tcPr>
          <w:p w14:paraId="1EFB7C8D" w14:textId="77777777" w:rsidR="00A65EE4" w:rsidRPr="00A65EE4" w:rsidRDefault="00A65EE4" w:rsidP="004F3FE5">
            <w:pPr>
              <w:autoSpaceDE w:val="0"/>
              <w:autoSpaceDN w:val="0"/>
              <w:adjustRightInd w:val="0"/>
              <w:jc w:val="center"/>
              <w:rPr>
                <w:rFonts w:cs="Times New Roman"/>
                <w:color w:val="010205"/>
                <w:sz w:val="22"/>
                <w:szCs w:val="22"/>
              </w:rPr>
            </w:pPr>
          </w:p>
        </w:tc>
        <w:tc>
          <w:tcPr>
            <w:tcW w:w="2279" w:type="dxa"/>
            <w:shd w:val="clear" w:color="auto" w:fill="E0E0E0"/>
            <w:vAlign w:val="center"/>
          </w:tcPr>
          <w:p w14:paraId="30E5DDDA" w14:textId="77777777" w:rsidR="00A65EE4" w:rsidRPr="00A65EE4" w:rsidRDefault="00A65EE4" w:rsidP="004F3FE5">
            <w:pPr>
              <w:autoSpaceDE w:val="0"/>
              <w:autoSpaceDN w:val="0"/>
              <w:adjustRightInd w:val="0"/>
              <w:spacing w:line="320" w:lineRule="atLeast"/>
              <w:ind w:left="60" w:right="60"/>
              <w:jc w:val="both"/>
              <w:rPr>
                <w:rFonts w:cs="Times New Roman"/>
                <w:color w:val="264A60"/>
                <w:sz w:val="22"/>
                <w:szCs w:val="22"/>
              </w:rPr>
            </w:pPr>
            <w:r w:rsidRPr="00A65EE4">
              <w:rPr>
                <w:rFonts w:cs="Times New Roman"/>
                <w:color w:val="264A60"/>
                <w:sz w:val="22"/>
                <w:szCs w:val="22"/>
              </w:rPr>
              <w:t>AVGPostingFrequency</w:t>
            </w:r>
          </w:p>
        </w:tc>
        <w:tc>
          <w:tcPr>
            <w:tcW w:w="1005" w:type="dxa"/>
            <w:shd w:val="clear" w:color="auto" w:fill="F9F9FB"/>
            <w:vAlign w:val="center"/>
          </w:tcPr>
          <w:p w14:paraId="7D7CC99C" w14:textId="3C024BE5"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.2</w:t>
            </w:r>
            <w:r>
              <w:rPr>
                <w:rFonts w:cs="Times New Roman"/>
                <w:color w:val="010205"/>
                <w:sz w:val="22"/>
                <w:szCs w:val="22"/>
              </w:rPr>
              <w:t>52</w:t>
            </w:r>
          </w:p>
        </w:tc>
        <w:tc>
          <w:tcPr>
            <w:tcW w:w="1408" w:type="dxa"/>
            <w:shd w:val="clear" w:color="auto" w:fill="F9F9FB"/>
            <w:vAlign w:val="center"/>
          </w:tcPr>
          <w:p w14:paraId="374F6893" w14:textId="135D4858"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082</w:t>
            </w:r>
          </w:p>
        </w:tc>
        <w:tc>
          <w:tcPr>
            <w:tcW w:w="1553" w:type="dxa"/>
            <w:shd w:val="clear" w:color="auto" w:fill="F9F9FB"/>
            <w:vAlign w:val="center"/>
          </w:tcPr>
          <w:p w14:paraId="7C6B8F76" w14:textId="191EB101"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w:t>
            </w:r>
            <w:r>
              <w:rPr>
                <w:rFonts w:cs="Times New Roman"/>
                <w:color w:val="010205"/>
                <w:sz w:val="22"/>
                <w:szCs w:val="22"/>
              </w:rPr>
              <w:t>163</w:t>
            </w:r>
          </w:p>
        </w:tc>
        <w:tc>
          <w:tcPr>
            <w:tcW w:w="1082" w:type="dxa"/>
            <w:shd w:val="clear" w:color="auto" w:fill="F9F9FB"/>
            <w:vAlign w:val="center"/>
          </w:tcPr>
          <w:p w14:paraId="456BADAF" w14:textId="5910A64C"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Pr>
                <w:rFonts w:cs="Times New Roman"/>
                <w:color w:val="010205"/>
                <w:sz w:val="22"/>
                <w:szCs w:val="22"/>
              </w:rPr>
              <w:t>3.091</w:t>
            </w:r>
          </w:p>
        </w:tc>
        <w:tc>
          <w:tcPr>
            <w:tcW w:w="1084" w:type="dxa"/>
            <w:shd w:val="clear" w:color="auto" w:fill="F9F9FB"/>
            <w:vAlign w:val="center"/>
          </w:tcPr>
          <w:p w14:paraId="4EF2EA51" w14:textId="79C48593" w:rsidR="00A65EE4" w:rsidRPr="00A65EE4" w:rsidRDefault="00A65EE4" w:rsidP="004F3FE5">
            <w:pPr>
              <w:autoSpaceDE w:val="0"/>
              <w:autoSpaceDN w:val="0"/>
              <w:adjustRightInd w:val="0"/>
              <w:spacing w:line="320" w:lineRule="atLeast"/>
              <w:ind w:left="60" w:right="60"/>
              <w:jc w:val="center"/>
              <w:rPr>
                <w:rFonts w:cs="Times New Roman"/>
                <w:color w:val="010205"/>
                <w:sz w:val="22"/>
                <w:szCs w:val="22"/>
              </w:rPr>
            </w:pPr>
            <w:r w:rsidRPr="00A65EE4">
              <w:rPr>
                <w:rFonts w:cs="Times New Roman"/>
                <w:color w:val="010205"/>
                <w:sz w:val="22"/>
                <w:szCs w:val="22"/>
              </w:rPr>
              <w:t>.0</w:t>
            </w:r>
            <w:r>
              <w:rPr>
                <w:rFonts w:cs="Times New Roman"/>
                <w:color w:val="010205"/>
                <w:sz w:val="22"/>
                <w:szCs w:val="22"/>
              </w:rPr>
              <w:t>02</w:t>
            </w:r>
          </w:p>
        </w:tc>
      </w:tr>
      <w:tr w:rsidR="00A65EE4" w:rsidRPr="00A65EE4" w14:paraId="30012424" w14:textId="77777777" w:rsidTr="004F3FE5">
        <w:trPr>
          <w:cantSplit/>
          <w:trHeight w:val="324"/>
        </w:trPr>
        <w:tc>
          <w:tcPr>
            <w:tcW w:w="9197" w:type="dxa"/>
            <w:gridSpan w:val="7"/>
            <w:shd w:val="clear" w:color="auto" w:fill="FFFFFF"/>
            <w:vAlign w:val="center"/>
          </w:tcPr>
          <w:p w14:paraId="68FBC0BF" w14:textId="12B06E8A" w:rsidR="00A65EE4" w:rsidRPr="00A65EE4" w:rsidRDefault="00A65EE4" w:rsidP="004F3FE5">
            <w:pPr>
              <w:autoSpaceDE w:val="0"/>
              <w:autoSpaceDN w:val="0"/>
              <w:adjustRightInd w:val="0"/>
              <w:spacing w:line="320" w:lineRule="atLeast"/>
              <w:ind w:left="60" w:right="60"/>
              <w:jc w:val="both"/>
              <w:rPr>
                <w:rFonts w:cs="Times New Roman"/>
                <w:color w:val="010205"/>
                <w:sz w:val="22"/>
                <w:szCs w:val="22"/>
              </w:rPr>
            </w:pPr>
            <w:r w:rsidRPr="00A65EE4">
              <w:rPr>
                <w:rFonts w:cs="Times New Roman"/>
                <w:color w:val="010205"/>
                <w:sz w:val="22"/>
                <w:szCs w:val="22"/>
              </w:rPr>
              <w:t>a. Depende</w:t>
            </w:r>
            <w:r>
              <w:rPr>
                <w:rFonts w:cs="Times New Roman"/>
                <w:color w:val="010205"/>
                <w:sz w:val="22"/>
                <w:szCs w:val="22"/>
              </w:rPr>
              <w:t xml:space="preserve">nt Variable: </w:t>
            </w:r>
            <w:r w:rsidRPr="00A65EE4">
              <w:rPr>
                <w:rFonts w:ascii="Arial" w:hAnsi="Arial" w:cs="Arial"/>
                <w:color w:val="010205"/>
                <w:sz w:val="18"/>
                <w:szCs w:val="18"/>
                <w:lang w:bidi="my-MM"/>
              </w:rPr>
              <w:t xml:space="preserve"> AVGConsumerEngagement</w:t>
            </w:r>
          </w:p>
          <w:p w14:paraId="1D1E5720" w14:textId="35667E97" w:rsidR="00A65EE4" w:rsidRPr="00A65EE4" w:rsidRDefault="00A65EE4" w:rsidP="004F3FE5">
            <w:pPr>
              <w:autoSpaceDE w:val="0"/>
              <w:autoSpaceDN w:val="0"/>
              <w:adjustRightInd w:val="0"/>
              <w:spacing w:line="320" w:lineRule="atLeast"/>
              <w:ind w:left="60" w:right="60"/>
              <w:jc w:val="both"/>
              <w:rPr>
                <w:rFonts w:cs="Times New Roman"/>
                <w:color w:val="010205"/>
                <w:sz w:val="22"/>
                <w:szCs w:val="22"/>
              </w:rPr>
            </w:pPr>
            <w:r w:rsidRPr="00A65EE4">
              <w:rPr>
                <w:rFonts w:cs="Times New Roman"/>
                <w:color w:val="010205"/>
                <w:sz w:val="22"/>
                <w:szCs w:val="22"/>
              </w:rPr>
              <w:t xml:space="preserve">nt Variable: </w:t>
            </w:r>
            <w:r w:rsidR="009F20D4" w:rsidRPr="00D46E25">
              <w:rPr>
                <w:rFonts w:cs="Times New Roman"/>
                <w:color w:val="010205"/>
                <w:sz w:val="22"/>
                <w:szCs w:val="22"/>
                <w:lang w:bidi="my-MM"/>
              </w:rPr>
              <w:t xml:space="preserve"> AVGPostingFrequency, AVGSocialMedia, AVGOnlinePromotion, AVGInfluencer</w:t>
            </w:r>
          </w:p>
        </w:tc>
      </w:tr>
    </w:tbl>
    <w:p w14:paraId="15C7408B" w14:textId="77777777" w:rsidR="00D46E25" w:rsidRPr="00D46E25" w:rsidRDefault="00D46E25" w:rsidP="00D46E25">
      <w:pPr>
        <w:autoSpaceDE w:val="0"/>
        <w:autoSpaceDN w:val="0"/>
        <w:adjustRightInd w:val="0"/>
        <w:rPr>
          <w:rFonts w:cs="Times New Roman"/>
          <w:szCs w:val="24"/>
          <w:lang w:bidi="my-MM"/>
        </w:rPr>
      </w:pPr>
    </w:p>
    <w:p w14:paraId="1C48F996" w14:textId="3243B8ED" w:rsidR="000E125E" w:rsidRDefault="000E125E" w:rsidP="000E125E">
      <w:pPr>
        <w:spacing w:line="360" w:lineRule="auto"/>
        <w:jc w:val="center"/>
        <w:rPr>
          <w:b/>
          <w:szCs w:val="24"/>
        </w:rPr>
      </w:pPr>
    </w:p>
    <w:p w14:paraId="0093CE9D" w14:textId="77777777" w:rsidR="00A65EE4" w:rsidRPr="00A65EE4" w:rsidRDefault="00A65EE4" w:rsidP="00A65EE4">
      <w:pPr>
        <w:autoSpaceDE w:val="0"/>
        <w:autoSpaceDN w:val="0"/>
        <w:adjustRightInd w:val="0"/>
        <w:rPr>
          <w:rFonts w:cs="Times New Roman"/>
          <w:szCs w:val="24"/>
          <w:lang w:bidi="my-MM"/>
        </w:rPr>
      </w:pPr>
    </w:p>
    <w:p w14:paraId="3BBA5D0D" w14:textId="77777777" w:rsidR="00997AB9" w:rsidRPr="00997AB9" w:rsidRDefault="00997AB9" w:rsidP="00997AB9">
      <w:pPr>
        <w:autoSpaceDE w:val="0"/>
        <w:autoSpaceDN w:val="0"/>
        <w:adjustRightInd w:val="0"/>
        <w:rPr>
          <w:rFonts w:cs="Times New Roman"/>
          <w:szCs w:val="24"/>
          <w:lang w:bidi="my-MM"/>
        </w:rPr>
      </w:pPr>
    </w:p>
    <w:p w14:paraId="644F2077" w14:textId="77777777" w:rsidR="00997AB9" w:rsidRPr="00997AB9" w:rsidRDefault="00997AB9" w:rsidP="00997AB9">
      <w:pPr>
        <w:autoSpaceDE w:val="0"/>
        <w:autoSpaceDN w:val="0"/>
        <w:adjustRightInd w:val="0"/>
        <w:spacing w:line="400" w:lineRule="atLeast"/>
        <w:rPr>
          <w:rFonts w:cs="Times New Roman"/>
          <w:sz w:val="16"/>
          <w:szCs w:val="16"/>
          <w:lang w:bidi="my-MM"/>
        </w:rPr>
      </w:pPr>
    </w:p>
    <w:tbl>
      <w:tblPr>
        <w:tblpPr w:leftFromText="180" w:rightFromText="180" w:vertAnchor="text" w:horzAnchor="margin" w:tblpY="-219"/>
        <w:tblW w:w="9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18"/>
        <w:gridCol w:w="1121"/>
        <w:gridCol w:w="1324"/>
        <w:gridCol w:w="1018"/>
        <w:gridCol w:w="1324"/>
        <w:gridCol w:w="1222"/>
        <w:gridCol w:w="1837"/>
      </w:tblGrid>
      <w:tr w:rsidR="004F3FE5" w14:paraId="54862357" w14:textId="77777777" w:rsidTr="004F3FE5">
        <w:trPr>
          <w:cantSplit/>
          <w:trHeight w:val="354"/>
        </w:trPr>
        <w:tc>
          <w:tcPr>
            <w:tcW w:w="9164"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0B0B88A7" w14:textId="77777777" w:rsidR="004F3FE5" w:rsidRDefault="004F3FE5" w:rsidP="004F3FE5">
            <w:pPr>
              <w:autoSpaceDE w:val="0"/>
              <w:autoSpaceDN w:val="0"/>
              <w:adjustRightInd w:val="0"/>
              <w:spacing w:line="320" w:lineRule="atLeast"/>
              <w:ind w:left="60" w:right="60"/>
              <w:jc w:val="center"/>
              <w:rPr>
                <w:color w:val="010205"/>
                <w:sz w:val="16"/>
                <w:szCs w:val="16"/>
                <w:lang w:bidi="my-MM"/>
              </w:rPr>
            </w:pPr>
            <w:r>
              <w:rPr>
                <w:b/>
                <w:bCs/>
                <w:color w:val="010205"/>
                <w:sz w:val="16"/>
                <w:szCs w:val="16"/>
              </w:rPr>
              <w:lastRenderedPageBreak/>
              <w:t>Correlations</w:t>
            </w:r>
          </w:p>
        </w:tc>
      </w:tr>
      <w:tr w:rsidR="004F3FE5" w14:paraId="063DFB1D" w14:textId="77777777" w:rsidTr="004F3FE5">
        <w:trPr>
          <w:cantSplit/>
          <w:trHeight w:val="382"/>
        </w:trPr>
        <w:tc>
          <w:tcPr>
            <w:tcW w:w="243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906B50B" w14:textId="77777777" w:rsidR="004F3FE5" w:rsidRDefault="004F3FE5" w:rsidP="004F3FE5">
            <w:pPr>
              <w:autoSpaceDE w:val="0"/>
              <w:autoSpaceDN w:val="0"/>
              <w:adjustRightInd w:val="0"/>
              <w:jc w:val="center"/>
              <w:rPr>
                <w:sz w:val="16"/>
                <w:szCs w:val="16"/>
              </w:rPr>
            </w:pPr>
          </w:p>
        </w:tc>
        <w:tc>
          <w:tcPr>
            <w:tcW w:w="132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5C4B2D"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AVGConsumerEngagement</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BCD191"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AVGSocial</w:t>
            </w:r>
          </w:p>
          <w:p w14:paraId="52C087CF"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Media</w:t>
            </w:r>
          </w:p>
        </w:tc>
        <w:tc>
          <w:tcPr>
            <w:tcW w:w="132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26EBC3"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AVGOnline</w:t>
            </w:r>
          </w:p>
          <w:p w14:paraId="532F7054"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Promotion</w:t>
            </w:r>
          </w:p>
        </w:tc>
        <w:tc>
          <w:tcPr>
            <w:tcW w:w="12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F53436"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AVGInfluener</w:t>
            </w:r>
          </w:p>
          <w:p w14:paraId="22E0D276"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Review</w:t>
            </w:r>
          </w:p>
        </w:tc>
        <w:tc>
          <w:tcPr>
            <w:tcW w:w="18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F6C05A"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AVGPostingFrequeny&amp; Consistency</w:t>
            </w:r>
          </w:p>
        </w:tc>
      </w:tr>
      <w:tr w:rsidR="004F3FE5" w14:paraId="55EAFE94" w14:textId="77777777" w:rsidTr="004F3FE5">
        <w:trPr>
          <w:cantSplit/>
          <w:trHeight w:val="354"/>
        </w:trPr>
        <w:tc>
          <w:tcPr>
            <w:tcW w:w="1318"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12D746C7"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AVGConsumerEngagement</w:t>
            </w: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7C2FF75"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Pearson Correlation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ECF0A10"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27C1EA7F"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.843</w:t>
            </w:r>
            <w:r>
              <w:rPr>
                <w:color w:val="010205"/>
                <w:sz w:val="16"/>
                <w:szCs w:val="16"/>
                <w:vertAlign w:val="superscript"/>
              </w:rPr>
              <w:t>**</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554DC614"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.853</w:t>
            </w:r>
            <w:r>
              <w:rPr>
                <w:color w:val="010205"/>
                <w:sz w:val="16"/>
                <w:szCs w:val="16"/>
                <w:vertAlign w:val="superscript"/>
              </w:rPr>
              <w:t>**</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23B4D318"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.849</w:t>
            </w:r>
            <w:r>
              <w:rPr>
                <w:color w:val="010205"/>
                <w:sz w:val="16"/>
                <w:szCs w:val="16"/>
                <w:vertAlign w:val="superscript"/>
              </w:rPr>
              <w:t>**</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6B1313C9"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.782</w:t>
            </w:r>
            <w:r>
              <w:rPr>
                <w:color w:val="010205"/>
                <w:sz w:val="16"/>
                <w:szCs w:val="16"/>
                <w:vertAlign w:val="superscript"/>
              </w:rPr>
              <w:t>**</w:t>
            </w:r>
          </w:p>
        </w:tc>
      </w:tr>
      <w:tr w:rsidR="004F3FE5" w14:paraId="593D4DB5" w14:textId="77777777" w:rsidTr="004F3FE5">
        <w:trPr>
          <w:cantSplit/>
          <w:trHeight w:val="354"/>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333557A5"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07033A7"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Sig. (2-tailed)</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tcPr>
          <w:p w14:paraId="0B7A57ED" w14:textId="77777777" w:rsidR="004F3FE5" w:rsidRDefault="004F3FE5" w:rsidP="004F3FE5">
            <w:pPr>
              <w:autoSpaceDE w:val="0"/>
              <w:autoSpaceDN w:val="0"/>
              <w:adjustRightInd w:val="0"/>
              <w:jc w:val="center"/>
              <w:rPr>
                <w:sz w:val="16"/>
                <w:szCs w:val="16"/>
              </w:rPr>
            </w:pP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6F8BD2CC"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6222C2AF"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6A93A709"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D7C00F3"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r>
      <w:tr w:rsidR="004F3FE5" w14:paraId="3DECD16A" w14:textId="77777777" w:rsidTr="004F3FE5">
        <w:trPr>
          <w:cantSplit/>
          <w:trHeight w:val="354"/>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1FDAF405"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DD0206F"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24791A24"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54ECAC6C"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169F80CE"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001D22F3"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78D27C05"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r>
      <w:tr w:rsidR="004F3FE5" w14:paraId="5CB2AC54" w14:textId="77777777" w:rsidTr="004F3FE5">
        <w:trPr>
          <w:cantSplit/>
          <w:trHeight w:val="382"/>
        </w:trPr>
        <w:tc>
          <w:tcPr>
            <w:tcW w:w="1318"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412AB2A3"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AVGSocial</w:t>
            </w:r>
          </w:p>
          <w:p w14:paraId="1E13FCF8"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Media</w:t>
            </w: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FDC8331"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Pearson Correlation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9A1EB7B"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.843</w:t>
            </w:r>
            <w:r>
              <w:rPr>
                <w:color w:val="010205"/>
                <w:sz w:val="16"/>
                <w:szCs w:val="16"/>
                <w:vertAlign w:val="superscript"/>
              </w:rPr>
              <w:t>**</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63D3B11D"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B3E80CC"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.831</w:t>
            </w:r>
            <w:r>
              <w:rPr>
                <w:color w:val="010205"/>
                <w:sz w:val="16"/>
                <w:szCs w:val="16"/>
                <w:vertAlign w:val="superscript"/>
              </w:rPr>
              <w:t>**</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7DFF517"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.830</w:t>
            </w:r>
            <w:r>
              <w:rPr>
                <w:color w:val="010205"/>
                <w:sz w:val="16"/>
                <w:szCs w:val="16"/>
                <w:vertAlign w:val="superscript"/>
              </w:rPr>
              <w:t>**</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25CA4B2C"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.734</w:t>
            </w:r>
            <w:r>
              <w:rPr>
                <w:color w:val="010205"/>
                <w:sz w:val="16"/>
                <w:szCs w:val="16"/>
                <w:vertAlign w:val="superscript"/>
              </w:rPr>
              <w:t>**</w:t>
            </w:r>
          </w:p>
        </w:tc>
      </w:tr>
      <w:tr w:rsidR="004F3FE5" w14:paraId="2CBFF909" w14:textId="77777777" w:rsidTr="004F3FE5">
        <w:trPr>
          <w:cantSplit/>
          <w:trHeight w:val="354"/>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4D89E815"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E99581A"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Sig. (2-tailed)</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1BD5BB8F"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tcPr>
          <w:p w14:paraId="718915D1" w14:textId="77777777" w:rsidR="004F3FE5" w:rsidRDefault="004F3FE5" w:rsidP="004F3FE5">
            <w:pPr>
              <w:autoSpaceDE w:val="0"/>
              <w:autoSpaceDN w:val="0"/>
              <w:adjustRightInd w:val="0"/>
              <w:jc w:val="center"/>
              <w:rPr>
                <w:sz w:val="16"/>
                <w:szCs w:val="16"/>
              </w:rPr>
            </w:pP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316EDF6"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11B3B3BD"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6030412"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r>
      <w:tr w:rsidR="004F3FE5" w14:paraId="2048C130" w14:textId="77777777" w:rsidTr="004F3FE5">
        <w:trPr>
          <w:cantSplit/>
          <w:trHeight w:val="354"/>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5BC1A795"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F46ECC0"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EF5519F"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44932BB"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772BEDF9"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6B555294"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34DF1F9"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r>
      <w:tr w:rsidR="004F3FE5" w14:paraId="610E639D" w14:textId="77777777" w:rsidTr="004F3FE5">
        <w:trPr>
          <w:cantSplit/>
          <w:trHeight w:val="382"/>
        </w:trPr>
        <w:tc>
          <w:tcPr>
            <w:tcW w:w="1318"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22281F36"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AVGOnline</w:t>
            </w:r>
          </w:p>
          <w:p w14:paraId="78422D1C"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Promotion</w:t>
            </w: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DC98ADA"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Pearson Correlation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57E09473"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.853</w:t>
            </w:r>
            <w:r>
              <w:rPr>
                <w:color w:val="010205"/>
                <w:sz w:val="16"/>
                <w:szCs w:val="16"/>
                <w:vertAlign w:val="superscript"/>
              </w:rPr>
              <w:t>**</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5DABF603"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.831</w:t>
            </w:r>
            <w:r>
              <w:rPr>
                <w:color w:val="010205"/>
                <w:sz w:val="16"/>
                <w:szCs w:val="16"/>
                <w:vertAlign w:val="superscript"/>
              </w:rPr>
              <w:t>**</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2909C30F"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768CD47D"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.843</w:t>
            </w:r>
            <w:r>
              <w:rPr>
                <w:color w:val="010205"/>
                <w:sz w:val="16"/>
                <w:szCs w:val="16"/>
                <w:vertAlign w:val="superscript"/>
              </w:rPr>
              <w:t>**</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13C0A88A"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.774</w:t>
            </w:r>
            <w:r>
              <w:rPr>
                <w:color w:val="010205"/>
                <w:sz w:val="16"/>
                <w:szCs w:val="16"/>
                <w:vertAlign w:val="superscript"/>
              </w:rPr>
              <w:t>**</w:t>
            </w:r>
          </w:p>
        </w:tc>
      </w:tr>
      <w:tr w:rsidR="004F3FE5" w14:paraId="76993EA7" w14:textId="77777777" w:rsidTr="004F3FE5">
        <w:trPr>
          <w:cantSplit/>
          <w:trHeight w:val="354"/>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001061B2"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F808D1C"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Sig. (2-tailed)</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51B21B6D"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8D30B32"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tcPr>
          <w:p w14:paraId="13614253" w14:textId="77777777" w:rsidR="004F3FE5" w:rsidRDefault="004F3FE5" w:rsidP="004F3FE5">
            <w:pPr>
              <w:autoSpaceDE w:val="0"/>
              <w:autoSpaceDN w:val="0"/>
              <w:adjustRightInd w:val="0"/>
              <w:jc w:val="center"/>
              <w:rPr>
                <w:sz w:val="16"/>
                <w:szCs w:val="16"/>
              </w:rPr>
            </w:pP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153A36BB"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75526FD5"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r>
      <w:tr w:rsidR="004F3FE5" w14:paraId="00766166" w14:textId="77777777" w:rsidTr="004F3FE5">
        <w:trPr>
          <w:cantSplit/>
          <w:trHeight w:val="354"/>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70058BAB"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FCC1AD4"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742E0CA8"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25A87A7A"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B6F4E18"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0813DC45"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7CF5E59B"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r>
      <w:tr w:rsidR="004F3FE5" w14:paraId="4A259F18" w14:textId="77777777" w:rsidTr="004F3FE5">
        <w:trPr>
          <w:cantSplit/>
          <w:trHeight w:val="382"/>
        </w:trPr>
        <w:tc>
          <w:tcPr>
            <w:tcW w:w="1318"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588343B8"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AVGInfluencer</w:t>
            </w:r>
          </w:p>
          <w:p w14:paraId="3EC9D67E"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Review</w:t>
            </w: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0366D3F"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Pearson Correlation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230A030C"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.849</w:t>
            </w:r>
            <w:r>
              <w:rPr>
                <w:color w:val="010205"/>
                <w:sz w:val="16"/>
                <w:szCs w:val="16"/>
                <w:vertAlign w:val="superscript"/>
              </w:rPr>
              <w:t>**</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5223B22F"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.830</w:t>
            </w:r>
            <w:r>
              <w:rPr>
                <w:color w:val="010205"/>
                <w:sz w:val="16"/>
                <w:szCs w:val="16"/>
                <w:vertAlign w:val="superscript"/>
              </w:rPr>
              <w:t>**</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E779236"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.843</w:t>
            </w:r>
            <w:r>
              <w:rPr>
                <w:color w:val="010205"/>
                <w:sz w:val="16"/>
                <w:szCs w:val="16"/>
                <w:vertAlign w:val="superscript"/>
              </w:rPr>
              <w:t>**</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0C30F2FE"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CE6B7CA"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.777</w:t>
            </w:r>
            <w:r>
              <w:rPr>
                <w:color w:val="010205"/>
                <w:sz w:val="16"/>
                <w:szCs w:val="16"/>
                <w:vertAlign w:val="superscript"/>
              </w:rPr>
              <w:t>**</w:t>
            </w:r>
          </w:p>
        </w:tc>
      </w:tr>
      <w:tr w:rsidR="004F3FE5" w14:paraId="04D90A81" w14:textId="77777777" w:rsidTr="004F3FE5">
        <w:trPr>
          <w:cantSplit/>
          <w:trHeight w:val="354"/>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205525FA"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D9E9B84"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Sig. (2-tailed)</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8C123E5"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48AD54B"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D257490"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tcPr>
          <w:p w14:paraId="30F59BBE" w14:textId="77777777" w:rsidR="004F3FE5" w:rsidRDefault="004F3FE5" w:rsidP="004F3FE5">
            <w:pPr>
              <w:autoSpaceDE w:val="0"/>
              <w:autoSpaceDN w:val="0"/>
              <w:adjustRightInd w:val="0"/>
              <w:jc w:val="center"/>
              <w:rPr>
                <w:sz w:val="16"/>
                <w:szCs w:val="16"/>
              </w:rPr>
            </w:pP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5964A349"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r>
      <w:tr w:rsidR="004F3FE5" w14:paraId="50381E53" w14:textId="77777777" w:rsidTr="004F3FE5">
        <w:trPr>
          <w:cantSplit/>
          <w:trHeight w:val="354"/>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1574A852"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76A00C5"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78AC5B22"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073111D4"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0085A9D7"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22D15CF2"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54E78076"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r>
      <w:tr w:rsidR="004F3FE5" w14:paraId="00FF0F21" w14:textId="77777777" w:rsidTr="004F3FE5">
        <w:trPr>
          <w:cantSplit/>
          <w:trHeight w:val="354"/>
        </w:trPr>
        <w:tc>
          <w:tcPr>
            <w:tcW w:w="1318"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13F02415"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 xml:space="preserve">AVGPostingFrequency &amp; </w:t>
            </w:r>
          </w:p>
          <w:p w14:paraId="7EA4E981" w14:textId="77777777" w:rsidR="004F3FE5" w:rsidRDefault="004F3FE5" w:rsidP="004F3FE5">
            <w:pPr>
              <w:autoSpaceDE w:val="0"/>
              <w:autoSpaceDN w:val="0"/>
              <w:adjustRightInd w:val="0"/>
              <w:spacing w:line="320" w:lineRule="atLeast"/>
              <w:ind w:left="60" w:right="60"/>
              <w:jc w:val="both"/>
              <w:rPr>
                <w:color w:val="264A60"/>
                <w:sz w:val="16"/>
                <w:szCs w:val="16"/>
              </w:rPr>
            </w:pPr>
            <w:r>
              <w:rPr>
                <w:color w:val="264A60"/>
                <w:sz w:val="16"/>
                <w:szCs w:val="16"/>
              </w:rPr>
              <w:t>Consistency</w:t>
            </w: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79EFCB1"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Pearson Correlation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950CB79"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.782</w:t>
            </w:r>
            <w:r>
              <w:rPr>
                <w:color w:val="010205"/>
                <w:sz w:val="16"/>
                <w:szCs w:val="16"/>
                <w:vertAlign w:val="superscript"/>
              </w:rPr>
              <w:t>**</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B9AAB23"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.734</w:t>
            </w:r>
            <w:r>
              <w:rPr>
                <w:color w:val="010205"/>
                <w:sz w:val="16"/>
                <w:szCs w:val="16"/>
                <w:vertAlign w:val="superscript"/>
              </w:rPr>
              <w:t>**</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7A430D0"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.774</w:t>
            </w:r>
            <w:r>
              <w:rPr>
                <w:color w:val="010205"/>
                <w:sz w:val="16"/>
                <w:szCs w:val="16"/>
                <w:vertAlign w:val="superscript"/>
              </w:rPr>
              <w:t>**</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0F15FE6"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.777</w:t>
            </w:r>
            <w:r>
              <w:rPr>
                <w:color w:val="010205"/>
                <w:sz w:val="16"/>
                <w:szCs w:val="16"/>
                <w:vertAlign w:val="superscript"/>
              </w:rPr>
              <w:t>**</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6F8C735"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w:t>
            </w:r>
          </w:p>
        </w:tc>
      </w:tr>
      <w:tr w:rsidR="004F3FE5" w14:paraId="4AD26B01" w14:textId="77777777" w:rsidTr="004F3FE5">
        <w:trPr>
          <w:cantSplit/>
          <w:trHeight w:val="382"/>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53F4146B"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5C025E3"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Sig. (2-tailed)</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77A52AD"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AC28F30"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54FC0432"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6339D13F"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.000</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tcPr>
          <w:p w14:paraId="3C1D4AFC" w14:textId="77777777" w:rsidR="004F3FE5" w:rsidRDefault="004F3FE5" w:rsidP="004F3FE5">
            <w:pPr>
              <w:autoSpaceDE w:val="0"/>
              <w:autoSpaceDN w:val="0"/>
              <w:adjustRightInd w:val="0"/>
              <w:jc w:val="center"/>
              <w:rPr>
                <w:sz w:val="16"/>
                <w:szCs w:val="16"/>
              </w:rPr>
            </w:pPr>
          </w:p>
        </w:tc>
      </w:tr>
      <w:tr w:rsidR="004F3FE5" w14:paraId="7B9F40AC" w14:textId="77777777" w:rsidTr="004F3FE5">
        <w:trPr>
          <w:cantSplit/>
          <w:trHeight w:val="354"/>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055FEDD1" w14:textId="77777777" w:rsidR="004F3FE5" w:rsidRDefault="004F3FE5" w:rsidP="004F3FE5">
            <w:pPr>
              <w:rPr>
                <w:rFonts w:cs="Times New Roman"/>
                <w:color w:val="264A60"/>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C332658" w14:textId="77777777" w:rsidR="004F3FE5" w:rsidRDefault="004F3FE5" w:rsidP="004F3FE5">
            <w:pPr>
              <w:autoSpaceDE w:val="0"/>
              <w:autoSpaceDN w:val="0"/>
              <w:adjustRightInd w:val="0"/>
              <w:spacing w:line="320" w:lineRule="atLeast"/>
              <w:ind w:left="60" w:right="60"/>
              <w:jc w:val="center"/>
              <w:rPr>
                <w:color w:val="264A60"/>
                <w:sz w:val="16"/>
                <w:szCs w:val="16"/>
              </w:rPr>
            </w:pPr>
            <w:r>
              <w:rPr>
                <w:color w:val="264A60"/>
                <w:sz w:val="16"/>
                <w:szCs w:val="16"/>
              </w:rPr>
              <w:t>N</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6152D961"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018"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26A4F28"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324"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036B811C"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222"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4E44BEE7"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c>
          <w:tcPr>
            <w:tcW w:w="1833" w:type="dxa"/>
            <w:tcBorders>
              <w:top w:val="single" w:sz="4" w:space="0" w:color="auto"/>
              <w:left w:val="single" w:sz="4" w:space="0" w:color="auto"/>
              <w:bottom w:val="single" w:sz="4" w:space="0" w:color="auto"/>
              <w:right w:val="single" w:sz="4" w:space="0" w:color="auto"/>
            </w:tcBorders>
            <w:shd w:val="clear" w:color="auto" w:fill="F9F9FB"/>
            <w:vAlign w:val="center"/>
            <w:hideMark/>
          </w:tcPr>
          <w:p w14:paraId="3E5C7271" w14:textId="77777777" w:rsidR="004F3FE5" w:rsidRDefault="004F3FE5" w:rsidP="004F3FE5">
            <w:pPr>
              <w:autoSpaceDE w:val="0"/>
              <w:autoSpaceDN w:val="0"/>
              <w:adjustRightInd w:val="0"/>
              <w:spacing w:line="320" w:lineRule="atLeast"/>
              <w:ind w:left="60" w:right="60"/>
              <w:jc w:val="center"/>
              <w:rPr>
                <w:color w:val="010205"/>
                <w:sz w:val="16"/>
                <w:szCs w:val="16"/>
              </w:rPr>
            </w:pPr>
            <w:r>
              <w:rPr>
                <w:color w:val="010205"/>
                <w:sz w:val="16"/>
                <w:szCs w:val="16"/>
              </w:rPr>
              <w:t>196</w:t>
            </w:r>
          </w:p>
        </w:tc>
      </w:tr>
    </w:tbl>
    <w:p w14:paraId="1E5FDA73" w14:textId="77777777" w:rsidR="00997AB9" w:rsidRPr="00921FD2" w:rsidRDefault="00997AB9" w:rsidP="00997AB9">
      <w:pPr>
        <w:autoSpaceDE w:val="0"/>
        <w:autoSpaceDN w:val="0"/>
        <w:adjustRightInd w:val="0"/>
        <w:spacing w:line="400" w:lineRule="atLeast"/>
      </w:pPr>
    </w:p>
    <w:p w14:paraId="5E4C22C0" w14:textId="77777777" w:rsidR="00997AB9" w:rsidRPr="00990926" w:rsidRDefault="00997AB9" w:rsidP="00997AB9">
      <w:pPr>
        <w:autoSpaceDE w:val="0"/>
        <w:autoSpaceDN w:val="0"/>
        <w:adjustRightInd w:val="0"/>
      </w:pPr>
    </w:p>
    <w:p w14:paraId="29DE09B3" w14:textId="77777777" w:rsidR="00997AB9" w:rsidRDefault="00997AB9" w:rsidP="00997AB9">
      <w:pPr>
        <w:autoSpaceDE w:val="0"/>
        <w:autoSpaceDN w:val="0"/>
        <w:adjustRightInd w:val="0"/>
      </w:pPr>
    </w:p>
    <w:p w14:paraId="29A06247" w14:textId="77777777" w:rsidR="00BE0BBD" w:rsidRPr="00BE0BBD" w:rsidRDefault="00BE0BBD" w:rsidP="00BE0BBD">
      <w:pPr>
        <w:rPr>
          <w:szCs w:val="24"/>
        </w:rPr>
      </w:pPr>
    </w:p>
    <w:sectPr w:rsidR="00BE0BBD" w:rsidRPr="00BE0BBD" w:rsidSect="004F75F3">
      <w:footerReference w:type="default" r:id="rId12"/>
      <w:footerReference w:type="first" r:id="rId13"/>
      <w:pgSz w:w="11906" w:h="16838" w:code="9"/>
      <w:pgMar w:top="1440" w:right="1440" w:bottom="1440" w:left="216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A4ACB" w14:textId="77777777" w:rsidR="007F5340" w:rsidRDefault="007F5340" w:rsidP="00DB57B7">
      <w:r>
        <w:separator/>
      </w:r>
    </w:p>
  </w:endnote>
  <w:endnote w:type="continuationSeparator" w:id="0">
    <w:p w14:paraId="265A953A" w14:textId="77777777" w:rsidR="007F5340" w:rsidRDefault="007F5340" w:rsidP="00DB5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CordiaUPC">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anmar Text">
    <w:panose1 w:val="020B0502040204020203"/>
    <w:charset w:val="00"/>
    <w:family w:val="swiss"/>
    <w:pitch w:val="variable"/>
    <w:sig w:usb0="80000003" w:usb1="00000000" w:usb2="000004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3477581"/>
      <w:docPartObj>
        <w:docPartGallery w:val="Page Numbers (Bottom of Page)"/>
        <w:docPartUnique/>
      </w:docPartObj>
    </w:sdtPr>
    <w:sdtContent>
      <w:p w14:paraId="0CE0A64D" w14:textId="0F362F60" w:rsidR="002B50F1" w:rsidRDefault="002B50F1" w:rsidP="004F75F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2551B175" w14:textId="77777777" w:rsidR="002B50F1" w:rsidRDefault="002B5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EC28" w14:textId="29AB147C" w:rsidR="002B50F1" w:rsidRDefault="002B50F1">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942653"/>
      <w:docPartObj>
        <w:docPartGallery w:val="Page Numbers (Bottom of Page)"/>
        <w:docPartUnique/>
      </w:docPartObj>
    </w:sdtPr>
    <w:sdtContent>
      <w:p w14:paraId="1371FD24" w14:textId="07C8F217" w:rsidR="002B50F1" w:rsidRDefault="002B50F1" w:rsidP="00ED3CE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0EF06DC1" w14:textId="77777777" w:rsidR="002B50F1" w:rsidRPr="005679E3" w:rsidRDefault="002B50F1" w:rsidP="004F75F3">
    <w:pPr>
      <w:pStyle w:val="Footer"/>
      <w:jc w:val="cen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7609039"/>
      <w:docPartObj>
        <w:docPartGallery w:val="Page Numbers (Bottom of Page)"/>
        <w:docPartUnique/>
      </w:docPartObj>
    </w:sdtPr>
    <w:sdtContent>
      <w:p w14:paraId="1AD4F2C4" w14:textId="7EC183EC" w:rsidR="002B50F1" w:rsidRDefault="002B50F1" w:rsidP="00ED3CE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62AD6C44" w14:textId="77777777" w:rsidR="002B50F1" w:rsidRDefault="002B50F1" w:rsidP="004F75F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62450" w14:textId="77777777" w:rsidR="007F5340" w:rsidRDefault="007F5340" w:rsidP="00DB57B7">
      <w:r>
        <w:separator/>
      </w:r>
    </w:p>
  </w:footnote>
  <w:footnote w:type="continuationSeparator" w:id="0">
    <w:p w14:paraId="32D55897" w14:textId="77777777" w:rsidR="007F5340" w:rsidRDefault="007F5340" w:rsidP="00DB5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7DCC6B4"/>
    <w:lvl w:ilvl="0">
      <w:start w:val="1"/>
      <w:numFmt w:val="decimal"/>
      <w:pStyle w:val="ListNumber"/>
      <w:lvlText w:val="%1."/>
      <w:lvlJc w:val="left"/>
      <w:pPr>
        <w:tabs>
          <w:tab w:val="num" w:pos="360"/>
        </w:tabs>
        <w:ind w:left="360" w:hanging="360"/>
      </w:pPr>
    </w:lvl>
  </w:abstractNum>
  <w:abstractNum w:abstractNumId="1" w15:restartNumberingAfterBreak="0">
    <w:nsid w:val="01401E0D"/>
    <w:multiLevelType w:val="multilevel"/>
    <w:tmpl w:val="200A7AD6"/>
    <w:lvl w:ilvl="0">
      <w:start w:val="1"/>
      <w:numFmt w:val="decimal"/>
      <w:lvlText w:val="%1"/>
      <w:lvlJc w:val="left"/>
      <w:pPr>
        <w:ind w:left="360" w:hanging="360"/>
      </w:pPr>
      <w:rPr>
        <w:rFonts w:cs="Times New Roman" w:hint="default"/>
        <w:b w:val="0"/>
      </w:rPr>
    </w:lvl>
    <w:lvl w:ilvl="1">
      <w:start w:val="2"/>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2" w15:restartNumberingAfterBreak="0">
    <w:nsid w:val="07643CC8"/>
    <w:multiLevelType w:val="hybridMultilevel"/>
    <w:tmpl w:val="C5725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22D44"/>
    <w:multiLevelType w:val="multilevel"/>
    <w:tmpl w:val="A8B22EEA"/>
    <w:lvl w:ilvl="0">
      <w:start w:val="4"/>
      <w:numFmt w:val="decimal"/>
      <w:lvlText w:val="%1"/>
      <w:lvlJc w:val="left"/>
      <w:pPr>
        <w:ind w:left="480" w:hanging="480"/>
      </w:pPr>
      <w:rPr>
        <w:rFonts w:asciiTheme="majorHAnsi" w:hAnsiTheme="majorHAnsi" w:cs="Angsana New" w:hint="default"/>
        <w:b w:val="0"/>
        <w:color w:val="1F3763" w:themeColor="accent1" w:themeShade="7F"/>
      </w:rPr>
    </w:lvl>
    <w:lvl w:ilvl="1">
      <w:start w:val="5"/>
      <w:numFmt w:val="decimal"/>
      <w:lvlText w:val="%1.%2"/>
      <w:lvlJc w:val="left"/>
      <w:pPr>
        <w:ind w:left="480" w:hanging="480"/>
      </w:pPr>
      <w:rPr>
        <w:rFonts w:asciiTheme="majorHAnsi" w:hAnsiTheme="majorHAnsi" w:cs="Angsana New" w:hint="default"/>
        <w:b w:val="0"/>
        <w:color w:val="1F3763" w:themeColor="accent1" w:themeShade="7F"/>
      </w:rPr>
    </w:lvl>
    <w:lvl w:ilvl="2">
      <w:start w:val="1"/>
      <w:numFmt w:val="decimal"/>
      <w:lvlText w:val="%1.%2.%3"/>
      <w:lvlJc w:val="left"/>
      <w:pPr>
        <w:ind w:left="720" w:hanging="720"/>
      </w:pPr>
      <w:rPr>
        <w:rFonts w:asciiTheme="majorHAnsi" w:hAnsiTheme="majorHAnsi" w:cs="Angsana New" w:hint="default"/>
        <w:b w:val="0"/>
        <w:color w:val="1F3763" w:themeColor="accent1" w:themeShade="7F"/>
      </w:rPr>
    </w:lvl>
    <w:lvl w:ilvl="3">
      <w:start w:val="1"/>
      <w:numFmt w:val="decimal"/>
      <w:lvlText w:val="%1.%2.%3.%4"/>
      <w:lvlJc w:val="left"/>
      <w:pPr>
        <w:ind w:left="720" w:hanging="720"/>
      </w:pPr>
      <w:rPr>
        <w:rFonts w:asciiTheme="majorHAnsi" w:hAnsiTheme="majorHAnsi" w:cs="Angsana New" w:hint="default"/>
        <w:b w:val="0"/>
        <w:color w:val="1F3763" w:themeColor="accent1" w:themeShade="7F"/>
      </w:rPr>
    </w:lvl>
    <w:lvl w:ilvl="4">
      <w:start w:val="1"/>
      <w:numFmt w:val="decimal"/>
      <w:lvlText w:val="%1.%2.%3.%4.%5"/>
      <w:lvlJc w:val="left"/>
      <w:pPr>
        <w:ind w:left="1080" w:hanging="1080"/>
      </w:pPr>
      <w:rPr>
        <w:rFonts w:asciiTheme="majorHAnsi" w:hAnsiTheme="majorHAnsi" w:cs="Angsana New" w:hint="default"/>
        <w:b w:val="0"/>
        <w:color w:val="1F3763" w:themeColor="accent1" w:themeShade="7F"/>
      </w:rPr>
    </w:lvl>
    <w:lvl w:ilvl="5">
      <w:start w:val="1"/>
      <w:numFmt w:val="decimal"/>
      <w:lvlText w:val="%1.%2.%3.%4.%5.%6"/>
      <w:lvlJc w:val="left"/>
      <w:pPr>
        <w:ind w:left="1080" w:hanging="1080"/>
      </w:pPr>
      <w:rPr>
        <w:rFonts w:asciiTheme="majorHAnsi" w:hAnsiTheme="majorHAnsi" w:cs="Angsana New" w:hint="default"/>
        <w:b w:val="0"/>
        <w:color w:val="1F3763" w:themeColor="accent1" w:themeShade="7F"/>
      </w:rPr>
    </w:lvl>
    <w:lvl w:ilvl="6">
      <w:start w:val="1"/>
      <w:numFmt w:val="decimal"/>
      <w:lvlText w:val="%1.%2.%3.%4.%5.%6.%7"/>
      <w:lvlJc w:val="left"/>
      <w:pPr>
        <w:ind w:left="1440" w:hanging="1440"/>
      </w:pPr>
      <w:rPr>
        <w:rFonts w:asciiTheme="majorHAnsi" w:hAnsiTheme="majorHAnsi" w:cs="Angsana New" w:hint="default"/>
        <w:b w:val="0"/>
        <w:color w:val="1F3763" w:themeColor="accent1" w:themeShade="7F"/>
      </w:rPr>
    </w:lvl>
    <w:lvl w:ilvl="7">
      <w:start w:val="1"/>
      <w:numFmt w:val="decimal"/>
      <w:lvlText w:val="%1.%2.%3.%4.%5.%6.%7.%8"/>
      <w:lvlJc w:val="left"/>
      <w:pPr>
        <w:ind w:left="1440" w:hanging="1440"/>
      </w:pPr>
      <w:rPr>
        <w:rFonts w:asciiTheme="majorHAnsi" w:hAnsiTheme="majorHAnsi" w:cs="Angsana New" w:hint="default"/>
        <w:b w:val="0"/>
        <w:color w:val="1F3763" w:themeColor="accent1" w:themeShade="7F"/>
      </w:rPr>
    </w:lvl>
    <w:lvl w:ilvl="8">
      <w:start w:val="1"/>
      <w:numFmt w:val="decimal"/>
      <w:lvlText w:val="%1.%2.%3.%4.%5.%6.%7.%8.%9"/>
      <w:lvlJc w:val="left"/>
      <w:pPr>
        <w:ind w:left="1800" w:hanging="1800"/>
      </w:pPr>
      <w:rPr>
        <w:rFonts w:asciiTheme="majorHAnsi" w:hAnsiTheme="majorHAnsi" w:cs="Angsana New" w:hint="default"/>
        <w:b w:val="0"/>
        <w:color w:val="1F3763" w:themeColor="accent1" w:themeShade="7F"/>
      </w:rPr>
    </w:lvl>
  </w:abstractNum>
  <w:abstractNum w:abstractNumId="4" w15:restartNumberingAfterBreak="0">
    <w:nsid w:val="28AE5056"/>
    <w:multiLevelType w:val="multilevel"/>
    <w:tmpl w:val="51CA1A24"/>
    <w:lvl w:ilvl="0">
      <w:start w:val="1"/>
      <w:numFmt w:val="decimal"/>
      <w:lvlText w:val="%1"/>
      <w:lvlJc w:val="left"/>
      <w:pPr>
        <w:ind w:left="360" w:hanging="360"/>
      </w:pPr>
      <w:rPr>
        <w:rFonts w:hint="default"/>
      </w:rPr>
    </w:lvl>
    <w:lvl w:ilvl="1">
      <w:start w:val="2"/>
      <w:numFmt w:val="decimal"/>
      <w:lvlText w:val="%1.%2"/>
      <w:lvlJc w:val="left"/>
      <w:pPr>
        <w:ind w:left="756" w:hanging="36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5" w15:restartNumberingAfterBreak="0">
    <w:nsid w:val="2DFF439B"/>
    <w:multiLevelType w:val="hybridMultilevel"/>
    <w:tmpl w:val="34DAE33A"/>
    <w:lvl w:ilvl="0" w:tplc="7CF2C8C8">
      <w:start w:val="1"/>
      <w:numFmt w:val="lowerLetter"/>
      <w:lvlText w:val="(%1)"/>
      <w:lvlJc w:val="left"/>
      <w:pPr>
        <w:ind w:left="720" w:hanging="360"/>
      </w:pPr>
      <w:rPr>
        <w:rFont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561309"/>
    <w:multiLevelType w:val="multilevel"/>
    <w:tmpl w:val="EC283B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8AD0F42"/>
    <w:multiLevelType w:val="multilevel"/>
    <w:tmpl w:val="431611CC"/>
    <w:lvl w:ilvl="0">
      <w:start w:val="1"/>
      <w:numFmt w:val="decimal"/>
      <w:lvlText w:val="%1"/>
      <w:lvlJc w:val="left"/>
      <w:pPr>
        <w:ind w:left="396" w:hanging="396"/>
      </w:pPr>
      <w:rPr>
        <w:rFonts w:ascii="Arial" w:hAnsi="Arial" w:cs="Arial" w:hint="default"/>
        <w:color w:val="202124"/>
      </w:rPr>
    </w:lvl>
    <w:lvl w:ilvl="1">
      <w:start w:val="1"/>
      <w:numFmt w:val="decimal"/>
      <w:lvlText w:val="%1.%2"/>
      <w:lvlJc w:val="left"/>
      <w:pPr>
        <w:ind w:left="396" w:hanging="396"/>
      </w:pPr>
      <w:rPr>
        <w:rFonts w:ascii="Times New Roman" w:hAnsi="Times New Roman" w:cs="Times New Roman" w:hint="default"/>
        <w:b/>
        <w:bCs/>
        <w:color w:val="202124"/>
        <w:sz w:val="24"/>
        <w:szCs w:val="24"/>
      </w:rPr>
    </w:lvl>
    <w:lvl w:ilvl="2">
      <w:start w:val="1"/>
      <w:numFmt w:val="decimal"/>
      <w:lvlText w:val="%1.%2.%3"/>
      <w:lvlJc w:val="left"/>
      <w:pPr>
        <w:ind w:left="720" w:hanging="720"/>
      </w:pPr>
      <w:rPr>
        <w:rFonts w:ascii="Arial" w:hAnsi="Arial" w:cs="Arial" w:hint="default"/>
        <w:color w:val="202124"/>
      </w:rPr>
    </w:lvl>
    <w:lvl w:ilvl="3">
      <w:start w:val="1"/>
      <w:numFmt w:val="decimal"/>
      <w:lvlText w:val="%1.%2.%3.%4"/>
      <w:lvlJc w:val="left"/>
      <w:pPr>
        <w:ind w:left="720" w:hanging="720"/>
      </w:pPr>
      <w:rPr>
        <w:rFonts w:ascii="Arial" w:hAnsi="Arial" w:cs="Arial" w:hint="default"/>
        <w:color w:val="202124"/>
      </w:rPr>
    </w:lvl>
    <w:lvl w:ilvl="4">
      <w:start w:val="1"/>
      <w:numFmt w:val="decimal"/>
      <w:lvlText w:val="%1.%2.%3.%4.%5"/>
      <w:lvlJc w:val="left"/>
      <w:pPr>
        <w:ind w:left="1080" w:hanging="1080"/>
      </w:pPr>
      <w:rPr>
        <w:rFonts w:ascii="Arial" w:hAnsi="Arial" w:cs="Arial" w:hint="default"/>
        <w:color w:val="202124"/>
      </w:rPr>
    </w:lvl>
    <w:lvl w:ilvl="5">
      <w:start w:val="1"/>
      <w:numFmt w:val="decimal"/>
      <w:lvlText w:val="%1.%2.%3.%4.%5.%6"/>
      <w:lvlJc w:val="left"/>
      <w:pPr>
        <w:ind w:left="1080" w:hanging="1080"/>
      </w:pPr>
      <w:rPr>
        <w:rFonts w:ascii="Arial" w:hAnsi="Arial" w:cs="Arial" w:hint="default"/>
        <w:color w:val="202124"/>
      </w:rPr>
    </w:lvl>
    <w:lvl w:ilvl="6">
      <w:start w:val="1"/>
      <w:numFmt w:val="decimal"/>
      <w:lvlText w:val="%1.%2.%3.%4.%5.%6.%7"/>
      <w:lvlJc w:val="left"/>
      <w:pPr>
        <w:ind w:left="1440" w:hanging="1440"/>
      </w:pPr>
      <w:rPr>
        <w:rFonts w:ascii="Arial" w:hAnsi="Arial" w:cs="Arial" w:hint="default"/>
        <w:color w:val="202124"/>
      </w:rPr>
    </w:lvl>
    <w:lvl w:ilvl="7">
      <w:start w:val="1"/>
      <w:numFmt w:val="decimal"/>
      <w:lvlText w:val="%1.%2.%3.%4.%5.%6.%7.%8"/>
      <w:lvlJc w:val="left"/>
      <w:pPr>
        <w:ind w:left="1440" w:hanging="1440"/>
      </w:pPr>
      <w:rPr>
        <w:rFonts w:ascii="Arial" w:hAnsi="Arial" w:cs="Arial" w:hint="default"/>
        <w:color w:val="202124"/>
      </w:rPr>
    </w:lvl>
    <w:lvl w:ilvl="8">
      <w:start w:val="1"/>
      <w:numFmt w:val="decimal"/>
      <w:lvlText w:val="%1.%2.%3.%4.%5.%6.%7.%8.%9"/>
      <w:lvlJc w:val="left"/>
      <w:pPr>
        <w:ind w:left="1800" w:hanging="1800"/>
      </w:pPr>
      <w:rPr>
        <w:rFonts w:ascii="Arial" w:hAnsi="Arial" w:cs="Arial" w:hint="default"/>
        <w:color w:val="202124"/>
      </w:rPr>
    </w:lvl>
  </w:abstractNum>
  <w:abstractNum w:abstractNumId="8" w15:restartNumberingAfterBreak="0">
    <w:nsid w:val="41CF5DFA"/>
    <w:multiLevelType w:val="multilevel"/>
    <w:tmpl w:val="03F41492"/>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475831C4"/>
    <w:multiLevelType w:val="hybridMultilevel"/>
    <w:tmpl w:val="B84CE8D8"/>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E45023"/>
    <w:multiLevelType w:val="hybridMultilevel"/>
    <w:tmpl w:val="35BCD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255398"/>
    <w:multiLevelType w:val="multilevel"/>
    <w:tmpl w:val="529CAF86"/>
    <w:lvl w:ilvl="0">
      <w:start w:val="1"/>
      <w:numFmt w:val="decimal"/>
      <w:lvlText w:val="%1"/>
      <w:lvlJc w:val="left"/>
      <w:pPr>
        <w:ind w:left="360" w:hanging="360"/>
      </w:pPr>
      <w:rPr>
        <w:rFonts w:hint="default"/>
        <w:b/>
        <w:color w:val="202124"/>
      </w:rPr>
    </w:lvl>
    <w:lvl w:ilvl="1">
      <w:start w:val="4"/>
      <w:numFmt w:val="decimal"/>
      <w:lvlText w:val="%1.%2"/>
      <w:lvlJc w:val="left"/>
      <w:pPr>
        <w:ind w:left="360" w:hanging="360"/>
      </w:pPr>
      <w:rPr>
        <w:rFonts w:hint="default"/>
        <w:b/>
        <w:color w:val="202124"/>
      </w:rPr>
    </w:lvl>
    <w:lvl w:ilvl="2">
      <w:start w:val="1"/>
      <w:numFmt w:val="decimal"/>
      <w:lvlText w:val="%1.%2.%3"/>
      <w:lvlJc w:val="left"/>
      <w:pPr>
        <w:ind w:left="720" w:hanging="720"/>
      </w:pPr>
      <w:rPr>
        <w:rFonts w:hint="default"/>
        <w:b/>
        <w:color w:val="202124"/>
      </w:rPr>
    </w:lvl>
    <w:lvl w:ilvl="3">
      <w:start w:val="1"/>
      <w:numFmt w:val="decimal"/>
      <w:lvlText w:val="%1.%2.%3.%4"/>
      <w:lvlJc w:val="left"/>
      <w:pPr>
        <w:ind w:left="720" w:hanging="720"/>
      </w:pPr>
      <w:rPr>
        <w:rFonts w:hint="default"/>
        <w:b/>
        <w:color w:val="202124"/>
      </w:rPr>
    </w:lvl>
    <w:lvl w:ilvl="4">
      <w:start w:val="1"/>
      <w:numFmt w:val="decimal"/>
      <w:lvlText w:val="%1.%2.%3.%4.%5"/>
      <w:lvlJc w:val="left"/>
      <w:pPr>
        <w:ind w:left="1080" w:hanging="1080"/>
      </w:pPr>
      <w:rPr>
        <w:rFonts w:hint="default"/>
        <w:b/>
        <w:color w:val="202124"/>
      </w:rPr>
    </w:lvl>
    <w:lvl w:ilvl="5">
      <w:start w:val="1"/>
      <w:numFmt w:val="decimal"/>
      <w:lvlText w:val="%1.%2.%3.%4.%5.%6"/>
      <w:lvlJc w:val="left"/>
      <w:pPr>
        <w:ind w:left="1080" w:hanging="1080"/>
      </w:pPr>
      <w:rPr>
        <w:rFonts w:hint="default"/>
        <w:b/>
        <w:color w:val="202124"/>
      </w:rPr>
    </w:lvl>
    <w:lvl w:ilvl="6">
      <w:start w:val="1"/>
      <w:numFmt w:val="decimal"/>
      <w:lvlText w:val="%1.%2.%3.%4.%5.%6.%7"/>
      <w:lvlJc w:val="left"/>
      <w:pPr>
        <w:ind w:left="1440" w:hanging="1440"/>
      </w:pPr>
      <w:rPr>
        <w:rFonts w:hint="default"/>
        <w:b/>
        <w:color w:val="202124"/>
      </w:rPr>
    </w:lvl>
    <w:lvl w:ilvl="7">
      <w:start w:val="1"/>
      <w:numFmt w:val="decimal"/>
      <w:lvlText w:val="%1.%2.%3.%4.%5.%6.%7.%8"/>
      <w:lvlJc w:val="left"/>
      <w:pPr>
        <w:ind w:left="1440" w:hanging="1440"/>
      </w:pPr>
      <w:rPr>
        <w:rFonts w:hint="default"/>
        <w:b/>
        <w:color w:val="202124"/>
      </w:rPr>
    </w:lvl>
    <w:lvl w:ilvl="8">
      <w:start w:val="1"/>
      <w:numFmt w:val="decimal"/>
      <w:lvlText w:val="%1.%2.%3.%4.%5.%6.%7.%8.%9"/>
      <w:lvlJc w:val="left"/>
      <w:pPr>
        <w:ind w:left="1800" w:hanging="1800"/>
      </w:pPr>
      <w:rPr>
        <w:rFonts w:hint="default"/>
        <w:b/>
        <w:color w:val="202124"/>
      </w:rPr>
    </w:lvl>
  </w:abstractNum>
  <w:abstractNum w:abstractNumId="12" w15:restartNumberingAfterBreak="0">
    <w:nsid w:val="60B41E38"/>
    <w:multiLevelType w:val="multilevel"/>
    <w:tmpl w:val="BF9EB4D4"/>
    <w:lvl w:ilvl="0">
      <w:start w:val="1"/>
      <w:numFmt w:val="decimal"/>
      <w:lvlText w:val="%1"/>
      <w:lvlJc w:val="left"/>
      <w:pPr>
        <w:ind w:left="360" w:hanging="360"/>
      </w:pPr>
      <w:rPr>
        <w:rFonts w:hint="default"/>
        <w:b/>
        <w:color w:val="202124"/>
      </w:rPr>
    </w:lvl>
    <w:lvl w:ilvl="1">
      <w:start w:val="3"/>
      <w:numFmt w:val="decimal"/>
      <w:lvlText w:val="%1.%2"/>
      <w:lvlJc w:val="left"/>
      <w:pPr>
        <w:ind w:left="360" w:hanging="360"/>
      </w:pPr>
      <w:rPr>
        <w:rFonts w:hint="default"/>
        <w:b/>
        <w:color w:val="202124"/>
      </w:rPr>
    </w:lvl>
    <w:lvl w:ilvl="2">
      <w:start w:val="1"/>
      <w:numFmt w:val="decimal"/>
      <w:lvlText w:val="%1.%2.%3"/>
      <w:lvlJc w:val="left"/>
      <w:pPr>
        <w:ind w:left="720" w:hanging="720"/>
      </w:pPr>
      <w:rPr>
        <w:rFonts w:hint="default"/>
        <w:b/>
        <w:color w:val="202124"/>
      </w:rPr>
    </w:lvl>
    <w:lvl w:ilvl="3">
      <w:start w:val="1"/>
      <w:numFmt w:val="decimal"/>
      <w:lvlText w:val="%1.%2.%3.%4"/>
      <w:lvlJc w:val="left"/>
      <w:pPr>
        <w:ind w:left="720" w:hanging="720"/>
      </w:pPr>
      <w:rPr>
        <w:rFonts w:hint="default"/>
        <w:b/>
        <w:color w:val="202124"/>
      </w:rPr>
    </w:lvl>
    <w:lvl w:ilvl="4">
      <w:start w:val="1"/>
      <w:numFmt w:val="decimal"/>
      <w:lvlText w:val="%1.%2.%3.%4.%5"/>
      <w:lvlJc w:val="left"/>
      <w:pPr>
        <w:ind w:left="1080" w:hanging="1080"/>
      </w:pPr>
      <w:rPr>
        <w:rFonts w:hint="default"/>
        <w:b/>
        <w:color w:val="202124"/>
      </w:rPr>
    </w:lvl>
    <w:lvl w:ilvl="5">
      <w:start w:val="1"/>
      <w:numFmt w:val="decimal"/>
      <w:lvlText w:val="%1.%2.%3.%4.%5.%6"/>
      <w:lvlJc w:val="left"/>
      <w:pPr>
        <w:ind w:left="1080" w:hanging="1080"/>
      </w:pPr>
      <w:rPr>
        <w:rFonts w:hint="default"/>
        <w:b/>
        <w:color w:val="202124"/>
      </w:rPr>
    </w:lvl>
    <w:lvl w:ilvl="6">
      <w:start w:val="1"/>
      <w:numFmt w:val="decimal"/>
      <w:lvlText w:val="%1.%2.%3.%4.%5.%6.%7"/>
      <w:lvlJc w:val="left"/>
      <w:pPr>
        <w:ind w:left="1440" w:hanging="1440"/>
      </w:pPr>
      <w:rPr>
        <w:rFonts w:hint="default"/>
        <w:b/>
        <w:color w:val="202124"/>
      </w:rPr>
    </w:lvl>
    <w:lvl w:ilvl="7">
      <w:start w:val="1"/>
      <w:numFmt w:val="decimal"/>
      <w:lvlText w:val="%1.%2.%3.%4.%5.%6.%7.%8"/>
      <w:lvlJc w:val="left"/>
      <w:pPr>
        <w:ind w:left="1440" w:hanging="1440"/>
      </w:pPr>
      <w:rPr>
        <w:rFonts w:hint="default"/>
        <w:b/>
        <w:color w:val="202124"/>
      </w:rPr>
    </w:lvl>
    <w:lvl w:ilvl="8">
      <w:start w:val="1"/>
      <w:numFmt w:val="decimal"/>
      <w:lvlText w:val="%1.%2.%3.%4.%5.%6.%7.%8.%9"/>
      <w:lvlJc w:val="left"/>
      <w:pPr>
        <w:ind w:left="1800" w:hanging="1800"/>
      </w:pPr>
      <w:rPr>
        <w:rFonts w:hint="default"/>
        <w:b/>
        <w:color w:val="202124"/>
      </w:rPr>
    </w:lvl>
  </w:abstractNum>
  <w:abstractNum w:abstractNumId="13" w15:restartNumberingAfterBreak="0">
    <w:nsid w:val="643E5FD9"/>
    <w:multiLevelType w:val="hybridMultilevel"/>
    <w:tmpl w:val="383A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361BCB"/>
    <w:multiLevelType w:val="hybridMultilevel"/>
    <w:tmpl w:val="D88AC5CA"/>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4C2BD1"/>
    <w:multiLevelType w:val="hybridMultilevel"/>
    <w:tmpl w:val="6476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7417E9"/>
    <w:multiLevelType w:val="multilevel"/>
    <w:tmpl w:val="D748A2A2"/>
    <w:lvl w:ilvl="0">
      <w:start w:val="1"/>
      <w:numFmt w:val="decimal"/>
      <w:lvlText w:val="%1"/>
      <w:lvlJc w:val="left"/>
      <w:pPr>
        <w:ind w:left="360" w:hanging="360"/>
      </w:pPr>
      <w:rPr>
        <w:rFonts w:hint="default"/>
        <w:b/>
        <w:color w:val="000000"/>
        <w:sz w:val="24"/>
      </w:rPr>
    </w:lvl>
    <w:lvl w:ilvl="1">
      <w:start w:val="5"/>
      <w:numFmt w:val="decimal"/>
      <w:lvlText w:val="%1.%2"/>
      <w:lvlJc w:val="left"/>
      <w:pPr>
        <w:ind w:left="756" w:hanging="360"/>
      </w:pPr>
      <w:rPr>
        <w:rFonts w:hint="default"/>
        <w:b/>
        <w:color w:val="000000"/>
        <w:sz w:val="24"/>
      </w:rPr>
    </w:lvl>
    <w:lvl w:ilvl="2">
      <w:start w:val="1"/>
      <w:numFmt w:val="decimal"/>
      <w:lvlText w:val="%1.%2.%3"/>
      <w:lvlJc w:val="left"/>
      <w:pPr>
        <w:ind w:left="1512" w:hanging="720"/>
      </w:pPr>
      <w:rPr>
        <w:rFonts w:hint="default"/>
        <w:b/>
        <w:color w:val="000000"/>
        <w:sz w:val="24"/>
      </w:rPr>
    </w:lvl>
    <w:lvl w:ilvl="3">
      <w:start w:val="1"/>
      <w:numFmt w:val="decimal"/>
      <w:lvlText w:val="%1.%2.%3.%4"/>
      <w:lvlJc w:val="left"/>
      <w:pPr>
        <w:ind w:left="1908" w:hanging="720"/>
      </w:pPr>
      <w:rPr>
        <w:rFonts w:hint="default"/>
        <w:b/>
        <w:color w:val="000000"/>
        <w:sz w:val="24"/>
      </w:rPr>
    </w:lvl>
    <w:lvl w:ilvl="4">
      <w:start w:val="1"/>
      <w:numFmt w:val="decimal"/>
      <w:lvlText w:val="%1.%2.%3.%4.%5"/>
      <w:lvlJc w:val="left"/>
      <w:pPr>
        <w:ind w:left="2304" w:hanging="720"/>
      </w:pPr>
      <w:rPr>
        <w:rFonts w:hint="default"/>
        <w:b/>
        <w:color w:val="000000"/>
        <w:sz w:val="24"/>
      </w:rPr>
    </w:lvl>
    <w:lvl w:ilvl="5">
      <w:start w:val="1"/>
      <w:numFmt w:val="decimal"/>
      <w:lvlText w:val="%1.%2.%3.%4.%5.%6"/>
      <w:lvlJc w:val="left"/>
      <w:pPr>
        <w:ind w:left="3060" w:hanging="1080"/>
      </w:pPr>
      <w:rPr>
        <w:rFonts w:hint="default"/>
        <w:b/>
        <w:color w:val="000000"/>
        <w:sz w:val="24"/>
      </w:rPr>
    </w:lvl>
    <w:lvl w:ilvl="6">
      <w:start w:val="1"/>
      <w:numFmt w:val="decimal"/>
      <w:lvlText w:val="%1.%2.%3.%4.%5.%6.%7"/>
      <w:lvlJc w:val="left"/>
      <w:pPr>
        <w:ind w:left="3456" w:hanging="1080"/>
      </w:pPr>
      <w:rPr>
        <w:rFonts w:hint="default"/>
        <w:b/>
        <w:color w:val="000000"/>
        <w:sz w:val="24"/>
      </w:rPr>
    </w:lvl>
    <w:lvl w:ilvl="7">
      <w:start w:val="1"/>
      <w:numFmt w:val="decimal"/>
      <w:lvlText w:val="%1.%2.%3.%4.%5.%6.%7.%8"/>
      <w:lvlJc w:val="left"/>
      <w:pPr>
        <w:ind w:left="4212" w:hanging="1440"/>
      </w:pPr>
      <w:rPr>
        <w:rFonts w:hint="default"/>
        <w:b/>
        <w:color w:val="000000"/>
        <w:sz w:val="24"/>
      </w:rPr>
    </w:lvl>
    <w:lvl w:ilvl="8">
      <w:start w:val="1"/>
      <w:numFmt w:val="decimal"/>
      <w:lvlText w:val="%1.%2.%3.%4.%5.%6.%7.%8.%9"/>
      <w:lvlJc w:val="left"/>
      <w:pPr>
        <w:ind w:left="4608" w:hanging="1440"/>
      </w:pPr>
      <w:rPr>
        <w:rFonts w:hint="default"/>
        <w:b/>
        <w:color w:val="000000"/>
        <w:sz w:val="24"/>
      </w:rPr>
    </w:lvl>
  </w:abstractNum>
  <w:abstractNum w:abstractNumId="17" w15:restartNumberingAfterBreak="0">
    <w:nsid w:val="728A6676"/>
    <w:multiLevelType w:val="hybridMultilevel"/>
    <w:tmpl w:val="19F65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B32DA5"/>
    <w:multiLevelType w:val="hybridMultilevel"/>
    <w:tmpl w:val="B61E1B68"/>
    <w:lvl w:ilvl="0" w:tplc="13F01D2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330ABF"/>
    <w:multiLevelType w:val="multilevel"/>
    <w:tmpl w:val="D2689026"/>
    <w:lvl w:ilvl="0">
      <w:start w:val="1"/>
      <w:numFmt w:val="decimal"/>
      <w:lvlText w:val="%1"/>
      <w:lvlJc w:val="left"/>
      <w:pPr>
        <w:ind w:left="360" w:hanging="360"/>
      </w:pPr>
      <w:rPr>
        <w:rFonts w:hint="default"/>
        <w:b/>
        <w:color w:val="000000"/>
        <w:sz w:val="24"/>
      </w:rPr>
    </w:lvl>
    <w:lvl w:ilvl="1">
      <w:start w:val="5"/>
      <w:numFmt w:val="decimal"/>
      <w:lvlText w:val="%1.%2"/>
      <w:lvlJc w:val="left"/>
      <w:pPr>
        <w:ind w:left="360" w:hanging="360"/>
      </w:pPr>
      <w:rPr>
        <w:rFonts w:hint="default"/>
        <w:b/>
        <w:color w:val="000000"/>
        <w:sz w:val="24"/>
      </w:rPr>
    </w:lvl>
    <w:lvl w:ilvl="2">
      <w:start w:val="1"/>
      <w:numFmt w:val="decimal"/>
      <w:lvlText w:val="%1.%2.%3"/>
      <w:lvlJc w:val="left"/>
      <w:pPr>
        <w:ind w:left="720" w:hanging="720"/>
      </w:pPr>
      <w:rPr>
        <w:rFonts w:hint="default"/>
        <w:b/>
        <w:color w:val="000000"/>
        <w:sz w:val="24"/>
      </w:rPr>
    </w:lvl>
    <w:lvl w:ilvl="3">
      <w:start w:val="1"/>
      <w:numFmt w:val="decimal"/>
      <w:lvlText w:val="%1.%2.%3.%4"/>
      <w:lvlJc w:val="left"/>
      <w:pPr>
        <w:ind w:left="720" w:hanging="720"/>
      </w:pPr>
      <w:rPr>
        <w:rFonts w:hint="default"/>
        <w:b/>
        <w:color w:val="000000"/>
        <w:sz w:val="24"/>
      </w:rPr>
    </w:lvl>
    <w:lvl w:ilvl="4">
      <w:start w:val="1"/>
      <w:numFmt w:val="decimal"/>
      <w:lvlText w:val="%1.%2.%3.%4.%5"/>
      <w:lvlJc w:val="left"/>
      <w:pPr>
        <w:ind w:left="720" w:hanging="720"/>
      </w:pPr>
      <w:rPr>
        <w:rFonts w:hint="default"/>
        <w:b/>
        <w:color w:val="000000"/>
        <w:sz w:val="24"/>
      </w:rPr>
    </w:lvl>
    <w:lvl w:ilvl="5">
      <w:start w:val="1"/>
      <w:numFmt w:val="decimal"/>
      <w:lvlText w:val="%1.%2.%3.%4.%5.%6"/>
      <w:lvlJc w:val="left"/>
      <w:pPr>
        <w:ind w:left="1080" w:hanging="1080"/>
      </w:pPr>
      <w:rPr>
        <w:rFonts w:hint="default"/>
        <w:b/>
        <w:color w:val="000000"/>
        <w:sz w:val="24"/>
      </w:rPr>
    </w:lvl>
    <w:lvl w:ilvl="6">
      <w:start w:val="1"/>
      <w:numFmt w:val="decimal"/>
      <w:lvlText w:val="%1.%2.%3.%4.%5.%6.%7"/>
      <w:lvlJc w:val="left"/>
      <w:pPr>
        <w:ind w:left="1080" w:hanging="1080"/>
      </w:pPr>
      <w:rPr>
        <w:rFonts w:hint="default"/>
        <w:b/>
        <w:color w:val="000000"/>
        <w:sz w:val="24"/>
      </w:rPr>
    </w:lvl>
    <w:lvl w:ilvl="7">
      <w:start w:val="1"/>
      <w:numFmt w:val="decimal"/>
      <w:lvlText w:val="%1.%2.%3.%4.%5.%6.%7.%8"/>
      <w:lvlJc w:val="left"/>
      <w:pPr>
        <w:ind w:left="1440" w:hanging="1440"/>
      </w:pPr>
      <w:rPr>
        <w:rFonts w:hint="default"/>
        <w:b/>
        <w:color w:val="000000"/>
        <w:sz w:val="24"/>
      </w:rPr>
    </w:lvl>
    <w:lvl w:ilvl="8">
      <w:start w:val="1"/>
      <w:numFmt w:val="decimal"/>
      <w:lvlText w:val="%1.%2.%3.%4.%5.%6.%7.%8.%9"/>
      <w:lvlJc w:val="left"/>
      <w:pPr>
        <w:ind w:left="1440" w:hanging="1440"/>
      </w:pPr>
      <w:rPr>
        <w:rFonts w:hint="default"/>
        <w:b/>
        <w:color w:val="000000"/>
        <w:sz w:val="24"/>
      </w:rPr>
    </w:lvl>
  </w:abstractNum>
  <w:abstractNum w:abstractNumId="20" w15:restartNumberingAfterBreak="0">
    <w:nsid w:val="7D6D7F46"/>
    <w:multiLevelType w:val="hybridMultilevel"/>
    <w:tmpl w:val="E514F436"/>
    <w:lvl w:ilvl="0" w:tplc="13F01D2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E887CEE"/>
    <w:multiLevelType w:val="multilevel"/>
    <w:tmpl w:val="08809BC0"/>
    <w:lvl w:ilvl="0">
      <w:start w:val="1"/>
      <w:numFmt w:val="decimal"/>
      <w:lvlText w:val="%1"/>
      <w:lvlJc w:val="left"/>
      <w:pPr>
        <w:ind w:left="360" w:hanging="360"/>
      </w:pPr>
      <w:rPr>
        <w:rFonts w:hint="default"/>
        <w:b/>
        <w:color w:val="202124"/>
      </w:rPr>
    </w:lvl>
    <w:lvl w:ilvl="1">
      <w:start w:val="4"/>
      <w:numFmt w:val="decimal"/>
      <w:lvlText w:val="%1.%2"/>
      <w:lvlJc w:val="left"/>
      <w:pPr>
        <w:ind w:left="756" w:hanging="360"/>
      </w:pPr>
      <w:rPr>
        <w:rFonts w:hint="default"/>
        <w:b/>
        <w:color w:val="202124"/>
      </w:rPr>
    </w:lvl>
    <w:lvl w:ilvl="2">
      <w:start w:val="1"/>
      <w:numFmt w:val="decimal"/>
      <w:lvlText w:val="%1.%2.%3"/>
      <w:lvlJc w:val="left"/>
      <w:pPr>
        <w:ind w:left="1512" w:hanging="720"/>
      </w:pPr>
      <w:rPr>
        <w:rFonts w:hint="default"/>
        <w:b/>
        <w:color w:val="202124"/>
      </w:rPr>
    </w:lvl>
    <w:lvl w:ilvl="3">
      <w:start w:val="1"/>
      <w:numFmt w:val="decimal"/>
      <w:lvlText w:val="%1.%2.%3.%4"/>
      <w:lvlJc w:val="left"/>
      <w:pPr>
        <w:ind w:left="1908" w:hanging="720"/>
      </w:pPr>
      <w:rPr>
        <w:rFonts w:hint="default"/>
        <w:b/>
        <w:color w:val="202124"/>
      </w:rPr>
    </w:lvl>
    <w:lvl w:ilvl="4">
      <w:start w:val="1"/>
      <w:numFmt w:val="decimal"/>
      <w:lvlText w:val="%1.%2.%3.%4.%5"/>
      <w:lvlJc w:val="left"/>
      <w:pPr>
        <w:ind w:left="2664" w:hanging="1080"/>
      </w:pPr>
      <w:rPr>
        <w:rFonts w:hint="default"/>
        <w:b/>
        <w:color w:val="202124"/>
      </w:rPr>
    </w:lvl>
    <w:lvl w:ilvl="5">
      <w:start w:val="1"/>
      <w:numFmt w:val="decimal"/>
      <w:lvlText w:val="%1.%2.%3.%4.%5.%6"/>
      <w:lvlJc w:val="left"/>
      <w:pPr>
        <w:ind w:left="3060" w:hanging="1080"/>
      </w:pPr>
      <w:rPr>
        <w:rFonts w:hint="default"/>
        <w:b/>
        <w:color w:val="202124"/>
      </w:rPr>
    </w:lvl>
    <w:lvl w:ilvl="6">
      <w:start w:val="1"/>
      <w:numFmt w:val="decimal"/>
      <w:lvlText w:val="%1.%2.%3.%4.%5.%6.%7"/>
      <w:lvlJc w:val="left"/>
      <w:pPr>
        <w:ind w:left="3816" w:hanging="1440"/>
      </w:pPr>
      <w:rPr>
        <w:rFonts w:hint="default"/>
        <w:b/>
        <w:color w:val="202124"/>
      </w:rPr>
    </w:lvl>
    <w:lvl w:ilvl="7">
      <w:start w:val="1"/>
      <w:numFmt w:val="decimal"/>
      <w:lvlText w:val="%1.%2.%3.%4.%5.%6.%7.%8"/>
      <w:lvlJc w:val="left"/>
      <w:pPr>
        <w:ind w:left="4212" w:hanging="1440"/>
      </w:pPr>
      <w:rPr>
        <w:rFonts w:hint="default"/>
        <w:b/>
        <w:color w:val="202124"/>
      </w:rPr>
    </w:lvl>
    <w:lvl w:ilvl="8">
      <w:start w:val="1"/>
      <w:numFmt w:val="decimal"/>
      <w:lvlText w:val="%1.%2.%3.%4.%5.%6.%7.%8.%9"/>
      <w:lvlJc w:val="left"/>
      <w:pPr>
        <w:ind w:left="4968" w:hanging="1800"/>
      </w:pPr>
      <w:rPr>
        <w:rFonts w:hint="default"/>
        <w:b/>
        <w:color w:val="202124"/>
      </w:rPr>
    </w:lvl>
  </w:abstractNum>
  <w:num w:numId="1" w16cid:durableId="1336881220">
    <w:abstractNumId w:val="13"/>
  </w:num>
  <w:num w:numId="2" w16cid:durableId="1944878998">
    <w:abstractNumId w:val="18"/>
  </w:num>
  <w:num w:numId="3" w16cid:durableId="340933985">
    <w:abstractNumId w:val="9"/>
  </w:num>
  <w:num w:numId="4" w16cid:durableId="1679457587">
    <w:abstractNumId w:val="20"/>
  </w:num>
  <w:num w:numId="5" w16cid:durableId="735510786">
    <w:abstractNumId w:val="2"/>
  </w:num>
  <w:num w:numId="6" w16cid:durableId="500243761">
    <w:abstractNumId w:val="14"/>
  </w:num>
  <w:num w:numId="7" w16cid:durableId="1770848842">
    <w:abstractNumId w:val="6"/>
  </w:num>
  <w:num w:numId="8" w16cid:durableId="1412433302">
    <w:abstractNumId w:val="9"/>
  </w:num>
  <w:num w:numId="9" w16cid:durableId="971516443">
    <w:abstractNumId w:val="20"/>
  </w:num>
  <w:num w:numId="10" w16cid:durableId="1161045999">
    <w:abstractNumId w:val="10"/>
  </w:num>
  <w:num w:numId="11" w16cid:durableId="1304509821">
    <w:abstractNumId w:val="7"/>
  </w:num>
  <w:num w:numId="12" w16cid:durableId="89279132">
    <w:abstractNumId w:val="4"/>
  </w:num>
  <w:num w:numId="13" w16cid:durableId="17128094">
    <w:abstractNumId w:val="1"/>
  </w:num>
  <w:num w:numId="14" w16cid:durableId="1496342480">
    <w:abstractNumId w:val="12"/>
  </w:num>
  <w:num w:numId="15" w16cid:durableId="773553573">
    <w:abstractNumId w:val="21"/>
  </w:num>
  <w:num w:numId="16" w16cid:durableId="2085685944">
    <w:abstractNumId w:val="11"/>
  </w:num>
  <w:num w:numId="17" w16cid:durableId="597372980">
    <w:abstractNumId w:val="17"/>
  </w:num>
  <w:num w:numId="18" w16cid:durableId="1970745225">
    <w:abstractNumId w:val="15"/>
  </w:num>
  <w:num w:numId="19" w16cid:durableId="120929562">
    <w:abstractNumId w:val="16"/>
  </w:num>
  <w:num w:numId="20" w16cid:durableId="776410743">
    <w:abstractNumId w:val="19"/>
  </w:num>
  <w:num w:numId="21" w16cid:durableId="1827554996">
    <w:abstractNumId w:val="8"/>
  </w:num>
  <w:num w:numId="22" w16cid:durableId="1490516113">
    <w:abstractNumId w:val="5"/>
  </w:num>
  <w:num w:numId="23" w16cid:durableId="834957270">
    <w:abstractNumId w:val="3"/>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62069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451"/>
    <w:rsid w:val="00001467"/>
    <w:rsid w:val="000106BA"/>
    <w:rsid w:val="00026F82"/>
    <w:rsid w:val="00030096"/>
    <w:rsid w:val="00042321"/>
    <w:rsid w:val="00042EBD"/>
    <w:rsid w:val="00051A35"/>
    <w:rsid w:val="000522DF"/>
    <w:rsid w:val="00052BBD"/>
    <w:rsid w:val="0005771A"/>
    <w:rsid w:val="0006280E"/>
    <w:rsid w:val="00067516"/>
    <w:rsid w:val="000675AC"/>
    <w:rsid w:val="00072E68"/>
    <w:rsid w:val="000738B7"/>
    <w:rsid w:val="000742BE"/>
    <w:rsid w:val="00086EC3"/>
    <w:rsid w:val="000B3AB1"/>
    <w:rsid w:val="000C40D5"/>
    <w:rsid w:val="000C77A2"/>
    <w:rsid w:val="000D1C56"/>
    <w:rsid w:val="000E02E1"/>
    <w:rsid w:val="000E125E"/>
    <w:rsid w:val="000E4EBD"/>
    <w:rsid w:val="000E7660"/>
    <w:rsid w:val="000F0FC7"/>
    <w:rsid w:val="000F2018"/>
    <w:rsid w:val="000F3A8F"/>
    <w:rsid w:val="000F5215"/>
    <w:rsid w:val="000F55C5"/>
    <w:rsid w:val="000F635C"/>
    <w:rsid w:val="00107CFA"/>
    <w:rsid w:val="001139F9"/>
    <w:rsid w:val="001153D0"/>
    <w:rsid w:val="001159D7"/>
    <w:rsid w:val="00117965"/>
    <w:rsid w:val="00125E94"/>
    <w:rsid w:val="0013520F"/>
    <w:rsid w:val="001527FD"/>
    <w:rsid w:val="00153049"/>
    <w:rsid w:val="00160000"/>
    <w:rsid w:val="0016688E"/>
    <w:rsid w:val="00171CC4"/>
    <w:rsid w:val="001731AE"/>
    <w:rsid w:val="001740DC"/>
    <w:rsid w:val="00184CC2"/>
    <w:rsid w:val="00191B5B"/>
    <w:rsid w:val="001975AA"/>
    <w:rsid w:val="00197808"/>
    <w:rsid w:val="001A6432"/>
    <w:rsid w:val="001B3E02"/>
    <w:rsid w:val="001B501B"/>
    <w:rsid w:val="001C2829"/>
    <w:rsid w:val="001D2200"/>
    <w:rsid w:val="001E1392"/>
    <w:rsid w:val="001F281B"/>
    <w:rsid w:val="001F2B19"/>
    <w:rsid w:val="00210862"/>
    <w:rsid w:val="00211D6A"/>
    <w:rsid w:val="00216658"/>
    <w:rsid w:val="002166FD"/>
    <w:rsid w:val="002167CA"/>
    <w:rsid w:val="0021743E"/>
    <w:rsid w:val="00223F46"/>
    <w:rsid w:val="002262EE"/>
    <w:rsid w:val="002402B8"/>
    <w:rsid w:val="00241F46"/>
    <w:rsid w:val="0024310F"/>
    <w:rsid w:val="00245204"/>
    <w:rsid w:val="00246D87"/>
    <w:rsid w:val="0025054F"/>
    <w:rsid w:val="00251227"/>
    <w:rsid w:val="00253C00"/>
    <w:rsid w:val="0025646E"/>
    <w:rsid w:val="00256685"/>
    <w:rsid w:val="00257AA5"/>
    <w:rsid w:val="00273F79"/>
    <w:rsid w:val="00274EA2"/>
    <w:rsid w:val="00286B7F"/>
    <w:rsid w:val="00295C17"/>
    <w:rsid w:val="0029749F"/>
    <w:rsid w:val="002A13B6"/>
    <w:rsid w:val="002A1486"/>
    <w:rsid w:val="002A202D"/>
    <w:rsid w:val="002A592C"/>
    <w:rsid w:val="002A5B46"/>
    <w:rsid w:val="002A78E5"/>
    <w:rsid w:val="002A7ACD"/>
    <w:rsid w:val="002B0768"/>
    <w:rsid w:val="002B0A32"/>
    <w:rsid w:val="002B50F1"/>
    <w:rsid w:val="002C206D"/>
    <w:rsid w:val="002C3E3A"/>
    <w:rsid w:val="002C436A"/>
    <w:rsid w:val="002D49EF"/>
    <w:rsid w:val="002D4B66"/>
    <w:rsid w:val="002D6666"/>
    <w:rsid w:val="002D6A45"/>
    <w:rsid w:val="002D7A16"/>
    <w:rsid w:val="002F1E9D"/>
    <w:rsid w:val="002F6E01"/>
    <w:rsid w:val="003006FA"/>
    <w:rsid w:val="0030179B"/>
    <w:rsid w:val="003043DC"/>
    <w:rsid w:val="00306963"/>
    <w:rsid w:val="003129FF"/>
    <w:rsid w:val="00322299"/>
    <w:rsid w:val="00326644"/>
    <w:rsid w:val="00337455"/>
    <w:rsid w:val="00341FC9"/>
    <w:rsid w:val="00342372"/>
    <w:rsid w:val="003457F3"/>
    <w:rsid w:val="003466EE"/>
    <w:rsid w:val="003518B2"/>
    <w:rsid w:val="003708BA"/>
    <w:rsid w:val="00370F24"/>
    <w:rsid w:val="00373977"/>
    <w:rsid w:val="00373F91"/>
    <w:rsid w:val="003755C5"/>
    <w:rsid w:val="00375F08"/>
    <w:rsid w:val="00376FD6"/>
    <w:rsid w:val="0038179D"/>
    <w:rsid w:val="003858A0"/>
    <w:rsid w:val="00392E23"/>
    <w:rsid w:val="00394F26"/>
    <w:rsid w:val="0039743D"/>
    <w:rsid w:val="00397DC6"/>
    <w:rsid w:val="003A4E58"/>
    <w:rsid w:val="003A54B9"/>
    <w:rsid w:val="003A7CC7"/>
    <w:rsid w:val="003B17D1"/>
    <w:rsid w:val="003B69C4"/>
    <w:rsid w:val="003C3598"/>
    <w:rsid w:val="003D455D"/>
    <w:rsid w:val="003D6978"/>
    <w:rsid w:val="003F5E9D"/>
    <w:rsid w:val="004018C9"/>
    <w:rsid w:val="00405865"/>
    <w:rsid w:val="00407CA4"/>
    <w:rsid w:val="0042069C"/>
    <w:rsid w:val="004347D0"/>
    <w:rsid w:val="00441223"/>
    <w:rsid w:val="00442860"/>
    <w:rsid w:val="0044545E"/>
    <w:rsid w:val="00446D58"/>
    <w:rsid w:val="00451749"/>
    <w:rsid w:val="00456508"/>
    <w:rsid w:val="00457412"/>
    <w:rsid w:val="00460C48"/>
    <w:rsid w:val="0047185A"/>
    <w:rsid w:val="004732CC"/>
    <w:rsid w:val="0047485F"/>
    <w:rsid w:val="004771B6"/>
    <w:rsid w:val="0049270E"/>
    <w:rsid w:val="004949C8"/>
    <w:rsid w:val="00497A86"/>
    <w:rsid w:val="004A255C"/>
    <w:rsid w:val="004A4C1A"/>
    <w:rsid w:val="004A5250"/>
    <w:rsid w:val="004A712C"/>
    <w:rsid w:val="004A73AB"/>
    <w:rsid w:val="004B19A3"/>
    <w:rsid w:val="004B1F46"/>
    <w:rsid w:val="004C4D7C"/>
    <w:rsid w:val="004D13EC"/>
    <w:rsid w:val="004D181C"/>
    <w:rsid w:val="004D4EBA"/>
    <w:rsid w:val="004D55DD"/>
    <w:rsid w:val="004D5CD2"/>
    <w:rsid w:val="004D6AE5"/>
    <w:rsid w:val="004D7D84"/>
    <w:rsid w:val="004E05EC"/>
    <w:rsid w:val="004E0D6D"/>
    <w:rsid w:val="004E2923"/>
    <w:rsid w:val="004F0B2C"/>
    <w:rsid w:val="004F1510"/>
    <w:rsid w:val="004F25D9"/>
    <w:rsid w:val="004F3FE5"/>
    <w:rsid w:val="004F3FE6"/>
    <w:rsid w:val="004F4209"/>
    <w:rsid w:val="004F5E90"/>
    <w:rsid w:val="004F6C1D"/>
    <w:rsid w:val="004F75F3"/>
    <w:rsid w:val="00500B41"/>
    <w:rsid w:val="00504782"/>
    <w:rsid w:val="00513843"/>
    <w:rsid w:val="00515332"/>
    <w:rsid w:val="00516005"/>
    <w:rsid w:val="00516FE3"/>
    <w:rsid w:val="005170EA"/>
    <w:rsid w:val="00521015"/>
    <w:rsid w:val="00524E1F"/>
    <w:rsid w:val="005271F4"/>
    <w:rsid w:val="005326EB"/>
    <w:rsid w:val="005415AF"/>
    <w:rsid w:val="00542C34"/>
    <w:rsid w:val="0054355B"/>
    <w:rsid w:val="0054755E"/>
    <w:rsid w:val="00556894"/>
    <w:rsid w:val="00563890"/>
    <w:rsid w:val="00566FB9"/>
    <w:rsid w:val="005679E3"/>
    <w:rsid w:val="005728BF"/>
    <w:rsid w:val="00575FEB"/>
    <w:rsid w:val="005777B0"/>
    <w:rsid w:val="00584E73"/>
    <w:rsid w:val="00586C45"/>
    <w:rsid w:val="0059318D"/>
    <w:rsid w:val="0059424E"/>
    <w:rsid w:val="00594B91"/>
    <w:rsid w:val="0059587A"/>
    <w:rsid w:val="00595E7E"/>
    <w:rsid w:val="005965A7"/>
    <w:rsid w:val="0059682E"/>
    <w:rsid w:val="00596932"/>
    <w:rsid w:val="00597754"/>
    <w:rsid w:val="00597D18"/>
    <w:rsid w:val="005A0C5F"/>
    <w:rsid w:val="005A3372"/>
    <w:rsid w:val="005B1ABF"/>
    <w:rsid w:val="005B2544"/>
    <w:rsid w:val="005B39A9"/>
    <w:rsid w:val="005B474D"/>
    <w:rsid w:val="005B480E"/>
    <w:rsid w:val="005C4F9D"/>
    <w:rsid w:val="005D18AD"/>
    <w:rsid w:val="005E42A7"/>
    <w:rsid w:val="005E54E9"/>
    <w:rsid w:val="005F0E82"/>
    <w:rsid w:val="005F2733"/>
    <w:rsid w:val="005F3051"/>
    <w:rsid w:val="005F4A9D"/>
    <w:rsid w:val="005F7D0B"/>
    <w:rsid w:val="0060215E"/>
    <w:rsid w:val="0060450C"/>
    <w:rsid w:val="00605D64"/>
    <w:rsid w:val="006068CC"/>
    <w:rsid w:val="00613321"/>
    <w:rsid w:val="0061591F"/>
    <w:rsid w:val="0061744B"/>
    <w:rsid w:val="006243E2"/>
    <w:rsid w:val="00625229"/>
    <w:rsid w:val="0063383F"/>
    <w:rsid w:val="00640C31"/>
    <w:rsid w:val="00642B1A"/>
    <w:rsid w:val="00643370"/>
    <w:rsid w:val="0064667F"/>
    <w:rsid w:val="00652784"/>
    <w:rsid w:val="00662F5B"/>
    <w:rsid w:val="00664AA2"/>
    <w:rsid w:val="00664FC8"/>
    <w:rsid w:val="00665DD8"/>
    <w:rsid w:val="00681185"/>
    <w:rsid w:val="00681B0A"/>
    <w:rsid w:val="00682E49"/>
    <w:rsid w:val="006855A0"/>
    <w:rsid w:val="00686B79"/>
    <w:rsid w:val="00690F04"/>
    <w:rsid w:val="0069260E"/>
    <w:rsid w:val="006A0880"/>
    <w:rsid w:val="006A08BF"/>
    <w:rsid w:val="006A6968"/>
    <w:rsid w:val="006B0FFD"/>
    <w:rsid w:val="006B4362"/>
    <w:rsid w:val="006B4C51"/>
    <w:rsid w:val="006B4FBC"/>
    <w:rsid w:val="006B5783"/>
    <w:rsid w:val="006D362C"/>
    <w:rsid w:val="006D3B78"/>
    <w:rsid w:val="006D3C81"/>
    <w:rsid w:val="006E1647"/>
    <w:rsid w:val="006E2655"/>
    <w:rsid w:val="006F082F"/>
    <w:rsid w:val="006F3F45"/>
    <w:rsid w:val="0070583C"/>
    <w:rsid w:val="00706792"/>
    <w:rsid w:val="00711CAD"/>
    <w:rsid w:val="00713223"/>
    <w:rsid w:val="00717102"/>
    <w:rsid w:val="00726BAC"/>
    <w:rsid w:val="00727BA7"/>
    <w:rsid w:val="00731C87"/>
    <w:rsid w:val="007320E4"/>
    <w:rsid w:val="00734EB8"/>
    <w:rsid w:val="007353E7"/>
    <w:rsid w:val="00735836"/>
    <w:rsid w:val="00736CD4"/>
    <w:rsid w:val="00753F6C"/>
    <w:rsid w:val="007552F6"/>
    <w:rsid w:val="00782618"/>
    <w:rsid w:val="007961C8"/>
    <w:rsid w:val="007A2C29"/>
    <w:rsid w:val="007B282E"/>
    <w:rsid w:val="007B2FC0"/>
    <w:rsid w:val="007B7153"/>
    <w:rsid w:val="007C3552"/>
    <w:rsid w:val="007C7E9E"/>
    <w:rsid w:val="007D1DB5"/>
    <w:rsid w:val="007D4BCC"/>
    <w:rsid w:val="007E077F"/>
    <w:rsid w:val="007E68D9"/>
    <w:rsid w:val="007E7DEC"/>
    <w:rsid w:val="007F0ACA"/>
    <w:rsid w:val="007F5340"/>
    <w:rsid w:val="00803B15"/>
    <w:rsid w:val="00812670"/>
    <w:rsid w:val="00812A78"/>
    <w:rsid w:val="00813983"/>
    <w:rsid w:val="008166EE"/>
    <w:rsid w:val="00825783"/>
    <w:rsid w:val="0082698E"/>
    <w:rsid w:val="008278B2"/>
    <w:rsid w:val="00833622"/>
    <w:rsid w:val="00841B86"/>
    <w:rsid w:val="00851D97"/>
    <w:rsid w:val="008520C2"/>
    <w:rsid w:val="00854563"/>
    <w:rsid w:val="008545EF"/>
    <w:rsid w:val="008555FD"/>
    <w:rsid w:val="008560D1"/>
    <w:rsid w:val="008668E6"/>
    <w:rsid w:val="00877469"/>
    <w:rsid w:val="0088389A"/>
    <w:rsid w:val="00895992"/>
    <w:rsid w:val="008969C6"/>
    <w:rsid w:val="008A10EB"/>
    <w:rsid w:val="008A7E5E"/>
    <w:rsid w:val="008B7DEF"/>
    <w:rsid w:val="008C2296"/>
    <w:rsid w:val="008C24D9"/>
    <w:rsid w:val="008C2DB2"/>
    <w:rsid w:val="008C6F5A"/>
    <w:rsid w:val="008C7D24"/>
    <w:rsid w:val="008D13AC"/>
    <w:rsid w:val="008D377C"/>
    <w:rsid w:val="008F31D8"/>
    <w:rsid w:val="008F79E3"/>
    <w:rsid w:val="009116DB"/>
    <w:rsid w:val="009130E6"/>
    <w:rsid w:val="0091427A"/>
    <w:rsid w:val="00916D66"/>
    <w:rsid w:val="00924181"/>
    <w:rsid w:val="00934414"/>
    <w:rsid w:val="00942A89"/>
    <w:rsid w:val="00947404"/>
    <w:rsid w:val="00955691"/>
    <w:rsid w:val="00974729"/>
    <w:rsid w:val="0097479C"/>
    <w:rsid w:val="00980A34"/>
    <w:rsid w:val="009813B2"/>
    <w:rsid w:val="009862A8"/>
    <w:rsid w:val="00991588"/>
    <w:rsid w:val="009927BB"/>
    <w:rsid w:val="009947FA"/>
    <w:rsid w:val="0099481B"/>
    <w:rsid w:val="009952A9"/>
    <w:rsid w:val="00995720"/>
    <w:rsid w:val="0099622D"/>
    <w:rsid w:val="00997AB9"/>
    <w:rsid w:val="009A3625"/>
    <w:rsid w:val="009A3C83"/>
    <w:rsid w:val="009A4071"/>
    <w:rsid w:val="009A4EB2"/>
    <w:rsid w:val="009B01CB"/>
    <w:rsid w:val="009C0252"/>
    <w:rsid w:val="009C0F67"/>
    <w:rsid w:val="009C2F92"/>
    <w:rsid w:val="009C6337"/>
    <w:rsid w:val="009D3CC6"/>
    <w:rsid w:val="009D6FD4"/>
    <w:rsid w:val="009E1A8F"/>
    <w:rsid w:val="009E2A17"/>
    <w:rsid w:val="009E4DBF"/>
    <w:rsid w:val="009E74E9"/>
    <w:rsid w:val="009F0905"/>
    <w:rsid w:val="009F194D"/>
    <w:rsid w:val="009F20D4"/>
    <w:rsid w:val="009F6E12"/>
    <w:rsid w:val="00A01C4F"/>
    <w:rsid w:val="00A047B6"/>
    <w:rsid w:val="00A063E8"/>
    <w:rsid w:val="00A06635"/>
    <w:rsid w:val="00A07B12"/>
    <w:rsid w:val="00A12BFC"/>
    <w:rsid w:val="00A15DFE"/>
    <w:rsid w:val="00A2242D"/>
    <w:rsid w:val="00A24A4C"/>
    <w:rsid w:val="00A27E39"/>
    <w:rsid w:val="00A402DE"/>
    <w:rsid w:val="00A42471"/>
    <w:rsid w:val="00A51D7F"/>
    <w:rsid w:val="00A5236D"/>
    <w:rsid w:val="00A54635"/>
    <w:rsid w:val="00A55BCD"/>
    <w:rsid w:val="00A57A90"/>
    <w:rsid w:val="00A618BF"/>
    <w:rsid w:val="00A65EE4"/>
    <w:rsid w:val="00A670A0"/>
    <w:rsid w:val="00A70B01"/>
    <w:rsid w:val="00A718CF"/>
    <w:rsid w:val="00A7528C"/>
    <w:rsid w:val="00A81F1F"/>
    <w:rsid w:val="00A826AE"/>
    <w:rsid w:val="00A85E36"/>
    <w:rsid w:val="00A91016"/>
    <w:rsid w:val="00AA2B11"/>
    <w:rsid w:val="00AA3F0E"/>
    <w:rsid w:val="00AB39D5"/>
    <w:rsid w:val="00AB7DF2"/>
    <w:rsid w:val="00AC12F2"/>
    <w:rsid w:val="00AC59EB"/>
    <w:rsid w:val="00AD006B"/>
    <w:rsid w:val="00AD3E8B"/>
    <w:rsid w:val="00AD49F1"/>
    <w:rsid w:val="00AE12AE"/>
    <w:rsid w:val="00AE174E"/>
    <w:rsid w:val="00AF09A9"/>
    <w:rsid w:val="00B03982"/>
    <w:rsid w:val="00B06D44"/>
    <w:rsid w:val="00B07E8E"/>
    <w:rsid w:val="00B23693"/>
    <w:rsid w:val="00B25941"/>
    <w:rsid w:val="00B42888"/>
    <w:rsid w:val="00B45274"/>
    <w:rsid w:val="00B5117C"/>
    <w:rsid w:val="00B53A19"/>
    <w:rsid w:val="00B558B0"/>
    <w:rsid w:val="00B55B19"/>
    <w:rsid w:val="00B56735"/>
    <w:rsid w:val="00B56BA0"/>
    <w:rsid w:val="00B60FBD"/>
    <w:rsid w:val="00B657D8"/>
    <w:rsid w:val="00B75B53"/>
    <w:rsid w:val="00B762A1"/>
    <w:rsid w:val="00B770CC"/>
    <w:rsid w:val="00B84CF8"/>
    <w:rsid w:val="00B867E7"/>
    <w:rsid w:val="00B90AE2"/>
    <w:rsid w:val="00B94F1A"/>
    <w:rsid w:val="00BA3359"/>
    <w:rsid w:val="00BD01FE"/>
    <w:rsid w:val="00BD6B6D"/>
    <w:rsid w:val="00BE0BBD"/>
    <w:rsid w:val="00BF2CE6"/>
    <w:rsid w:val="00C07FD5"/>
    <w:rsid w:val="00C109A6"/>
    <w:rsid w:val="00C11F7B"/>
    <w:rsid w:val="00C14451"/>
    <w:rsid w:val="00C174DF"/>
    <w:rsid w:val="00C20342"/>
    <w:rsid w:val="00C2632D"/>
    <w:rsid w:val="00C31ECE"/>
    <w:rsid w:val="00C32EA1"/>
    <w:rsid w:val="00C33631"/>
    <w:rsid w:val="00C3404C"/>
    <w:rsid w:val="00C36E63"/>
    <w:rsid w:val="00C40DFC"/>
    <w:rsid w:val="00C41E8C"/>
    <w:rsid w:val="00C505E6"/>
    <w:rsid w:val="00C52582"/>
    <w:rsid w:val="00C52C61"/>
    <w:rsid w:val="00C6062A"/>
    <w:rsid w:val="00C63924"/>
    <w:rsid w:val="00C64E1A"/>
    <w:rsid w:val="00C7217C"/>
    <w:rsid w:val="00C74D97"/>
    <w:rsid w:val="00C85D7D"/>
    <w:rsid w:val="00C86ECE"/>
    <w:rsid w:val="00C87F4D"/>
    <w:rsid w:val="00C9615D"/>
    <w:rsid w:val="00C97AE3"/>
    <w:rsid w:val="00CA510B"/>
    <w:rsid w:val="00CA5150"/>
    <w:rsid w:val="00CA5733"/>
    <w:rsid w:val="00CA6D43"/>
    <w:rsid w:val="00CB367C"/>
    <w:rsid w:val="00CB604F"/>
    <w:rsid w:val="00CB6A05"/>
    <w:rsid w:val="00CC1493"/>
    <w:rsid w:val="00CC4299"/>
    <w:rsid w:val="00CC4B1F"/>
    <w:rsid w:val="00CD5529"/>
    <w:rsid w:val="00CE42A0"/>
    <w:rsid w:val="00CE7792"/>
    <w:rsid w:val="00CF035E"/>
    <w:rsid w:val="00CF0BD5"/>
    <w:rsid w:val="00CF38E1"/>
    <w:rsid w:val="00CF5778"/>
    <w:rsid w:val="00CF6D0D"/>
    <w:rsid w:val="00D00606"/>
    <w:rsid w:val="00D0439C"/>
    <w:rsid w:val="00D07025"/>
    <w:rsid w:val="00D11F90"/>
    <w:rsid w:val="00D13145"/>
    <w:rsid w:val="00D1433C"/>
    <w:rsid w:val="00D23DD8"/>
    <w:rsid w:val="00D31BED"/>
    <w:rsid w:val="00D34C37"/>
    <w:rsid w:val="00D3741C"/>
    <w:rsid w:val="00D4122A"/>
    <w:rsid w:val="00D41601"/>
    <w:rsid w:val="00D4194A"/>
    <w:rsid w:val="00D4309B"/>
    <w:rsid w:val="00D46E25"/>
    <w:rsid w:val="00D47FBB"/>
    <w:rsid w:val="00D555BE"/>
    <w:rsid w:val="00D5749C"/>
    <w:rsid w:val="00D57F92"/>
    <w:rsid w:val="00D600B2"/>
    <w:rsid w:val="00D67E43"/>
    <w:rsid w:val="00D706AD"/>
    <w:rsid w:val="00D74614"/>
    <w:rsid w:val="00D81081"/>
    <w:rsid w:val="00D821C8"/>
    <w:rsid w:val="00D877F5"/>
    <w:rsid w:val="00D91E1D"/>
    <w:rsid w:val="00D9211B"/>
    <w:rsid w:val="00D925AA"/>
    <w:rsid w:val="00DA4F39"/>
    <w:rsid w:val="00DB57B7"/>
    <w:rsid w:val="00DC2297"/>
    <w:rsid w:val="00DC3770"/>
    <w:rsid w:val="00DC452E"/>
    <w:rsid w:val="00DD2A1E"/>
    <w:rsid w:val="00DD3757"/>
    <w:rsid w:val="00DD506A"/>
    <w:rsid w:val="00DD6E12"/>
    <w:rsid w:val="00DE1C84"/>
    <w:rsid w:val="00DE518B"/>
    <w:rsid w:val="00DE5B79"/>
    <w:rsid w:val="00DE794C"/>
    <w:rsid w:val="00E10024"/>
    <w:rsid w:val="00E10BC0"/>
    <w:rsid w:val="00E12643"/>
    <w:rsid w:val="00E12C17"/>
    <w:rsid w:val="00E13093"/>
    <w:rsid w:val="00E138AB"/>
    <w:rsid w:val="00E142EE"/>
    <w:rsid w:val="00E156B1"/>
    <w:rsid w:val="00E20FAF"/>
    <w:rsid w:val="00E24ECC"/>
    <w:rsid w:val="00E30536"/>
    <w:rsid w:val="00E30DAB"/>
    <w:rsid w:val="00E3299D"/>
    <w:rsid w:val="00E32AB2"/>
    <w:rsid w:val="00E35F9C"/>
    <w:rsid w:val="00E42DD8"/>
    <w:rsid w:val="00E507A9"/>
    <w:rsid w:val="00E527C1"/>
    <w:rsid w:val="00E52B5F"/>
    <w:rsid w:val="00E55F29"/>
    <w:rsid w:val="00E57DC2"/>
    <w:rsid w:val="00E62A24"/>
    <w:rsid w:val="00E67B33"/>
    <w:rsid w:val="00E74371"/>
    <w:rsid w:val="00E753D8"/>
    <w:rsid w:val="00E753F6"/>
    <w:rsid w:val="00E7678E"/>
    <w:rsid w:val="00E80BC7"/>
    <w:rsid w:val="00E84C38"/>
    <w:rsid w:val="00E85CF0"/>
    <w:rsid w:val="00E901A6"/>
    <w:rsid w:val="00E9710D"/>
    <w:rsid w:val="00EA440E"/>
    <w:rsid w:val="00EA4D3E"/>
    <w:rsid w:val="00EB37EE"/>
    <w:rsid w:val="00EC07C9"/>
    <w:rsid w:val="00EC3B4F"/>
    <w:rsid w:val="00EC4B72"/>
    <w:rsid w:val="00EC5C0D"/>
    <w:rsid w:val="00EC793F"/>
    <w:rsid w:val="00ED3CE6"/>
    <w:rsid w:val="00ED59A2"/>
    <w:rsid w:val="00EE40AC"/>
    <w:rsid w:val="00EE4157"/>
    <w:rsid w:val="00EE5B73"/>
    <w:rsid w:val="00EF25E9"/>
    <w:rsid w:val="00EF376F"/>
    <w:rsid w:val="00EF4E07"/>
    <w:rsid w:val="00F07583"/>
    <w:rsid w:val="00F13FD1"/>
    <w:rsid w:val="00F156E0"/>
    <w:rsid w:val="00F16074"/>
    <w:rsid w:val="00F34D0E"/>
    <w:rsid w:val="00F35DF1"/>
    <w:rsid w:val="00F37A07"/>
    <w:rsid w:val="00F41B3D"/>
    <w:rsid w:val="00F475EB"/>
    <w:rsid w:val="00F53879"/>
    <w:rsid w:val="00F55364"/>
    <w:rsid w:val="00F62B0E"/>
    <w:rsid w:val="00F64DDA"/>
    <w:rsid w:val="00F70B9B"/>
    <w:rsid w:val="00F7119D"/>
    <w:rsid w:val="00F82F6C"/>
    <w:rsid w:val="00F83702"/>
    <w:rsid w:val="00F862AC"/>
    <w:rsid w:val="00F90FB7"/>
    <w:rsid w:val="00FA0FA8"/>
    <w:rsid w:val="00FA6683"/>
    <w:rsid w:val="00FA6CC1"/>
    <w:rsid w:val="00FA747B"/>
    <w:rsid w:val="00FB74FB"/>
    <w:rsid w:val="00FC1B1B"/>
    <w:rsid w:val="00FC4213"/>
    <w:rsid w:val="00FC4E62"/>
    <w:rsid w:val="00FC4F20"/>
    <w:rsid w:val="00FE2E46"/>
  </w:rsids>
  <m:mathPr>
    <m:mathFont m:val="Cambria Math"/>
    <m:brkBin m:val="before"/>
    <m:brkBinSub m:val="--"/>
    <m:smallFrac m:val="0"/>
    <m:dispDef/>
    <m:lMargin m:val="0"/>
    <m:rMargin m:val="0"/>
    <m:defJc m:val="centerGroup"/>
    <m:wrapIndent m:val="1440"/>
    <m:intLim m:val="subSup"/>
    <m:naryLim m:val="undOvr"/>
  </m:mathPr>
  <w:themeFontLang w:val="en-US" w:eastAsia="zh-TW"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8CEA2"/>
  <w15:docId w15:val="{703A1EE4-BA16-41EC-BC9A-8C3BA1F8D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my-MM"/>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424E"/>
    <w:rPr>
      <w:sz w:val="24"/>
      <w:szCs w:val="28"/>
      <w:lang w:bidi="th-TH"/>
    </w:rPr>
  </w:style>
  <w:style w:type="paragraph" w:styleId="Heading1">
    <w:name w:val="heading 1"/>
    <w:basedOn w:val="Normal"/>
    <w:next w:val="Normal"/>
    <w:link w:val="Heading1Char"/>
    <w:autoRedefine/>
    <w:uiPriority w:val="9"/>
    <w:qFormat/>
    <w:rsid w:val="001E1392"/>
    <w:pPr>
      <w:keepNext/>
      <w:keepLines/>
      <w:spacing w:line="360" w:lineRule="auto"/>
      <w:jc w:val="center"/>
      <w:outlineLvl w:val="0"/>
    </w:pPr>
    <w:rPr>
      <w:b/>
      <w:bCs/>
      <w:sz w:val="28"/>
    </w:rPr>
  </w:style>
  <w:style w:type="paragraph" w:styleId="Heading2">
    <w:name w:val="heading 2"/>
    <w:basedOn w:val="Normal"/>
    <w:next w:val="Normal"/>
    <w:link w:val="Heading2Char"/>
    <w:unhideWhenUsed/>
    <w:qFormat/>
    <w:rsid w:val="00AC59EB"/>
    <w:pPr>
      <w:keepNext/>
      <w:keepLines/>
      <w:spacing w:before="40"/>
      <w:outlineLvl w:val="1"/>
    </w:pPr>
    <w:rPr>
      <w:rFonts w:asciiTheme="majorHAnsi" w:eastAsiaTheme="majorEastAsia" w:hAnsiTheme="majorHAnsi"/>
      <w:color w:val="2F5496" w:themeColor="accent1" w:themeShade="BF"/>
      <w:sz w:val="26"/>
      <w:szCs w:val="33"/>
    </w:rPr>
  </w:style>
  <w:style w:type="paragraph" w:styleId="Heading3">
    <w:name w:val="heading 3"/>
    <w:basedOn w:val="Normal"/>
    <w:next w:val="Normal"/>
    <w:link w:val="Heading3Char"/>
    <w:unhideWhenUsed/>
    <w:qFormat/>
    <w:rsid w:val="00FB74FB"/>
    <w:pPr>
      <w:keepNext/>
      <w:keepLines/>
      <w:spacing w:before="40"/>
      <w:outlineLvl w:val="2"/>
    </w:pPr>
    <w:rPr>
      <w:rFonts w:asciiTheme="majorHAnsi" w:eastAsiaTheme="majorEastAsia" w:hAnsiTheme="majorHAnsi"/>
      <w:color w:val="1F3763" w:themeColor="accent1" w:themeShade="7F"/>
      <w:szCs w:val="30"/>
    </w:rPr>
  </w:style>
  <w:style w:type="paragraph" w:styleId="Heading4">
    <w:name w:val="heading 4"/>
    <w:basedOn w:val="Normal"/>
    <w:next w:val="Normal"/>
    <w:link w:val="Heading4Char"/>
    <w:unhideWhenUsed/>
    <w:qFormat/>
    <w:rsid w:val="00FB74FB"/>
    <w:pPr>
      <w:keepNext/>
      <w:keepLines/>
      <w:spacing w:before="40"/>
      <w:outlineLvl w:val="3"/>
    </w:pPr>
    <w:rPr>
      <w:rFonts w:asciiTheme="majorHAnsi" w:eastAsiaTheme="majorEastAsia" w:hAnsiTheme="majorHAnsi"/>
      <w:i/>
      <w:iCs/>
      <w:color w:val="2F5496" w:themeColor="accent1" w:themeShade="BF"/>
    </w:rPr>
  </w:style>
  <w:style w:type="paragraph" w:styleId="Heading5">
    <w:name w:val="heading 5"/>
    <w:basedOn w:val="Normal"/>
    <w:next w:val="Normal"/>
    <w:link w:val="Heading5Char"/>
    <w:unhideWhenUsed/>
    <w:qFormat/>
    <w:rsid w:val="006068CC"/>
    <w:pPr>
      <w:keepNext/>
      <w:keepLines/>
      <w:spacing w:before="4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qFormat/>
    <w:rsid w:val="009927BB"/>
    <w:pPr>
      <w:spacing w:before="240" w:after="60"/>
      <w:outlineLvl w:val="5"/>
    </w:pPr>
    <w:rPr>
      <w:rFonts w:eastAsia="Cordia New"/>
      <w:b/>
      <w:bCs/>
      <w:sz w:val="22"/>
      <w:szCs w:val="25"/>
      <w:lang w:val="x-none"/>
    </w:rPr>
  </w:style>
  <w:style w:type="paragraph" w:styleId="Heading7">
    <w:name w:val="heading 7"/>
    <w:basedOn w:val="Normal"/>
    <w:next w:val="Normal"/>
    <w:link w:val="Heading7Char"/>
    <w:unhideWhenUsed/>
    <w:qFormat/>
    <w:rsid w:val="00F37A07"/>
    <w:pPr>
      <w:keepNext/>
      <w:keepLines/>
      <w:spacing w:before="40"/>
      <w:outlineLvl w:val="6"/>
    </w:pPr>
    <w:rPr>
      <w:rFonts w:asciiTheme="majorHAnsi" w:eastAsiaTheme="majorEastAsia" w:hAnsiTheme="majorHAns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9424E"/>
    <w:pPr>
      <w:jc w:val="center"/>
    </w:pPr>
    <w:rPr>
      <w:rFonts w:eastAsia="Cordia New" w:cs="Cordia New"/>
      <w:sz w:val="32"/>
      <w:szCs w:val="32"/>
      <w:lang w:val="x-none"/>
    </w:rPr>
  </w:style>
  <w:style w:type="paragraph" w:styleId="Title">
    <w:name w:val="Title"/>
    <w:basedOn w:val="Normal"/>
    <w:qFormat/>
    <w:rsid w:val="0059424E"/>
    <w:pPr>
      <w:jc w:val="center"/>
    </w:pPr>
    <w:rPr>
      <w:rFonts w:ascii="CordiaUPC" w:eastAsia="Cordia New" w:hAnsi="CordiaUPC" w:cs="CordiaUPC"/>
      <w:b/>
      <w:bCs/>
      <w:sz w:val="32"/>
      <w:szCs w:val="32"/>
    </w:rPr>
  </w:style>
  <w:style w:type="paragraph" w:styleId="ListParagraph">
    <w:name w:val="List Paragraph"/>
    <w:basedOn w:val="Normal"/>
    <w:uiPriority w:val="34"/>
    <w:qFormat/>
    <w:rsid w:val="00CB6A05"/>
    <w:pPr>
      <w:spacing w:after="200" w:line="276" w:lineRule="auto"/>
      <w:ind w:left="720"/>
      <w:contextualSpacing/>
    </w:pPr>
    <w:rPr>
      <w:rFonts w:ascii="Calibri" w:eastAsia="MS Mincho" w:hAnsi="Calibri" w:cs="Times New Roman"/>
      <w:sz w:val="22"/>
      <w:szCs w:val="22"/>
      <w:lang w:eastAsia="ja-JP" w:bidi="ar-SA"/>
    </w:rPr>
  </w:style>
  <w:style w:type="character" w:customStyle="1" w:styleId="BodyTextChar">
    <w:name w:val="Body Text Char"/>
    <w:link w:val="BodyText"/>
    <w:rsid w:val="00CD5529"/>
    <w:rPr>
      <w:rFonts w:eastAsia="Cordia New" w:cs="Cordia New"/>
      <w:sz w:val="32"/>
      <w:szCs w:val="32"/>
      <w:lang w:eastAsia="en-US" w:bidi="th-TH"/>
    </w:rPr>
  </w:style>
  <w:style w:type="character" w:customStyle="1" w:styleId="Heading6Char">
    <w:name w:val="Heading 6 Char"/>
    <w:link w:val="Heading6"/>
    <w:rsid w:val="009927BB"/>
    <w:rPr>
      <w:rFonts w:eastAsia="Cordia New"/>
      <w:b/>
      <w:bCs/>
      <w:sz w:val="22"/>
      <w:szCs w:val="25"/>
      <w:lang w:eastAsia="en-US" w:bidi="th-TH"/>
    </w:rPr>
  </w:style>
  <w:style w:type="paragraph" w:customStyle="1" w:styleId="a">
    <w:name w:val="ชื่อบท"/>
    <w:basedOn w:val="Normal"/>
    <w:next w:val="Normal"/>
    <w:rsid w:val="00563890"/>
    <w:pPr>
      <w:jc w:val="center"/>
    </w:pPr>
    <w:rPr>
      <w:rFonts w:ascii="Cordia New" w:eastAsia="Cordia New" w:hAnsi="Cordia New"/>
      <w:b/>
      <w:bCs/>
      <w:sz w:val="36"/>
      <w:szCs w:val="36"/>
    </w:rPr>
  </w:style>
  <w:style w:type="paragraph" w:customStyle="1" w:styleId="a0">
    <w:name w:val="รายการอ้างอิง"/>
    <w:basedOn w:val="Normal"/>
    <w:rsid w:val="00563890"/>
    <w:pPr>
      <w:ind w:left="720" w:hanging="720"/>
    </w:pPr>
    <w:rPr>
      <w:rFonts w:ascii="Cordia New" w:eastAsia="Cordia New" w:hAnsi="Cordia New"/>
      <w:sz w:val="32"/>
      <w:szCs w:val="32"/>
    </w:rPr>
  </w:style>
  <w:style w:type="character" w:styleId="Hyperlink">
    <w:name w:val="Hyperlink"/>
    <w:uiPriority w:val="99"/>
    <w:rsid w:val="00563890"/>
    <w:rPr>
      <w:color w:val="0000FF"/>
      <w:u w:val="single"/>
    </w:rPr>
  </w:style>
  <w:style w:type="paragraph" w:styleId="BalloonText">
    <w:name w:val="Balloon Text"/>
    <w:basedOn w:val="Normal"/>
    <w:link w:val="BalloonTextChar"/>
    <w:rsid w:val="00731C87"/>
    <w:rPr>
      <w:rFonts w:ascii="Tahoma" w:hAnsi="Tahoma" w:cs="Times New Roman"/>
      <w:sz w:val="16"/>
      <w:szCs w:val="20"/>
      <w:lang w:val="x-none" w:eastAsia="x-none" w:bidi="ar-SA"/>
    </w:rPr>
  </w:style>
  <w:style w:type="character" w:customStyle="1" w:styleId="BalloonTextChar">
    <w:name w:val="Balloon Text Char"/>
    <w:link w:val="BalloonText"/>
    <w:rsid w:val="00731C87"/>
    <w:rPr>
      <w:rFonts w:ascii="Tahoma" w:hAnsi="Tahoma"/>
      <w:sz w:val="16"/>
    </w:rPr>
  </w:style>
  <w:style w:type="paragraph" w:styleId="Header">
    <w:name w:val="header"/>
    <w:basedOn w:val="Normal"/>
    <w:link w:val="HeaderChar"/>
    <w:rsid w:val="00DB57B7"/>
    <w:pPr>
      <w:tabs>
        <w:tab w:val="center" w:pos="4513"/>
        <w:tab w:val="right" w:pos="9026"/>
      </w:tabs>
    </w:pPr>
    <w:rPr>
      <w:rFonts w:cs="Times New Roman"/>
      <w:lang w:val="x-none" w:eastAsia="x-none" w:bidi="ar-SA"/>
    </w:rPr>
  </w:style>
  <w:style w:type="character" w:customStyle="1" w:styleId="HeaderChar">
    <w:name w:val="Header Char"/>
    <w:link w:val="Header"/>
    <w:rsid w:val="00DB57B7"/>
    <w:rPr>
      <w:sz w:val="24"/>
      <w:szCs w:val="28"/>
    </w:rPr>
  </w:style>
  <w:style w:type="paragraph" w:styleId="Footer">
    <w:name w:val="footer"/>
    <w:basedOn w:val="Normal"/>
    <w:link w:val="FooterChar"/>
    <w:uiPriority w:val="99"/>
    <w:rsid w:val="00DB57B7"/>
    <w:pPr>
      <w:tabs>
        <w:tab w:val="center" w:pos="4513"/>
        <w:tab w:val="right" w:pos="9026"/>
      </w:tabs>
    </w:pPr>
    <w:rPr>
      <w:rFonts w:cs="Times New Roman"/>
      <w:lang w:val="x-none" w:eastAsia="x-none" w:bidi="ar-SA"/>
    </w:rPr>
  </w:style>
  <w:style w:type="character" w:customStyle="1" w:styleId="FooterChar">
    <w:name w:val="Footer Char"/>
    <w:link w:val="Footer"/>
    <w:uiPriority w:val="99"/>
    <w:rsid w:val="00DB57B7"/>
    <w:rPr>
      <w:sz w:val="24"/>
      <w:szCs w:val="28"/>
    </w:rPr>
  </w:style>
  <w:style w:type="table" w:customStyle="1" w:styleId="PlainTable31">
    <w:name w:val="Plain Table 31"/>
    <w:basedOn w:val="TableNormal"/>
    <w:uiPriority w:val="43"/>
    <w:rsid w:val="000F20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1E1392"/>
    <w:rPr>
      <w:b/>
      <w:bCs/>
      <w:sz w:val="28"/>
      <w:szCs w:val="28"/>
      <w:lang w:bidi="th-TH"/>
    </w:rPr>
  </w:style>
  <w:style w:type="paragraph" w:styleId="TOCHeading">
    <w:name w:val="TOC Heading"/>
    <w:basedOn w:val="Heading1"/>
    <w:next w:val="Normal"/>
    <w:uiPriority w:val="39"/>
    <w:unhideWhenUsed/>
    <w:qFormat/>
    <w:rsid w:val="00AC59EB"/>
    <w:pPr>
      <w:spacing w:before="240" w:line="259" w:lineRule="auto"/>
      <w:jc w:val="left"/>
      <w:outlineLvl w:val="9"/>
    </w:pPr>
    <w:rPr>
      <w:rFonts w:asciiTheme="majorHAnsi" w:hAnsiTheme="majorHAnsi" w:cstheme="majorBidi"/>
      <w:b w:val="0"/>
      <w:color w:val="2F5496" w:themeColor="accent1" w:themeShade="BF"/>
      <w:sz w:val="32"/>
      <w:szCs w:val="32"/>
      <w:lang w:bidi="ar-SA"/>
    </w:rPr>
  </w:style>
  <w:style w:type="paragraph" w:styleId="TOC1">
    <w:name w:val="toc 1"/>
    <w:basedOn w:val="Normal"/>
    <w:next w:val="Normal"/>
    <w:autoRedefine/>
    <w:uiPriority w:val="39"/>
    <w:rsid w:val="00C505E6"/>
    <w:pPr>
      <w:tabs>
        <w:tab w:val="right" w:leader="dot" w:pos="8296"/>
      </w:tabs>
      <w:spacing w:line="360" w:lineRule="auto"/>
      <w:jc w:val="both"/>
    </w:pPr>
    <w:rPr>
      <w:rFonts w:cs="Times New Roman"/>
      <w:b/>
      <w:bCs/>
      <w:noProof/>
      <w:szCs w:val="24"/>
    </w:rPr>
  </w:style>
  <w:style w:type="character" w:customStyle="1" w:styleId="Heading2Char">
    <w:name w:val="Heading 2 Char"/>
    <w:basedOn w:val="DefaultParagraphFont"/>
    <w:link w:val="Heading2"/>
    <w:rsid w:val="00AC59EB"/>
    <w:rPr>
      <w:rFonts w:asciiTheme="majorHAnsi" w:eastAsiaTheme="majorEastAsia" w:hAnsiTheme="majorHAnsi"/>
      <w:color w:val="2F5496" w:themeColor="accent1" w:themeShade="BF"/>
      <w:sz w:val="26"/>
      <w:szCs w:val="33"/>
      <w:lang w:bidi="th-TH"/>
    </w:rPr>
  </w:style>
  <w:style w:type="paragraph" w:styleId="TOC2">
    <w:name w:val="toc 2"/>
    <w:basedOn w:val="Normal"/>
    <w:next w:val="Normal"/>
    <w:autoRedefine/>
    <w:uiPriority w:val="39"/>
    <w:rsid w:val="00C505E6"/>
    <w:pPr>
      <w:tabs>
        <w:tab w:val="right" w:leader="dot" w:pos="8296"/>
      </w:tabs>
      <w:spacing w:after="100"/>
      <w:ind w:left="1560" w:hanging="709"/>
    </w:pPr>
  </w:style>
  <w:style w:type="table" w:styleId="TableGrid">
    <w:name w:val="Table Grid"/>
    <w:basedOn w:val="TableNormal"/>
    <w:uiPriority w:val="39"/>
    <w:rsid w:val="00304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679E3"/>
  </w:style>
  <w:style w:type="paragraph" w:customStyle="1" w:styleId="Paragraph-center">
    <w:name w:val="Paragraph-center"/>
    <w:basedOn w:val="Normal"/>
    <w:rsid w:val="00515332"/>
    <w:pPr>
      <w:suppressAutoHyphens/>
      <w:jc w:val="center"/>
    </w:pPr>
    <w:rPr>
      <w:rFonts w:cs="Times New Roman"/>
      <w:szCs w:val="24"/>
      <w:lang w:bidi="ar-SA"/>
    </w:rPr>
  </w:style>
  <w:style w:type="paragraph" w:styleId="TOC5">
    <w:name w:val="toc 5"/>
    <w:basedOn w:val="Normal"/>
    <w:next w:val="Normal"/>
    <w:autoRedefine/>
    <w:rsid w:val="00515332"/>
    <w:pPr>
      <w:spacing w:after="100"/>
      <w:ind w:left="960"/>
    </w:pPr>
  </w:style>
  <w:style w:type="character" w:styleId="HTMLCite">
    <w:name w:val="HTML Cite"/>
    <w:basedOn w:val="DefaultParagraphFont"/>
    <w:uiPriority w:val="99"/>
    <w:unhideWhenUsed/>
    <w:rsid w:val="001A6432"/>
    <w:rPr>
      <w:i/>
      <w:iCs/>
    </w:rPr>
  </w:style>
  <w:style w:type="paragraph" w:styleId="Bibliography">
    <w:name w:val="Bibliography"/>
    <w:basedOn w:val="Normal"/>
    <w:next w:val="Normal"/>
    <w:uiPriority w:val="37"/>
    <w:unhideWhenUsed/>
    <w:rsid w:val="001A6432"/>
    <w:pPr>
      <w:spacing w:after="200"/>
    </w:pPr>
    <w:rPr>
      <w:rFonts w:eastAsiaTheme="minorEastAsia" w:cstheme="minorBidi"/>
      <w:szCs w:val="22"/>
      <w:lang w:bidi="ar-SA"/>
    </w:rPr>
  </w:style>
  <w:style w:type="paragraph" w:styleId="NormalWeb">
    <w:name w:val="Normal (Web)"/>
    <w:basedOn w:val="Normal"/>
    <w:uiPriority w:val="99"/>
    <w:unhideWhenUsed/>
    <w:rsid w:val="00ED3CE6"/>
    <w:pPr>
      <w:spacing w:before="100" w:beforeAutospacing="1" w:after="100" w:afterAutospacing="1"/>
    </w:pPr>
    <w:rPr>
      <w:rFonts w:cs="Times New Roman"/>
      <w:szCs w:val="24"/>
      <w:lang w:bidi="my-MM"/>
    </w:rPr>
  </w:style>
  <w:style w:type="character" w:customStyle="1" w:styleId="Heading3Char">
    <w:name w:val="Heading 3 Char"/>
    <w:basedOn w:val="DefaultParagraphFont"/>
    <w:link w:val="Heading3"/>
    <w:rsid w:val="00FB74FB"/>
    <w:rPr>
      <w:rFonts w:asciiTheme="majorHAnsi" w:eastAsiaTheme="majorEastAsia" w:hAnsiTheme="majorHAnsi"/>
      <w:color w:val="1F3763" w:themeColor="accent1" w:themeShade="7F"/>
      <w:sz w:val="24"/>
      <w:szCs w:val="30"/>
      <w:lang w:bidi="th-TH"/>
    </w:rPr>
  </w:style>
  <w:style w:type="character" w:customStyle="1" w:styleId="Heading4Char">
    <w:name w:val="Heading 4 Char"/>
    <w:basedOn w:val="DefaultParagraphFont"/>
    <w:link w:val="Heading4"/>
    <w:rsid w:val="00FB74FB"/>
    <w:rPr>
      <w:rFonts w:asciiTheme="majorHAnsi" w:eastAsiaTheme="majorEastAsia" w:hAnsiTheme="majorHAnsi"/>
      <w:i/>
      <w:iCs/>
      <w:color w:val="2F5496" w:themeColor="accent1" w:themeShade="BF"/>
      <w:sz w:val="24"/>
      <w:szCs w:val="28"/>
      <w:lang w:bidi="th-TH"/>
    </w:rPr>
  </w:style>
  <w:style w:type="character" w:customStyle="1" w:styleId="Heading5Char">
    <w:name w:val="Heading 5 Char"/>
    <w:basedOn w:val="DefaultParagraphFont"/>
    <w:link w:val="Heading5"/>
    <w:rsid w:val="006068CC"/>
    <w:rPr>
      <w:rFonts w:asciiTheme="majorHAnsi" w:eastAsiaTheme="majorEastAsia" w:hAnsiTheme="majorHAnsi"/>
      <w:color w:val="2F5496" w:themeColor="accent1" w:themeShade="BF"/>
      <w:sz w:val="24"/>
      <w:szCs w:val="28"/>
      <w:lang w:bidi="th-TH"/>
    </w:rPr>
  </w:style>
  <w:style w:type="character" w:customStyle="1" w:styleId="Heading7Char">
    <w:name w:val="Heading 7 Char"/>
    <w:basedOn w:val="DefaultParagraphFont"/>
    <w:link w:val="Heading7"/>
    <w:rsid w:val="00F37A07"/>
    <w:rPr>
      <w:rFonts w:asciiTheme="majorHAnsi" w:eastAsiaTheme="majorEastAsia" w:hAnsiTheme="majorHAnsi"/>
      <w:i/>
      <w:iCs/>
      <w:color w:val="1F3763" w:themeColor="accent1" w:themeShade="7F"/>
      <w:sz w:val="24"/>
      <w:szCs w:val="28"/>
      <w:lang w:bidi="th-TH"/>
    </w:rPr>
  </w:style>
  <w:style w:type="paragraph" w:styleId="TOC3">
    <w:name w:val="toc 3"/>
    <w:basedOn w:val="Normal"/>
    <w:next w:val="Normal"/>
    <w:autoRedefine/>
    <w:uiPriority w:val="39"/>
    <w:unhideWhenUsed/>
    <w:rsid w:val="00C505E6"/>
    <w:pPr>
      <w:tabs>
        <w:tab w:val="left" w:pos="2160"/>
        <w:tab w:val="right" w:leader="dot" w:pos="8296"/>
      </w:tabs>
      <w:spacing w:after="100"/>
      <w:ind w:left="851" w:firstLine="283"/>
    </w:pPr>
    <w:rPr>
      <w:rFonts w:cs="Times New Roman"/>
      <w:noProof/>
      <w:shd w:val="clear" w:color="auto" w:fill="FFFFFF"/>
    </w:rPr>
  </w:style>
  <w:style w:type="paragraph" w:styleId="Caption">
    <w:name w:val="caption"/>
    <w:basedOn w:val="Normal"/>
    <w:next w:val="Normal"/>
    <w:semiHidden/>
    <w:unhideWhenUsed/>
    <w:qFormat/>
    <w:rsid w:val="00980A34"/>
    <w:pPr>
      <w:spacing w:after="200"/>
    </w:pPr>
    <w:rPr>
      <w:i/>
      <w:iCs/>
      <w:color w:val="44546A" w:themeColor="text2"/>
      <w:sz w:val="18"/>
      <w:szCs w:val="22"/>
    </w:rPr>
  </w:style>
  <w:style w:type="character" w:customStyle="1" w:styleId="Style8Char">
    <w:name w:val="Style 8 Char"/>
    <w:basedOn w:val="DefaultParagraphFont"/>
    <w:link w:val="Style8"/>
    <w:locked/>
    <w:rsid w:val="001740DC"/>
    <w:rPr>
      <w:rFonts w:asciiTheme="majorHAnsi" w:eastAsiaTheme="majorEastAsia" w:hAnsiTheme="majorHAnsi" w:cs="Calibri Light"/>
      <w:i/>
      <w:iCs/>
      <w:color w:val="1F3763" w:themeColor="accent1" w:themeShade="7F"/>
      <w:sz w:val="24"/>
      <w:szCs w:val="28"/>
      <w:lang w:bidi="th-TH"/>
    </w:rPr>
  </w:style>
  <w:style w:type="paragraph" w:customStyle="1" w:styleId="Style8">
    <w:name w:val="Style 8"/>
    <w:basedOn w:val="Heading7"/>
    <w:link w:val="Style8Char"/>
    <w:qFormat/>
    <w:rsid w:val="001740DC"/>
    <w:rPr>
      <w:rFonts w:cs="Calibri Light"/>
    </w:rPr>
  </w:style>
  <w:style w:type="character" w:styleId="Strong">
    <w:name w:val="Strong"/>
    <w:basedOn w:val="DefaultParagraphFont"/>
    <w:uiPriority w:val="22"/>
    <w:qFormat/>
    <w:rsid w:val="001740DC"/>
    <w:rPr>
      <w:b/>
      <w:bCs/>
    </w:rPr>
  </w:style>
  <w:style w:type="paragraph" w:customStyle="1" w:styleId="isselectedend">
    <w:name w:val="isselectedend"/>
    <w:basedOn w:val="Normal"/>
    <w:uiPriority w:val="99"/>
    <w:rsid w:val="0021743E"/>
    <w:pPr>
      <w:spacing w:before="100" w:beforeAutospacing="1" w:after="100" w:afterAutospacing="1"/>
    </w:pPr>
    <w:rPr>
      <w:rFonts w:cs="Times New Roman"/>
      <w:szCs w:val="24"/>
      <w:lang w:bidi="my-MM"/>
    </w:rPr>
  </w:style>
  <w:style w:type="paragraph" w:customStyle="1" w:styleId="MdParagraph">
    <w:name w:val="MdParagraph"/>
    <w:qFormat/>
    <w:rsid w:val="009C6337"/>
    <w:pPr>
      <w:spacing w:before="120" w:after="120"/>
    </w:pPr>
    <w:rPr>
      <w:rFonts w:cs="Times New Roman"/>
      <w:sz w:val="24"/>
      <w:szCs w:val="24"/>
    </w:rPr>
  </w:style>
  <w:style w:type="paragraph" w:customStyle="1" w:styleId="MdHeading2">
    <w:name w:val="MdHeading2"/>
    <w:qFormat/>
    <w:rsid w:val="00373F91"/>
    <w:pPr>
      <w:keepNext/>
      <w:spacing w:before="400" w:after="200"/>
      <w:outlineLvl w:val="1"/>
    </w:pPr>
    <w:rPr>
      <w:rFonts w:cs="Times New Roman"/>
      <w:b/>
      <w:bCs/>
      <w:sz w:val="32"/>
      <w:szCs w:val="32"/>
    </w:rPr>
  </w:style>
  <w:style w:type="paragraph" w:customStyle="1" w:styleId="Heading11">
    <w:name w:val="Heading 11"/>
    <w:basedOn w:val="Normal"/>
    <w:link w:val="hEADING1Char0"/>
    <w:qFormat/>
    <w:rsid w:val="00516005"/>
    <w:pPr>
      <w:spacing w:line="360" w:lineRule="auto"/>
      <w:jc w:val="center"/>
    </w:pPr>
    <w:rPr>
      <w:rFonts w:cs="Times New Roman"/>
      <w:b/>
      <w:sz w:val="28"/>
    </w:rPr>
  </w:style>
  <w:style w:type="paragraph" w:styleId="ListNumber">
    <w:name w:val="List Number"/>
    <w:basedOn w:val="Normal"/>
    <w:uiPriority w:val="99"/>
    <w:semiHidden/>
    <w:unhideWhenUsed/>
    <w:rsid w:val="00F16074"/>
    <w:pPr>
      <w:numPr>
        <w:numId w:val="24"/>
      </w:numPr>
      <w:spacing w:after="200" w:line="276" w:lineRule="auto"/>
      <w:contextualSpacing/>
    </w:pPr>
    <w:rPr>
      <w:rFonts w:asciiTheme="minorHAnsi" w:eastAsiaTheme="minorEastAsia" w:hAnsiTheme="minorHAnsi" w:cstheme="minorBidi"/>
      <w:sz w:val="22"/>
      <w:szCs w:val="22"/>
      <w:lang w:bidi="ar-SA"/>
    </w:rPr>
  </w:style>
  <w:style w:type="character" w:customStyle="1" w:styleId="hEADING1Char0">
    <w:name w:val="hEADING 1 Char"/>
    <w:basedOn w:val="DefaultParagraphFont"/>
    <w:link w:val="Heading11"/>
    <w:rsid w:val="00516005"/>
    <w:rPr>
      <w:rFonts w:cs="Times New Roman"/>
      <w:b/>
      <w:sz w:val="28"/>
      <w:szCs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3115">
      <w:bodyDiv w:val="1"/>
      <w:marLeft w:val="0"/>
      <w:marRight w:val="0"/>
      <w:marTop w:val="0"/>
      <w:marBottom w:val="0"/>
      <w:divBdr>
        <w:top w:val="none" w:sz="0" w:space="0" w:color="auto"/>
        <w:left w:val="none" w:sz="0" w:space="0" w:color="auto"/>
        <w:bottom w:val="none" w:sz="0" w:space="0" w:color="auto"/>
        <w:right w:val="none" w:sz="0" w:space="0" w:color="auto"/>
      </w:divBdr>
    </w:div>
    <w:div w:id="20325939">
      <w:bodyDiv w:val="1"/>
      <w:marLeft w:val="0"/>
      <w:marRight w:val="0"/>
      <w:marTop w:val="0"/>
      <w:marBottom w:val="0"/>
      <w:divBdr>
        <w:top w:val="none" w:sz="0" w:space="0" w:color="auto"/>
        <w:left w:val="none" w:sz="0" w:space="0" w:color="auto"/>
        <w:bottom w:val="none" w:sz="0" w:space="0" w:color="auto"/>
        <w:right w:val="none" w:sz="0" w:space="0" w:color="auto"/>
      </w:divBdr>
    </w:div>
    <w:div w:id="30765272">
      <w:bodyDiv w:val="1"/>
      <w:marLeft w:val="0"/>
      <w:marRight w:val="0"/>
      <w:marTop w:val="0"/>
      <w:marBottom w:val="0"/>
      <w:divBdr>
        <w:top w:val="none" w:sz="0" w:space="0" w:color="auto"/>
        <w:left w:val="none" w:sz="0" w:space="0" w:color="auto"/>
        <w:bottom w:val="none" w:sz="0" w:space="0" w:color="auto"/>
        <w:right w:val="none" w:sz="0" w:space="0" w:color="auto"/>
      </w:divBdr>
    </w:div>
    <w:div w:id="33427221">
      <w:bodyDiv w:val="1"/>
      <w:marLeft w:val="0"/>
      <w:marRight w:val="0"/>
      <w:marTop w:val="0"/>
      <w:marBottom w:val="0"/>
      <w:divBdr>
        <w:top w:val="none" w:sz="0" w:space="0" w:color="auto"/>
        <w:left w:val="none" w:sz="0" w:space="0" w:color="auto"/>
        <w:bottom w:val="none" w:sz="0" w:space="0" w:color="auto"/>
        <w:right w:val="none" w:sz="0" w:space="0" w:color="auto"/>
      </w:divBdr>
    </w:div>
    <w:div w:id="39865057">
      <w:bodyDiv w:val="1"/>
      <w:marLeft w:val="0"/>
      <w:marRight w:val="0"/>
      <w:marTop w:val="0"/>
      <w:marBottom w:val="0"/>
      <w:divBdr>
        <w:top w:val="none" w:sz="0" w:space="0" w:color="auto"/>
        <w:left w:val="none" w:sz="0" w:space="0" w:color="auto"/>
        <w:bottom w:val="none" w:sz="0" w:space="0" w:color="auto"/>
        <w:right w:val="none" w:sz="0" w:space="0" w:color="auto"/>
      </w:divBdr>
    </w:div>
    <w:div w:id="41490154">
      <w:bodyDiv w:val="1"/>
      <w:marLeft w:val="0"/>
      <w:marRight w:val="0"/>
      <w:marTop w:val="0"/>
      <w:marBottom w:val="0"/>
      <w:divBdr>
        <w:top w:val="none" w:sz="0" w:space="0" w:color="auto"/>
        <w:left w:val="none" w:sz="0" w:space="0" w:color="auto"/>
        <w:bottom w:val="none" w:sz="0" w:space="0" w:color="auto"/>
        <w:right w:val="none" w:sz="0" w:space="0" w:color="auto"/>
      </w:divBdr>
    </w:div>
    <w:div w:id="43024225">
      <w:bodyDiv w:val="1"/>
      <w:marLeft w:val="0"/>
      <w:marRight w:val="0"/>
      <w:marTop w:val="0"/>
      <w:marBottom w:val="0"/>
      <w:divBdr>
        <w:top w:val="none" w:sz="0" w:space="0" w:color="auto"/>
        <w:left w:val="none" w:sz="0" w:space="0" w:color="auto"/>
        <w:bottom w:val="none" w:sz="0" w:space="0" w:color="auto"/>
        <w:right w:val="none" w:sz="0" w:space="0" w:color="auto"/>
      </w:divBdr>
    </w:div>
    <w:div w:id="47343963">
      <w:bodyDiv w:val="1"/>
      <w:marLeft w:val="0"/>
      <w:marRight w:val="0"/>
      <w:marTop w:val="0"/>
      <w:marBottom w:val="0"/>
      <w:divBdr>
        <w:top w:val="none" w:sz="0" w:space="0" w:color="auto"/>
        <w:left w:val="none" w:sz="0" w:space="0" w:color="auto"/>
        <w:bottom w:val="none" w:sz="0" w:space="0" w:color="auto"/>
        <w:right w:val="none" w:sz="0" w:space="0" w:color="auto"/>
      </w:divBdr>
    </w:div>
    <w:div w:id="58672568">
      <w:bodyDiv w:val="1"/>
      <w:marLeft w:val="0"/>
      <w:marRight w:val="0"/>
      <w:marTop w:val="0"/>
      <w:marBottom w:val="0"/>
      <w:divBdr>
        <w:top w:val="none" w:sz="0" w:space="0" w:color="auto"/>
        <w:left w:val="none" w:sz="0" w:space="0" w:color="auto"/>
        <w:bottom w:val="none" w:sz="0" w:space="0" w:color="auto"/>
        <w:right w:val="none" w:sz="0" w:space="0" w:color="auto"/>
      </w:divBdr>
    </w:div>
    <w:div w:id="61028582">
      <w:bodyDiv w:val="1"/>
      <w:marLeft w:val="0"/>
      <w:marRight w:val="0"/>
      <w:marTop w:val="0"/>
      <w:marBottom w:val="0"/>
      <w:divBdr>
        <w:top w:val="none" w:sz="0" w:space="0" w:color="auto"/>
        <w:left w:val="none" w:sz="0" w:space="0" w:color="auto"/>
        <w:bottom w:val="none" w:sz="0" w:space="0" w:color="auto"/>
        <w:right w:val="none" w:sz="0" w:space="0" w:color="auto"/>
      </w:divBdr>
    </w:div>
    <w:div w:id="65106870">
      <w:bodyDiv w:val="1"/>
      <w:marLeft w:val="0"/>
      <w:marRight w:val="0"/>
      <w:marTop w:val="0"/>
      <w:marBottom w:val="0"/>
      <w:divBdr>
        <w:top w:val="none" w:sz="0" w:space="0" w:color="auto"/>
        <w:left w:val="none" w:sz="0" w:space="0" w:color="auto"/>
        <w:bottom w:val="none" w:sz="0" w:space="0" w:color="auto"/>
        <w:right w:val="none" w:sz="0" w:space="0" w:color="auto"/>
      </w:divBdr>
    </w:div>
    <w:div w:id="86120613">
      <w:bodyDiv w:val="1"/>
      <w:marLeft w:val="0"/>
      <w:marRight w:val="0"/>
      <w:marTop w:val="0"/>
      <w:marBottom w:val="0"/>
      <w:divBdr>
        <w:top w:val="none" w:sz="0" w:space="0" w:color="auto"/>
        <w:left w:val="none" w:sz="0" w:space="0" w:color="auto"/>
        <w:bottom w:val="none" w:sz="0" w:space="0" w:color="auto"/>
        <w:right w:val="none" w:sz="0" w:space="0" w:color="auto"/>
      </w:divBdr>
    </w:div>
    <w:div w:id="90857882">
      <w:bodyDiv w:val="1"/>
      <w:marLeft w:val="0"/>
      <w:marRight w:val="0"/>
      <w:marTop w:val="0"/>
      <w:marBottom w:val="0"/>
      <w:divBdr>
        <w:top w:val="none" w:sz="0" w:space="0" w:color="auto"/>
        <w:left w:val="none" w:sz="0" w:space="0" w:color="auto"/>
        <w:bottom w:val="none" w:sz="0" w:space="0" w:color="auto"/>
        <w:right w:val="none" w:sz="0" w:space="0" w:color="auto"/>
      </w:divBdr>
    </w:div>
    <w:div w:id="104080308">
      <w:bodyDiv w:val="1"/>
      <w:marLeft w:val="0"/>
      <w:marRight w:val="0"/>
      <w:marTop w:val="0"/>
      <w:marBottom w:val="0"/>
      <w:divBdr>
        <w:top w:val="none" w:sz="0" w:space="0" w:color="auto"/>
        <w:left w:val="none" w:sz="0" w:space="0" w:color="auto"/>
        <w:bottom w:val="none" w:sz="0" w:space="0" w:color="auto"/>
        <w:right w:val="none" w:sz="0" w:space="0" w:color="auto"/>
      </w:divBdr>
    </w:div>
    <w:div w:id="109787650">
      <w:bodyDiv w:val="1"/>
      <w:marLeft w:val="0"/>
      <w:marRight w:val="0"/>
      <w:marTop w:val="0"/>
      <w:marBottom w:val="0"/>
      <w:divBdr>
        <w:top w:val="none" w:sz="0" w:space="0" w:color="auto"/>
        <w:left w:val="none" w:sz="0" w:space="0" w:color="auto"/>
        <w:bottom w:val="none" w:sz="0" w:space="0" w:color="auto"/>
        <w:right w:val="none" w:sz="0" w:space="0" w:color="auto"/>
      </w:divBdr>
    </w:div>
    <w:div w:id="113522902">
      <w:bodyDiv w:val="1"/>
      <w:marLeft w:val="0"/>
      <w:marRight w:val="0"/>
      <w:marTop w:val="0"/>
      <w:marBottom w:val="0"/>
      <w:divBdr>
        <w:top w:val="none" w:sz="0" w:space="0" w:color="auto"/>
        <w:left w:val="none" w:sz="0" w:space="0" w:color="auto"/>
        <w:bottom w:val="none" w:sz="0" w:space="0" w:color="auto"/>
        <w:right w:val="none" w:sz="0" w:space="0" w:color="auto"/>
      </w:divBdr>
    </w:div>
    <w:div w:id="114911697">
      <w:bodyDiv w:val="1"/>
      <w:marLeft w:val="0"/>
      <w:marRight w:val="0"/>
      <w:marTop w:val="0"/>
      <w:marBottom w:val="0"/>
      <w:divBdr>
        <w:top w:val="none" w:sz="0" w:space="0" w:color="auto"/>
        <w:left w:val="none" w:sz="0" w:space="0" w:color="auto"/>
        <w:bottom w:val="none" w:sz="0" w:space="0" w:color="auto"/>
        <w:right w:val="none" w:sz="0" w:space="0" w:color="auto"/>
      </w:divBdr>
    </w:div>
    <w:div w:id="124273333">
      <w:bodyDiv w:val="1"/>
      <w:marLeft w:val="0"/>
      <w:marRight w:val="0"/>
      <w:marTop w:val="0"/>
      <w:marBottom w:val="0"/>
      <w:divBdr>
        <w:top w:val="none" w:sz="0" w:space="0" w:color="auto"/>
        <w:left w:val="none" w:sz="0" w:space="0" w:color="auto"/>
        <w:bottom w:val="none" w:sz="0" w:space="0" w:color="auto"/>
        <w:right w:val="none" w:sz="0" w:space="0" w:color="auto"/>
      </w:divBdr>
    </w:div>
    <w:div w:id="132410499">
      <w:bodyDiv w:val="1"/>
      <w:marLeft w:val="0"/>
      <w:marRight w:val="0"/>
      <w:marTop w:val="0"/>
      <w:marBottom w:val="0"/>
      <w:divBdr>
        <w:top w:val="none" w:sz="0" w:space="0" w:color="auto"/>
        <w:left w:val="none" w:sz="0" w:space="0" w:color="auto"/>
        <w:bottom w:val="none" w:sz="0" w:space="0" w:color="auto"/>
        <w:right w:val="none" w:sz="0" w:space="0" w:color="auto"/>
      </w:divBdr>
    </w:div>
    <w:div w:id="142357513">
      <w:bodyDiv w:val="1"/>
      <w:marLeft w:val="0"/>
      <w:marRight w:val="0"/>
      <w:marTop w:val="0"/>
      <w:marBottom w:val="0"/>
      <w:divBdr>
        <w:top w:val="none" w:sz="0" w:space="0" w:color="auto"/>
        <w:left w:val="none" w:sz="0" w:space="0" w:color="auto"/>
        <w:bottom w:val="none" w:sz="0" w:space="0" w:color="auto"/>
        <w:right w:val="none" w:sz="0" w:space="0" w:color="auto"/>
      </w:divBdr>
    </w:div>
    <w:div w:id="148599020">
      <w:bodyDiv w:val="1"/>
      <w:marLeft w:val="0"/>
      <w:marRight w:val="0"/>
      <w:marTop w:val="0"/>
      <w:marBottom w:val="0"/>
      <w:divBdr>
        <w:top w:val="none" w:sz="0" w:space="0" w:color="auto"/>
        <w:left w:val="none" w:sz="0" w:space="0" w:color="auto"/>
        <w:bottom w:val="none" w:sz="0" w:space="0" w:color="auto"/>
        <w:right w:val="none" w:sz="0" w:space="0" w:color="auto"/>
      </w:divBdr>
    </w:div>
    <w:div w:id="151533885">
      <w:bodyDiv w:val="1"/>
      <w:marLeft w:val="0"/>
      <w:marRight w:val="0"/>
      <w:marTop w:val="0"/>
      <w:marBottom w:val="0"/>
      <w:divBdr>
        <w:top w:val="none" w:sz="0" w:space="0" w:color="auto"/>
        <w:left w:val="none" w:sz="0" w:space="0" w:color="auto"/>
        <w:bottom w:val="none" w:sz="0" w:space="0" w:color="auto"/>
        <w:right w:val="none" w:sz="0" w:space="0" w:color="auto"/>
      </w:divBdr>
    </w:div>
    <w:div w:id="163935087">
      <w:bodyDiv w:val="1"/>
      <w:marLeft w:val="0"/>
      <w:marRight w:val="0"/>
      <w:marTop w:val="0"/>
      <w:marBottom w:val="0"/>
      <w:divBdr>
        <w:top w:val="none" w:sz="0" w:space="0" w:color="auto"/>
        <w:left w:val="none" w:sz="0" w:space="0" w:color="auto"/>
        <w:bottom w:val="none" w:sz="0" w:space="0" w:color="auto"/>
        <w:right w:val="none" w:sz="0" w:space="0" w:color="auto"/>
      </w:divBdr>
    </w:div>
    <w:div w:id="167529394">
      <w:bodyDiv w:val="1"/>
      <w:marLeft w:val="0"/>
      <w:marRight w:val="0"/>
      <w:marTop w:val="0"/>
      <w:marBottom w:val="0"/>
      <w:divBdr>
        <w:top w:val="none" w:sz="0" w:space="0" w:color="auto"/>
        <w:left w:val="none" w:sz="0" w:space="0" w:color="auto"/>
        <w:bottom w:val="none" w:sz="0" w:space="0" w:color="auto"/>
        <w:right w:val="none" w:sz="0" w:space="0" w:color="auto"/>
      </w:divBdr>
    </w:div>
    <w:div w:id="168184340">
      <w:bodyDiv w:val="1"/>
      <w:marLeft w:val="0"/>
      <w:marRight w:val="0"/>
      <w:marTop w:val="0"/>
      <w:marBottom w:val="0"/>
      <w:divBdr>
        <w:top w:val="none" w:sz="0" w:space="0" w:color="auto"/>
        <w:left w:val="none" w:sz="0" w:space="0" w:color="auto"/>
        <w:bottom w:val="none" w:sz="0" w:space="0" w:color="auto"/>
        <w:right w:val="none" w:sz="0" w:space="0" w:color="auto"/>
      </w:divBdr>
    </w:div>
    <w:div w:id="180971749">
      <w:bodyDiv w:val="1"/>
      <w:marLeft w:val="0"/>
      <w:marRight w:val="0"/>
      <w:marTop w:val="0"/>
      <w:marBottom w:val="0"/>
      <w:divBdr>
        <w:top w:val="none" w:sz="0" w:space="0" w:color="auto"/>
        <w:left w:val="none" w:sz="0" w:space="0" w:color="auto"/>
        <w:bottom w:val="none" w:sz="0" w:space="0" w:color="auto"/>
        <w:right w:val="none" w:sz="0" w:space="0" w:color="auto"/>
      </w:divBdr>
    </w:div>
    <w:div w:id="182325308">
      <w:bodyDiv w:val="1"/>
      <w:marLeft w:val="0"/>
      <w:marRight w:val="0"/>
      <w:marTop w:val="0"/>
      <w:marBottom w:val="0"/>
      <w:divBdr>
        <w:top w:val="none" w:sz="0" w:space="0" w:color="auto"/>
        <w:left w:val="none" w:sz="0" w:space="0" w:color="auto"/>
        <w:bottom w:val="none" w:sz="0" w:space="0" w:color="auto"/>
        <w:right w:val="none" w:sz="0" w:space="0" w:color="auto"/>
      </w:divBdr>
    </w:div>
    <w:div w:id="182982333">
      <w:bodyDiv w:val="1"/>
      <w:marLeft w:val="0"/>
      <w:marRight w:val="0"/>
      <w:marTop w:val="0"/>
      <w:marBottom w:val="0"/>
      <w:divBdr>
        <w:top w:val="none" w:sz="0" w:space="0" w:color="auto"/>
        <w:left w:val="none" w:sz="0" w:space="0" w:color="auto"/>
        <w:bottom w:val="none" w:sz="0" w:space="0" w:color="auto"/>
        <w:right w:val="none" w:sz="0" w:space="0" w:color="auto"/>
      </w:divBdr>
    </w:div>
    <w:div w:id="185826268">
      <w:bodyDiv w:val="1"/>
      <w:marLeft w:val="0"/>
      <w:marRight w:val="0"/>
      <w:marTop w:val="0"/>
      <w:marBottom w:val="0"/>
      <w:divBdr>
        <w:top w:val="none" w:sz="0" w:space="0" w:color="auto"/>
        <w:left w:val="none" w:sz="0" w:space="0" w:color="auto"/>
        <w:bottom w:val="none" w:sz="0" w:space="0" w:color="auto"/>
        <w:right w:val="none" w:sz="0" w:space="0" w:color="auto"/>
      </w:divBdr>
    </w:div>
    <w:div w:id="186718802">
      <w:bodyDiv w:val="1"/>
      <w:marLeft w:val="0"/>
      <w:marRight w:val="0"/>
      <w:marTop w:val="0"/>
      <w:marBottom w:val="0"/>
      <w:divBdr>
        <w:top w:val="none" w:sz="0" w:space="0" w:color="auto"/>
        <w:left w:val="none" w:sz="0" w:space="0" w:color="auto"/>
        <w:bottom w:val="none" w:sz="0" w:space="0" w:color="auto"/>
        <w:right w:val="none" w:sz="0" w:space="0" w:color="auto"/>
      </w:divBdr>
    </w:div>
    <w:div w:id="191917921">
      <w:bodyDiv w:val="1"/>
      <w:marLeft w:val="0"/>
      <w:marRight w:val="0"/>
      <w:marTop w:val="0"/>
      <w:marBottom w:val="0"/>
      <w:divBdr>
        <w:top w:val="none" w:sz="0" w:space="0" w:color="auto"/>
        <w:left w:val="none" w:sz="0" w:space="0" w:color="auto"/>
        <w:bottom w:val="none" w:sz="0" w:space="0" w:color="auto"/>
        <w:right w:val="none" w:sz="0" w:space="0" w:color="auto"/>
      </w:divBdr>
    </w:div>
    <w:div w:id="197132571">
      <w:bodyDiv w:val="1"/>
      <w:marLeft w:val="0"/>
      <w:marRight w:val="0"/>
      <w:marTop w:val="0"/>
      <w:marBottom w:val="0"/>
      <w:divBdr>
        <w:top w:val="none" w:sz="0" w:space="0" w:color="auto"/>
        <w:left w:val="none" w:sz="0" w:space="0" w:color="auto"/>
        <w:bottom w:val="none" w:sz="0" w:space="0" w:color="auto"/>
        <w:right w:val="none" w:sz="0" w:space="0" w:color="auto"/>
      </w:divBdr>
    </w:div>
    <w:div w:id="208955624">
      <w:bodyDiv w:val="1"/>
      <w:marLeft w:val="0"/>
      <w:marRight w:val="0"/>
      <w:marTop w:val="0"/>
      <w:marBottom w:val="0"/>
      <w:divBdr>
        <w:top w:val="none" w:sz="0" w:space="0" w:color="auto"/>
        <w:left w:val="none" w:sz="0" w:space="0" w:color="auto"/>
        <w:bottom w:val="none" w:sz="0" w:space="0" w:color="auto"/>
        <w:right w:val="none" w:sz="0" w:space="0" w:color="auto"/>
      </w:divBdr>
    </w:div>
    <w:div w:id="210725612">
      <w:bodyDiv w:val="1"/>
      <w:marLeft w:val="0"/>
      <w:marRight w:val="0"/>
      <w:marTop w:val="0"/>
      <w:marBottom w:val="0"/>
      <w:divBdr>
        <w:top w:val="none" w:sz="0" w:space="0" w:color="auto"/>
        <w:left w:val="none" w:sz="0" w:space="0" w:color="auto"/>
        <w:bottom w:val="none" w:sz="0" w:space="0" w:color="auto"/>
        <w:right w:val="none" w:sz="0" w:space="0" w:color="auto"/>
      </w:divBdr>
    </w:div>
    <w:div w:id="217130894">
      <w:bodyDiv w:val="1"/>
      <w:marLeft w:val="0"/>
      <w:marRight w:val="0"/>
      <w:marTop w:val="0"/>
      <w:marBottom w:val="0"/>
      <w:divBdr>
        <w:top w:val="none" w:sz="0" w:space="0" w:color="auto"/>
        <w:left w:val="none" w:sz="0" w:space="0" w:color="auto"/>
        <w:bottom w:val="none" w:sz="0" w:space="0" w:color="auto"/>
        <w:right w:val="none" w:sz="0" w:space="0" w:color="auto"/>
      </w:divBdr>
    </w:div>
    <w:div w:id="221915171">
      <w:bodyDiv w:val="1"/>
      <w:marLeft w:val="0"/>
      <w:marRight w:val="0"/>
      <w:marTop w:val="0"/>
      <w:marBottom w:val="0"/>
      <w:divBdr>
        <w:top w:val="none" w:sz="0" w:space="0" w:color="auto"/>
        <w:left w:val="none" w:sz="0" w:space="0" w:color="auto"/>
        <w:bottom w:val="none" w:sz="0" w:space="0" w:color="auto"/>
        <w:right w:val="none" w:sz="0" w:space="0" w:color="auto"/>
      </w:divBdr>
    </w:div>
    <w:div w:id="230770090">
      <w:bodyDiv w:val="1"/>
      <w:marLeft w:val="0"/>
      <w:marRight w:val="0"/>
      <w:marTop w:val="0"/>
      <w:marBottom w:val="0"/>
      <w:divBdr>
        <w:top w:val="none" w:sz="0" w:space="0" w:color="auto"/>
        <w:left w:val="none" w:sz="0" w:space="0" w:color="auto"/>
        <w:bottom w:val="none" w:sz="0" w:space="0" w:color="auto"/>
        <w:right w:val="none" w:sz="0" w:space="0" w:color="auto"/>
      </w:divBdr>
    </w:div>
    <w:div w:id="237638415">
      <w:bodyDiv w:val="1"/>
      <w:marLeft w:val="0"/>
      <w:marRight w:val="0"/>
      <w:marTop w:val="0"/>
      <w:marBottom w:val="0"/>
      <w:divBdr>
        <w:top w:val="none" w:sz="0" w:space="0" w:color="auto"/>
        <w:left w:val="none" w:sz="0" w:space="0" w:color="auto"/>
        <w:bottom w:val="none" w:sz="0" w:space="0" w:color="auto"/>
        <w:right w:val="none" w:sz="0" w:space="0" w:color="auto"/>
      </w:divBdr>
    </w:div>
    <w:div w:id="243955001">
      <w:bodyDiv w:val="1"/>
      <w:marLeft w:val="0"/>
      <w:marRight w:val="0"/>
      <w:marTop w:val="0"/>
      <w:marBottom w:val="0"/>
      <w:divBdr>
        <w:top w:val="none" w:sz="0" w:space="0" w:color="auto"/>
        <w:left w:val="none" w:sz="0" w:space="0" w:color="auto"/>
        <w:bottom w:val="none" w:sz="0" w:space="0" w:color="auto"/>
        <w:right w:val="none" w:sz="0" w:space="0" w:color="auto"/>
      </w:divBdr>
    </w:div>
    <w:div w:id="253364844">
      <w:bodyDiv w:val="1"/>
      <w:marLeft w:val="0"/>
      <w:marRight w:val="0"/>
      <w:marTop w:val="0"/>
      <w:marBottom w:val="0"/>
      <w:divBdr>
        <w:top w:val="none" w:sz="0" w:space="0" w:color="auto"/>
        <w:left w:val="none" w:sz="0" w:space="0" w:color="auto"/>
        <w:bottom w:val="none" w:sz="0" w:space="0" w:color="auto"/>
        <w:right w:val="none" w:sz="0" w:space="0" w:color="auto"/>
      </w:divBdr>
    </w:div>
    <w:div w:id="255098652">
      <w:bodyDiv w:val="1"/>
      <w:marLeft w:val="0"/>
      <w:marRight w:val="0"/>
      <w:marTop w:val="0"/>
      <w:marBottom w:val="0"/>
      <w:divBdr>
        <w:top w:val="none" w:sz="0" w:space="0" w:color="auto"/>
        <w:left w:val="none" w:sz="0" w:space="0" w:color="auto"/>
        <w:bottom w:val="none" w:sz="0" w:space="0" w:color="auto"/>
        <w:right w:val="none" w:sz="0" w:space="0" w:color="auto"/>
      </w:divBdr>
    </w:div>
    <w:div w:id="258225264">
      <w:bodyDiv w:val="1"/>
      <w:marLeft w:val="0"/>
      <w:marRight w:val="0"/>
      <w:marTop w:val="0"/>
      <w:marBottom w:val="0"/>
      <w:divBdr>
        <w:top w:val="none" w:sz="0" w:space="0" w:color="auto"/>
        <w:left w:val="none" w:sz="0" w:space="0" w:color="auto"/>
        <w:bottom w:val="none" w:sz="0" w:space="0" w:color="auto"/>
        <w:right w:val="none" w:sz="0" w:space="0" w:color="auto"/>
      </w:divBdr>
    </w:div>
    <w:div w:id="259948222">
      <w:bodyDiv w:val="1"/>
      <w:marLeft w:val="0"/>
      <w:marRight w:val="0"/>
      <w:marTop w:val="0"/>
      <w:marBottom w:val="0"/>
      <w:divBdr>
        <w:top w:val="none" w:sz="0" w:space="0" w:color="auto"/>
        <w:left w:val="none" w:sz="0" w:space="0" w:color="auto"/>
        <w:bottom w:val="none" w:sz="0" w:space="0" w:color="auto"/>
        <w:right w:val="none" w:sz="0" w:space="0" w:color="auto"/>
      </w:divBdr>
    </w:div>
    <w:div w:id="275329836">
      <w:bodyDiv w:val="1"/>
      <w:marLeft w:val="0"/>
      <w:marRight w:val="0"/>
      <w:marTop w:val="0"/>
      <w:marBottom w:val="0"/>
      <w:divBdr>
        <w:top w:val="none" w:sz="0" w:space="0" w:color="auto"/>
        <w:left w:val="none" w:sz="0" w:space="0" w:color="auto"/>
        <w:bottom w:val="none" w:sz="0" w:space="0" w:color="auto"/>
        <w:right w:val="none" w:sz="0" w:space="0" w:color="auto"/>
      </w:divBdr>
    </w:div>
    <w:div w:id="284434728">
      <w:bodyDiv w:val="1"/>
      <w:marLeft w:val="0"/>
      <w:marRight w:val="0"/>
      <w:marTop w:val="0"/>
      <w:marBottom w:val="0"/>
      <w:divBdr>
        <w:top w:val="none" w:sz="0" w:space="0" w:color="auto"/>
        <w:left w:val="none" w:sz="0" w:space="0" w:color="auto"/>
        <w:bottom w:val="none" w:sz="0" w:space="0" w:color="auto"/>
        <w:right w:val="none" w:sz="0" w:space="0" w:color="auto"/>
      </w:divBdr>
    </w:div>
    <w:div w:id="285621251">
      <w:bodyDiv w:val="1"/>
      <w:marLeft w:val="0"/>
      <w:marRight w:val="0"/>
      <w:marTop w:val="0"/>
      <w:marBottom w:val="0"/>
      <w:divBdr>
        <w:top w:val="none" w:sz="0" w:space="0" w:color="auto"/>
        <w:left w:val="none" w:sz="0" w:space="0" w:color="auto"/>
        <w:bottom w:val="none" w:sz="0" w:space="0" w:color="auto"/>
        <w:right w:val="none" w:sz="0" w:space="0" w:color="auto"/>
      </w:divBdr>
    </w:div>
    <w:div w:id="292634740">
      <w:bodyDiv w:val="1"/>
      <w:marLeft w:val="0"/>
      <w:marRight w:val="0"/>
      <w:marTop w:val="0"/>
      <w:marBottom w:val="0"/>
      <w:divBdr>
        <w:top w:val="none" w:sz="0" w:space="0" w:color="auto"/>
        <w:left w:val="none" w:sz="0" w:space="0" w:color="auto"/>
        <w:bottom w:val="none" w:sz="0" w:space="0" w:color="auto"/>
        <w:right w:val="none" w:sz="0" w:space="0" w:color="auto"/>
      </w:divBdr>
    </w:div>
    <w:div w:id="295645006">
      <w:bodyDiv w:val="1"/>
      <w:marLeft w:val="0"/>
      <w:marRight w:val="0"/>
      <w:marTop w:val="0"/>
      <w:marBottom w:val="0"/>
      <w:divBdr>
        <w:top w:val="none" w:sz="0" w:space="0" w:color="auto"/>
        <w:left w:val="none" w:sz="0" w:space="0" w:color="auto"/>
        <w:bottom w:val="none" w:sz="0" w:space="0" w:color="auto"/>
        <w:right w:val="none" w:sz="0" w:space="0" w:color="auto"/>
      </w:divBdr>
    </w:div>
    <w:div w:id="303316309">
      <w:bodyDiv w:val="1"/>
      <w:marLeft w:val="0"/>
      <w:marRight w:val="0"/>
      <w:marTop w:val="0"/>
      <w:marBottom w:val="0"/>
      <w:divBdr>
        <w:top w:val="none" w:sz="0" w:space="0" w:color="auto"/>
        <w:left w:val="none" w:sz="0" w:space="0" w:color="auto"/>
        <w:bottom w:val="none" w:sz="0" w:space="0" w:color="auto"/>
        <w:right w:val="none" w:sz="0" w:space="0" w:color="auto"/>
      </w:divBdr>
    </w:div>
    <w:div w:id="311106688">
      <w:bodyDiv w:val="1"/>
      <w:marLeft w:val="0"/>
      <w:marRight w:val="0"/>
      <w:marTop w:val="0"/>
      <w:marBottom w:val="0"/>
      <w:divBdr>
        <w:top w:val="none" w:sz="0" w:space="0" w:color="auto"/>
        <w:left w:val="none" w:sz="0" w:space="0" w:color="auto"/>
        <w:bottom w:val="none" w:sz="0" w:space="0" w:color="auto"/>
        <w:right w:val="none" w:sz="0" w:space="0" w:color="auto"/>
      </w:divBdr>
    </w:div>
    <w:div w:id="313266150">
      <w:bodyDiv w:val="1"/>
      <w:marLeft w:val="0"/>
      <w:marRight w:val="0"/>
      <w:marTop w:val="0"/>
      <w:marBottom w:val="0"/>
      <w:divBdr>
        <w:top w:val="none" w:sz="0" w:space="0" w:color="auto"/>
        <w:left w:val="none" w:sz="0" w:space="0" w:color="auto"/>
        <w:bottom w:val="none" w:sz="0" w:space="0" w:color="auto"/>
        <w:right w:val="none" w:sz="0" w:space="0" w:color="auto"/>
      </w:divBdr>
    </w:div>
    <w:div w:id="314187658">
      <w:bodyDiv w:val="1"/>
      <w:marLeft w:val="0"/>
      <w:marRight w:val="0"/>
      <w:marTop w:val="0"/>
      <w:marBottom w:val="0"/>
      <w:divBdr>
        <w:top w:val="none" w:sz="0" w:space="0" w:color="auto"/>
        <w:left w:val="none" w:sz="0" w:space="0" w:color="auto"/>
        <w:bottom w:val="none" w:sz="0" w:space="0" w:color="auto"/>
        <w:right w:val="none" w:sz="0" w:space="0" w:color="auto"/>
      </w:divBdr>
    </w:div>
    <w:div w:id="315038599">
      <w:bodyDiv w:val="1"/>
      <w:marLeft w:val="0"/>
      <w:marRight w:val="0"/>
      <w:marTop w:val="0"/>
      <w:marBottom w:val="0"/>
      <w:divBdr>
        <w:top w:val="none" w:sz="0" w:space="0" w:color="auto"/>
        <w:left w:val="none" w:sz="0" w:space="0" w:color="auto"/>
        <w:bottom w:val="none" w:sz="0" w:space="0" w:color="auto"/>
        <w:right w:val="none" w:sz="0" w:space="0" w:color="auto"/>
      </w:divBdr>
    </w:div>
    <w:div w:id="327291835">
      <w:bodyDiv w:val="1"/>
      <w:marLeft w:val="0"/>
      <w:marRight w:val="0"/>
      <w:marTop w:val="0"/>
      <w:marBottom w:val="0"/>
      <w:divBdr>
        <w:top w:val="none" w:sz="0" w:space="0" w:color="auto"/>
        <w:left w:val="none" w:sz="0" w:space="0" w:color="auto"/>
        <w:bottom w:val="none" w:sz="0" w:space="0" w:color="auto"/>
        <w:right w:val="none" w:sz="0" w:space="0" w:color="auto"/>
      </w:divBdr>
    </w:div>
    <w:div w:id="328799623">
      <w:bodyDiv w:val="1"/>
      <w:marLeft w:val="0"/>
      <w:marRight w:val="0"/>
      <w:marTop w:val="0"/>
      <w:marBottom w:val="0"/>
      <w:divBdr>
        <w:top w:val="none" w:sz="0" w:space="0" w:color="auto"/>
        <w:left w:val="none" w:sz="0" w:space="0" w:color="auto"/>
        <w:bottom w:val="none" w:sz="0" w:space="0" w:color="auto"/>
        <w:right w:val="none" w:sz="0" w:space="0" w:color="auto"/>
      </w:divBdr>
    </w:div>
    <w:div w:id="350881486">
      <w:bodyDiv w:val="1"/>
      <w:marLeft w:val="0"/>
      <w:marRight w:val="0"/>
      <w:marTop w:val="0"/>
      <w:marBottom w:val="0"/>
      <w:divBdr>
        <w:top w:val="none" w:sz="0" w:space="0" w:color="auto"/>
        <w:left w:val="none" w:sz="0" w:space="0" w:color="auto"/>
        <w:bottom w:val="none" w:sz="0" w:space="0" w:color="auto"/>
        <w:right w:val="none" w:sz="0" w:space="0" w:color="auto"/>
      </w:divBdr>
    </w:div>
    <w:div w:id="357194132">
      <w:bodyDiv w:val="1"/>
      <w:marLeft w:val="0"/>
      <w:marRight w:val="0"/>
      <w:marTop w:val="0"/>
      <w:marBottom w:val="0"/>
      <w:divBdr>
        <w:top w:val="none" w:sz="0" w:space="0" w:color="auto"/>
        <w:left w:val="none" w:sz="0" w:space="0" w:color="auto"/>
        <w:bottom w:val="none" w:sz="0" w:space="0" w:color="auto"/>
        <w:right w:val="none" w:sz="0" w:space="0" w:color="auto"/>
      </w:divBdr>
    </w:div>
    <w:div w:id="361396061">
      <w:bodyDiv w:val="1"/>
      <w:marLeft w:val="0"/>
      <w:marRight w:val="0"/>
      <w:marTop w:val="0"/>
      <w:marBottom w:val="0"/>
      <w:divBdr>
        <w:top w:val="none" w:sz="0" w:space="0" w:color="auto"/>
        <w:left w:val="none" w:sz="0" w:space="0" w:color="auto"/>
        <w:bottom w:val="none" w:sz="0" w:space="0" w:color="auto"/>
        <w:right w:val="none" w:sz="0" w:space="0" w:color="auto"/>
      </w:divBdr>
    </w:div>
    <w:div w:id="368918109">
      <w:bodyDiv w:val="1"/>
      <w:marLeft w:val="0"/>
      <w:marRight w:val="0"/>
      <w:marTop w:val="0"/>
      <w:marBottom w:val="0"/>
      <w:divBdr>
        <w:top w:val="none" w:sz="0" w:space="0" w:color="auto"/>
        <w:left w:val="none" w:sz="0" w:space="0" w:color="auto"/>
        <w:bottom w:val="none" w:sz="0" w:space="0" w:color="auto"/>
        <w:right w:val="none" w:sz="0" w:space="0" w:color="auto"/>
      </w:divBdr>
    </w:div>
    <w:div w:id="379787077">
      <w:bodyDiv w:val="1"/>
      <w:marLeft w:val="0"/>
      <w:marRight w:val="0"/>
      <w:marTop w:val="0"/>
      <w:marBottom w:val="0"/>
      <w:divBdr>
        <w:top w:val="none" w:sz="0" w:space="0" w:color="auto"/>
        <w:left w:val="none" w:sz="0" w:space="0" w:color="auto"/>
        <w:bottom w:val="none" w:sz="0" w:space="0" w:color="auto"/>
        <w:right w:val="none" w:sz="0" w:space="0" w:color="auto"/>
      </w:divBdr>
    </w:div>
    <w:div w:id="382369507">
      <w:bodyDiv w:val="1"/>
      <w:marLeft w:val="0"/>
      <w:marRight w:val="0"/>
      <w:marTop w:val="0"/>
      <w:marBottom w:val="0"/>
      <w:divBdr>
        <w:top w:val="none" w:sz="0" w:space="0" w:color="auto"/>
        <w:left w:val="none" w:sz="0" w:space="0" w:color="auto"/>
        <w:bottom w:val="none" w:sz="0" w:space="0" w:color="auto"/>
        <w:right w:val="none" w:sz="0" w:space="0" w:color="auto"/>
      </w:divBdr>
    </w:div>
    <w:div w:id="393551951">
      <w:bodyDiv w:val="1"/>
      <w:marLeft w:val="0"/>
      <w:marRight w:val="0"/>
      <w:marTop w:val="0"/>
      <w:marBottom w:val="0"/>
      <w:divBdr>
        <w:top w:val="none" w:sz="0" w:space="0" w:color="auto"/>
        <w:left w:val="none" w:sz="0" w:space="0" w:color="auto"/>
        <w:bottom w:val="none" w:sz="0" w:space="0" w:color="auto"/>
        <w:right w:val="none" w:sz="0" w:space="0" w:color="auto"/>
      </w:divBdr>
    </w:div>
    <w:div w:id="396710397">
      <w:bodyDiv w:val="1"/>
      <w:marLeft w:val="0"/>
      <w:marRight w:val="0"/>
      <w:marTop w:val="0"/>
      <w:marBottom w:val="0"/>
      <w:divBdr>
        <w:top w:val="none" w:sz="0" w:space="0" w:color="auto"/>
        <w:left w:val="none" w:sz="0" w:space="0" w:color="auto"/>
        <w:bottom w:val="none" w:sz="0" w:space="0" w:color="auto"/>
        <w:right w:val="none" w:sz="0" w:space="0" w:color="auto"/>
      </w:divBdr>
    </w:div>
    <w:div w:id="397676670">
      <w:bodyDiv w:val="1"/>
      <w:marLeft w:val="0"/>
      <w:marRight w:val="0"/>
      <w:marTop w:val="0"/>
      <w:marBottom w:val="0"/>
      <w:divBdr>
        <w:top w:val="none" w:sz="0" w:space="0" w:color="auto"/>
        <w:left w:val="none" w:sz="0" w:space="0" w:color="auto"/>
        <w:bottom w:val="none" w:sz="0" w:space="0" w:color="auto"/>
        <w:right w:val="none" w:sz="0" w:space="0" w:color="auto"/>
      </w:divBdr>
    </w:div>
    <w:div w:id="398097261">
      <w:bodyDiv w:val="1"/>
      <w:marLeft w:val="0"/>
      <w:marRight w:val="0"/>
      <w:marTop w:val="0"/>
      <w:marBottom w:val="0"/>
      <w:divBdr>
        <w:top w:val="none" w:sz="0" w:space="0" w:color="auto"/>
        <w:left w:val="none" w:sz="0" w:space="0" w:color="auto"/>
        <w:bottom w:val="none" w:sz="0" w:space="0" w:color="auto"/>
        <w:right w:val="none" w:sz="0" w:space="0" w:color="auto"/>
      </w:divBdr>
    </w:div>
    <w:div w:id="420417696">
      <w:bodyDiv w:val="1"/>
      <w:marLeft w:val="0"/>
      <w:marRight w:val="0"/>
      <w:marTop w:val="0"/>
      <w:marBottom w:val="0"/>
      <w:divBdr>
        <w:top w:val="none" w:sz="0" w:space="0" w:color="auto"/>
        <w:left w:val="none" w:sz="0" w:space="0" w:color="auto"/>
        <w:bottom w:val="none" w:sz="0" w:space="0" w:color="auto"/>
        <w:right w:val="none" w:sz="0" w:space="0" w:color="auto"/>
      </w:divBdr>
    </w:div>
    <w:div w:id="421755467">
      <w:bodyDiv w:val="1"/>
      <w:marLeft w:val="0"/>
      <w:marRight w:val="0"/>
      <w:marTop w:val="0"/>
      <w:marBottom w:val="0"/>
      <w:divBdr>
        <w:top w:val="none" w:sz="0" w:space="0" w:color="auto"/>
        <w:left w:val="none" w:sz="0" w:space="0" w:color="auto"/>
        <w:bottom w:val="none" w:sz="0" w:space="0" w:color="auto"/>
        <w:right w:val="none" w:sz="0" w:space="0" w:color="auto"/>
      </w:divBdr>
    </w:div>
    <w:div w:id="424621036">
      <w:bodyDiv w:val="1"/>
      <w:marLeft w:val="0"/>
      <w:marRight w:val="0"/>
      <w:marTop w:val="0"/>
      <w:marBottom w:val="0"/>
      <w:divBdr>
        <w:top w:val="none" w:sz="0" w:space="0" w:color="auto"/>
        <w:left w:val="none" w:sz="0" w:space="0" w:color="auto"/>
        <w:bottom w:val="none" w:sz="0" w:space="0" w:color="auto"/>
        <w:right w:val="none" w:sz="0" w:space="0" w:color="auto"/>
      </w:divBdr>
    </w:div>
    <w:div w:id="430056479">
      <w:bodyDiv w:val="1"/>
      <w:marLeft w:val="0"/>
      <w:marRight w:val="0"/>
      <w:marTop w:val="0"/>
      <w:marBottom w:val="0"/>
      <w:divBdr>
        <w:top w:val="none" w:sz="0" w:space="0" w:color="auto"/>
        <w:left w:val="none" w:sz="0" w:space="0" w:color="auto"/>
        <w:bottom w:val="none" w:sz="0" w:space="0" w:color="auto"/>
        <w:right w:val="none" w:sz="0" w:space="0" w:color="auto"/>
      </w:divBdr>
    </w:div>
    <w:div w:id="432819743">
      <w:bodyDiv w:val="1"/>
      <w:marLeft w:val="0"/>
      <w:marRight w:val="0"/>
      <w:marTop w:val="0"/>
      <w:marBottom w:val="0"/>
      <w:divBdr>
        <w:top w:val="none" w:sz="0" w:space="0" w:color="auto"/>
        <w:left w:val="none" w:sz="0" w:space="0" w:color="auto"/>
        <w:bottom w:val="none" w:sz="0" w:space="0" w:color="auto"/>
        <w:right w:val="none" w:sz="0" w:space="0" w:color="auto"/>
      </w:divBdr>
    </w:div>
    <w:div w:id="459227257">
      <w:bodyDiv w:val="1"/>
      <w:marLeft w:val="0"/>
      <w:marRight w:val="0"/>
      <w:marTop w:val="0"/>
      <w:marBottom w:val="0"/>
      <w:divBdr>
        <w:top w:val="none" w:sz="0" w:space="0" w:color="auto"/>
        <w:left w:val="none" w:sz="0" w:space="0" w:color="auto"/>
        <w:bottom w:val="none" w:sz="0" w:space="0" w:color="auto"/>
        <w:right w:val="none" w:sz="0" w:space="0" w:color="auto"/>
      </w:divBdr>
    </w:div>
    <w:div w:id="470753904">
      <w:bodyDiv w:val="1"/>
      <w:marLeft w:val="0"/>
      <w:marRight w:val="0"/>
      <w:marTop w:val="0"/>
      <w:marBottom w:val="0"/>
      <w:divBdr>
        <w:top w:val="none" w:sz="0" w:space="0" w:color="auto"/>
        <w:left w:val="none" w:sz="0" w:space="0" w:color="auto"/>
        <w:bottom w:val="none" w:sz="0" w:space="0" w:color="auto"/>
        <w:right w:val="none" w:sz="0" w:space="0" w:color="auto"/>
      </w:divBdr>
    </w:div>
    <w:div w:id="478503367">
      <w:bodyDiv w:val="1"/>
      <w:marLeft w:val="0"/>
      <w:marRight w:val="0"/>
      <w:marTop w:val="0"/>
      <w:marBottom w:val="0"/>
      <w:divBdr>
        <w:top w:val="none" w:sz="0" w:space="0" w:color="auto"/>
        <w:left w:val="none" w:sz="0" w:space="0" w:color="auto"/>
        <w:bottom w:val="none" w:sz="0" w:space="0" w:color="auto"/>
        <w:right w:val="none" w:sz="0" w:space="0" w:color="auto"/>
      </w:divBdr>
    </w:div>
    <w:div w:id="493840243">
      <w:bodyDiv w:val="1"/>
      <w:marLeft w:val="0"/>
      <w:marRight w:val="0"/>
      <w:marTop w:val="0"/>
      <w:marBottom w:val="0"/>
      <w:divBdr>
        <w:top w:val="none" w:sz="0" w:space="0" w:color="auto"/>
        <w:left w:val="none" w:sz="0" w:space="0" w:color="auto"/>
        <w:bottom w:val="none" w:sz="0" w:space="0" w:color="auto"/>
        <w:right w:val="none" w:sz="0" w:space="0" w:color="auto"/>
      </w:divBdr>
    </w:div>
    <w:div w:id="495801010">
      <w:bodyDiv w:val="1"/>
      <w:marLeft w:val="0"/>
      <w:marRight w:val="0"/>
      <w:marTop w:val="0"/>
      <w:marBottom w:val="0"/>
      <w:divBdr>
        <w:top w:val="none" w:sz="0" w:space="0" w:color="auto"/>
        <w:left w:val="none" w:sz="0" w:space="0" w:color="auto"/>
        <w:bottom w:val="none" w:sz="0" w:space="0" w:color="auto"/>
        <w:right w:val="none" w:sz="0" w:space="0" w:color="auto"/>
      </w:divBdr>
    </w:div>
    <w:div w:id="501049746">
      <w:bodyDiv w:val="1"/>
      <w:marLeft w:val="0"/>
      <w:marRight w:val="0"/>
      <w:marTop w:val="0"/>
      <w:marBottom w:val="0"/>
      <w:divBdr>
        <w:top w:val="none" w:sz="0" w:space="0" w:color="auto"/>
        <w:left w:val="none" w:sz="0" w:space="0" w:color="auto"/>
        <w:bottom w:val="none" w:sz="0" w:space="0" w:color="auto"/>
        <w:right w:val="none" w:sz="0" w:space="0" w:color="auto"/>
      </w:divBdr>
    </w:div>
    <w:div w:id="504905614">
      <w:bodyDiv w:val="1"/>
      <w:marLeft w:val="0"/>
      <w:marRight w:val="0"/>
      <w:marTop w:val="0"/>
      <w:marBottom w:val="0"/>
      <w:divBdr>
        <w:top w:val="none" w:sz="0" w:space="0" w:color="auto"/>
        <w:left w:val="none" w:sz="0" w:space="0" w:color="auto"/>
        <w:bottom w:val="none" w:sz="0" w:space="0" w:color="auto"/>
        <w:right w:val="none" w:sz="0" w:space="0" w:color="auto"/>
      </w:divBdr>
    </w:div>
    <w:div w:id="508495431">
      <w:bodyDiv w:val="1"/>
      <w:marLeft w:val="0"/>
      <w:marRight w:val="0"/>
      <w:marTop w:val="0"/>
      <w:marBottom w:val="0"/>
      <w:divBdr>
        <w:top w:val="none" w:sz="0" w:space="0" w:color="auto"/>
        <w:left w:val="none" w:sz="0" w:space="0" w:color="auto"/>
        <w:bottom w:val="none" w:sz="0" w:space="0" w:color="auto"/>
        <w:right w:val="none" w:sz="0" w:space="0" w:color="auto"/>
      </w:divBdr>
    </w:div>
    <w:div w:id="546382562">
      <w:bodyDiv w:val="1"/>
      <w:marLeft w:val="0"/>
      <w:marRight w:val="0"/>
      <w:marTop w:val="0"/>
      <w:marBottom w:val="0"/>
      <w:divBdr>
        <w:top w:val="none" w:sz="0" w:space="0" w:color="auto"/>
        <w:left w:val="none" w:sz="0" w:space="0" w:color="auto"/>
        <w:bottom w:val="none" w:sz="0" w:space="0" w:color="auto"/>
        <w:right w:val="none" w:sz="0" w:space="0" w:color="auto"/>
      </w:divBdr>
    </w:div>
    <w:div w:id="555895897">
      <w:bodyDiv w:val="1"/>
      <w:marLeft w:val="0"/>
      <w:marRight w:val="0"/>
      <w:marTop w:val="0"/>
      <w:marBottom w:val="0"/>
      <w:divBdr>
        <w:top w:val="none" w:sz="0" w:space="0" w:color="auto"/>
        <w:left w:val="none" w:sz="0" w:space="0" w:color="auto"/>
        <w:bottom w:val="none" w:sz="0" w:space="0" w:color="auto"/>
        <w:right w:val="none" w:sz="0" w:space="0" w:color="auto"/>
      </w:divBdr>
    </w:div>
    <w:div w:id="558639393">
      <w:bodyDiv w:val="1"/>
      <w:marLeft w:val="0"/>
      <w:marRight w:val="0"/>
      <w:marTop w:val="0"/>
      <w:marBottom w:val="0"/>
      <w:divBdr>
        <w:top w:val="none" w:sz="0" w:space="0" w:color="auto"/>
        <w:left w:val="none" w:sz="0" w:space="0" w:color="auto"/>
        <w:bottom w:val="none" w:sz="0" w:space="0" w:color="auto"/>
        <w:right w:val="none" w:sz="0" w:space="0" w:color="auto"/>
      </w:divBdr>
    </w:div>
    <w:div w:id="578563040">
      <w:bodyDiv w:val="1"/>
      <w:marLeft w:val="0"/>
      <w:marRight w:val="0"/>
      <w:marTop w:val="0"/>
      <w:marBottom w:val="0"/>
      <w:divBdr>
        <w:top w:val="none" w:sz="0" w:space="0" w:color="auto"/>
        <w:left w:val="none" w:sz="0" w:space="0" w:color="auto"/>
        <w:bottom w:val="none" w:sz="0" w:space="0" w:color="auto"/>
        <w:right w:val="none" w:sz="0" w:space="0" w:color="auto"/>
      </w:divBdr>
    </w:div>
    <w:div w:id="601189327">
      <w:bodyDiv w:val="1"/>
      <w:marLeft w:val="0"/>
      <w:marRight w:val="0"/>
      <w:marTop w:val="0"/>
      <w:marBottom w:val="0"/>
      <w:divBdr>
        <w:top w:val="none" w:sz="0" w:space="0" w:color="auto"/>
        <w:left w:val="none" w:sz="0" w:space="0" w:color="auto"/>
        <w:bottom w:val="none" w:sz="0" w:space="0" w:color="auto"/>
        <w:right w:val="none" w:sz="0" w:space="0" w:color="auto"/>
      </w:divBdr>
    </w:div>
    <w:div w:id="645201991">
      <w:bodyDiv w:val="1"/>
      <w:marLeft w:val="0"/>
      <w:marRight w:val="0"/>
      <w:marTop w:val="0"/>
      <w:marBottom w:val="0"/>
      <w:divBdr>
        <w:top w:val="none" w:sz="0" w:space="0" w:color="auto"/>
        <w:left w:val="none" w:sz="0" w:space="0" w:color="auto"/>
        <w:bottom w:val="none" w:sz="0" w:space="0" w:color="auto"/>
        <w:right w:val="none" w:sz="0" w:space="0" w:color="auto"/>
      </w:divBdr>
    </w:div>
    <w:div w:id="652299686">
      <w:bodyDiv w:val="1"/>
      <w:marLeft w:val="0"/>
      <w:marRight w:val="0"/>
      <w:marTop w:val="0"/>
      <w:marBottom w:val="0"/>
      <w:divBdr>
        <w:top w:val="none" w:sz="0" w:space="0" w:color="auto"/>
        <w:left w:val="none" w:sz="0" w:space="0" w:color="auto"/>
        <w:bottom w:val="none" w:sz="0" w:space="0" w:color="auto"/>
        <w:right w:val="none" w:sz="0" w:space="0" w:color="auto"/>
      </w:divBdr>
    </w:div>
    <w:div w:id="659623245">
      <w:bodyDiv w:val="1"/>
      <w:marLeft w:val="0"/>
      <w:marRight w:val="0"/>
      <w:marTop w:val="0"/>
      <w:marBottom w:val="0"/>
      <w:divBdr>
        <w:top w:val="none" w:sz="0" w:space="0" w:color="auto"/>
        <w:left w:val="none" w:sz="0" w:space="0" w:color="auto"/>
        <w:bottom w:val="none" w:sz="0" w:space="0" w:color="auto"/>
        <w:right w:val="none" w:sz="0" w:space="0" w:color="auto"/>
      </w:divBdr>
    </w:div>
    <w:div w:id="662898749">
      <w:bodyDiv w:val="1"/>
      <w:marLeft w:val="0"/>
      <w:marRight w:val="0"/>
      <w:marTop w:val="0"/>
      <w:marBottom w:val="0"/>
      <w:divBdr>
        <w:top w:val="none" w:sz="0" w:space="0" w:color="auto"/>
        <w:left w:val="none" w:sz="0" w:space="0" w:color="auto"/>
        <w:bottom w:val="none" w:sz="0" w:space="0" w:color="auto"/>
        <w:right w:val="none" w:sz="0" w:space="0" w:color="auto"/>
      </w:divBdr>
    </w:div>
    <w:div w:id="671762068">
      <w:bodyDiv w:val="1"/>
      <w:marLeft w:val="0"/>
      <w:marRight w:val="0"/>
      <w:marTop w:val="0"/>
      <w:marBottom w:val="0"/>
      <w:divBdr>
        <w:top w:val="none" w:sz="0" w:space="0" w:color="auto"/>
        <w:left w:val="none" w:sz="0" w:space="0" w:color="auto"/>
        <w:bottom w:val="none" w:sz="0" w:space="0" w:color="auto"/>
        <w:right w:val="none" w:sz="0" w:space="0" w:color="auto"/>
      </w:divBdr>
    </w:div>
    <w:div w:id="675117444">
      <w:bodyDiv w:val="1"/>
      <w:marLeft w:val="0"/>
      <w:marRight w:val="0"/>
      <w:marTop w:val="0"/>
      <w:marBottom w:val="0"/>
      <w:divBdr>
        <w:top w:val="none" w:sz="0" w:space="0" w:color="auto"/>
        <w:left w:val="none" w:sz="0" w:space="0" w:color="auto"/>
        <w:bottom w:val="none" w:sz="0" w:space="0" w:color="auto"/>
        <w:right w:val="none" w:sz="0" w:space="0" w:color="auto"/>
      </w:divBdr>
    </w:div>
    <w:div w:id="679552775">
      <w:bodyDiv w:val="1"/>
      <w:marLeft w:val="0"/>
      <w:marRight w:val="0"/>
      <w:marTop w:val="0"/>
      <w:marBottom w:val="0"/>
      <w:divBdr>
        <w:top w:val="none" w:sz="0" w:space="0" w:color="auto"/>
        <w:left w:val="none" w:sz="0" w:space="0" w:color="auto"/>
        <w:bottom w:val="none" w:sz="0" w:space="0" w:color="auto"/>
        <w:right w:val="none" w:sz="0" w:space="0" w:color="auto"/>
      </w:divBdr>
    </w:div>
    <w:div w:id="684399865">
      <w:bodyDiv w:val="1"/>
      <w:marLeft w:val="0"/>
      <w:marRight w:val="0"/>
      <w:marTop w:val="0"/>
      <w:marBottom w:val="0"/>
      <w:divBdr>
        <w:top w:val="none" w:sz="0" w:space="0" w:color="auto"/>
        <w:left w:val="none" w:sz="0" w:space="0" w:color="auto"/>
        <w:bottom w:val="none" w:sz="0" w:space="0" w:color="auto"/>
        <w:right w:val="none" w:sz="0" w:space="0" w:color="auto"/>
      </w:divBdr>
    </w:div>
    <w:div w:id="696472290">
      <w:bodyDiv w:val="1"/>
      <w:marLeft w:val="0"/>
      <w:marRight w:val="0"/>
      <w:marTop w:val="0"/>
      <w:marBottom w:val="0"/>
      <w:divBdr>
        <w:top w:val="none" w:sz="0" w:space="0" w:color="auto"/>
        <w:left w:val="none" w:sz="0" w:space="0" w:color="auto"/>
        <w:bottom w:val="none" w:sz="0" w:space="0" w:color="auto"/>
        <w:right w:val="none" w:sz="0" w:space="0" w:color="auto"/>
      </w:divBdr>
    </w:div>
    <w:div w:id="698967669">
      <w:bodyDiv w:val="1"/>
      <w:marLeft w:val="0"/>
      <w:marRight w:val="0"/>
      <w:marTop w:val="0"/>
      <w:marBottom w:val="0"/>
      <w:divBdr>
        <w:top w:val="none" w:sz="0" w:space="0" w:color="auto"/>
        <w:left w:val="none" w:sz="0" w:space="0" w:color="auto"/>
        <w:bottom w:val="none" w:sz="0" w:space="0" w:color="auto"/>
        <w:right w:val="none" w:sz="0" w:space="0" w:color="auto"/>
      </w:divBdr>
    </w:div>
    <w:div w:id="700471743">
      <w:bodyDiv w:val="1"/>
      <w:marLeft w:val="0"/>
      <w:marRight w:val="0"/>
      <w:marTop w:val="0"/>
      <w:marBottom w:val="0"/>
      <w:divBdr>
        <w:top w:val="none" w:sz="0" w:space="0" w:color="auto"/>
        <w:left w:val="none" w:sz="0" w:space="0" w:color="auto"/>
        <w:bottom w:val="none" w:sz="0" w:space="0" w:color="auto"/>
        <w:right w:val="none" w:sz="0" w:space="0" w:color="auto"/>
      </w:divBdr>
    </w:div>
    <w:div w:id="714744085">
      <w:bodyDiv w:val="1"/>
      <w:marLeft w:val="0"/>
      <w:marRight w:val="0"/>
      <w:marTop w:val="0"/>
      <w:marBottom w:val="0"/>
      <w:divBdr>
        <w:top w:val="none" w:sz="0" w:space="0" w:color="auto"/>
        <w:left w:val="none" w:sz="0" w:space="0" w:color="auto"/>
        <w:bottom w:val="none" w:sz="0" w:space="0" w:color="auto"/>
        <w:right w:val="none" w:sz="0" w:space="0" w:color="auto"/>
      </w:divBdr>
    </w:div>
    <w:div w:id="716703847">
      <w:bodyDiv w:val="1"/>
      <w:marLeft w:val="0"/>
      <w:marRight w:val="0"/>
      <w:marTop w:val="0"/>
      <w:marBottom w:val="0"/>
      <w:divBdr>
        <w:top w:val="none" w:sz="0" w:space="0" w:color="auto"/>
        <w:left w:val="none" w:sz="0" w:space="0" w:color="auto"/>
        <w:bottom w:val="none" w:sz="0" w:space="0" w:color="auto"/>
        <w:right w:val="none" w:sz="0" w:space="0" w:color="auto"/>
      </w:divBdr>
    </w:div>
    <w:div w:id="742607879">
      <w:bodyDiv w:val="1"/>
      <w:marLeft w:val="0"/>
      <w:marRight w:val="0"/>
      <w:marTop w:val="0"/>
      <w:marBottom w:val="0"/>
      <w:divBdr>
        <w:top w:val="none" w:sz="0" w:space="0" w:color="auto"/>
        <w:left w:val="none" w:sz="0" w:space="0" w:color="auto"/>
        <w:bottom w:val="none" w:sz="0" w:space="0" w:color="auto"/>
        <w:right w:val="none" w:sz="0" w:space="0" w:color="auto"/>
      </w:divBdr>
    </w:div>
    <w:div w:id="744257537">
      <w:bodyDiv w:val="1"/>
      <w:marLeft w:val="0"/>
      <w:marRight w:val="0"/>
      <w:marTop w:val="0"/>
      <w:marBottom w:val="0"/>
      <w:divBdr>
        <w:top w:val="none" w:sz="0" w:space="0" w:color="auto"/>
        <w:left w:val="none" w:sz="0" w:space="0" w:color="auto"/>
        <w:bottom w:val="none" w:sz="0" w:space="0" w:color="auto"/>
        <w:right w:val="none" w:sz="0" w:space="0" w:color="auto"/>
      </w:divBdr>
    </w:div>
    <w:div w:id="748191457">
      <w:bodyDiv w:val="1"/>
      <w:marLeft w:val="0"/>
      <w:marRight w:val="0"/>
      <w:marTop w:val="0"/>
      <w:marBottom w:val="0"/>
      <w:divBdr>
        <w:top w:val="none" w:sz="0" w:space="0" w:color="auto"/>
        <w:left w:val="none" w:sz="0" w:space="0" w:color="auto"/>
        <w:bottom w:val="none" w:sz="0" w:space="0" w:color="auto"/>
        <w:right w:val="none" w:sz="0" w:space="0" w:color="auto"/>
      </w:divBdr>
    </w:div>
    <w:div w:id="750396268">
      <w:bodyDiv w:val="1"/>
      <w:marLeft w:val="0"/>
      <w:marRight w:val="0"/>
      <w:marTop w:val="0"/>
      <w:marBottom w:val="0"/>
      <w:divBdr>
        <w:top w:val="none" w:sz="0" w:space="0" w:color="auto"/>
        <w:left w:val="none" w:sz="0" w:space="0" w:color="auto"/>
        <w:bottom w:val="none" w:sz="0" w:space="0" w:color="auto"/>
        <w:right w:val="none" w:sz="0" w:space="0" w:color="auto"/>
      </w:divBdr>
    </w:div>
    <w:div w:id="776482839">
      <w:bodyDiv w:val="1"/>
      <w:marLeft w:val="0"/>
      <w:marRight w:val="0"/>
      <w:marTop w:val="0"/>
      <w:marBottom w:val="0"/>
      <w:divBdr>
        <w:top w:val="none" w:sz="0" w:space="0" w:color="auto"/>
        <w:left w:val="none" w:sz="0" w:space="0" w:color="auto"/>
        <w:bottom w:val="none" w:sz="0" w:space="0" w:color="auto"/>
        <w:right w:val="none" w:sz="0" w:space="0" w:color="auto"/>
      </w:divBdr>
    </w:div>
    <w:div w:id="781731735">
      <w:bodyDiv w:val="1"/>
      <w:marLeft w:val="0"/>
      <w:marRight w:val="0"/>
      <w:marTop w:val="0"/>
      <w:marBottom w:val="0"/>
      <w:divBdr>
        <w:top w:val="none" w:sz="0" w:space="0" w:color="auto"/>
        <w:left w:val="none" w:sz="0" w:space="0" w:color="auto"/>
        <w:bottom w:val="none" w:sz="0" w:space="0" w:color="auto"/>
        <w:right w:val="none" w:sz="0" w:space="0" w:color="auto"/>
      </w:divBdr>
    </w:div>
    <w:div w:id="796415387">
      <w:bodyDiv w:val="1"/>
      <w:marLeft w:val="0"/>
      <w:marRight w:val="0"/>
      <w:marTop w:val="0"/>
      <w:marBottom w:val="0"/>
      <w:divBdr>
        <w:top w:val="none" w:sz="0" w:space="0" w:color="auto"/>
        <w:left w:val="none" w:sz="0" w:space="0" w:color="auto"/>
        <w:bottom w:val="none" w:sz="0" w:space="0" w:color="auto"/>
        <w:right w:val="none" w:sz="0" w:space="0" w:color="auto"/>
      </w:divBdr>
    </w:div>
    <w:div w:id="805317583">
      <w:bodyDiv w:val="1"/>
      <w:marLeft w:val="0"/>
      <w:marRight w:val="0"/>
      <w:marTop w:val="0"/>
      <w:marBottom w:val="0"/>
      <w:divBdr>
        <w:top w:val="none" w:sz="0" w:space="0" w:color="auto"/>
        <w:left w:val="none" w:sz="0" w:space="0" w:color="auto"/>
        <w:bottom w:val="none" w:sz="0" w:space="0" w:color="auto"/>
        <w:right w:val="none" w:sz="0" w:space="0" w:color="auto"/>
      </w:divBdr>
    </w:div>
    <w:div w:id="812143404">
      <w:bodyDiv w:val="1"/>
      <w:marLeft w:val="0"/>
      <w:marRight w:val="0"/>
      <w:marTop w:val="0"/>
      <w:marBottom w:val="0"/>
      <w:divBdr>
        <w:top w:val="none" w:sz="0" w:space="0" w:color="auto"/>
        <w:left w:val="none" w:sz="0" w:space="0" w:color="auto"/>
        <w:bottom w:val="none" w:sz="0" w:space="0" w:color="auto"/>
        <w:right w:val="none" w:sz="0" w:space="0" w:color="auto"/>
      </w:divBdr>
    </w:div>
    <w:div w:id="820072871">
      <w:bodyDiv w:val="1"/>
      <w:marLeft w:val="0"/>
      <w:marRight w:val="0"/>
      <w:marTop w:val="0"/>
      <w:marBottom w:val="0"/>
      <w:divBdr>
        <w:top w:val="none" w:sz="0" w:space="0" w:color="auto"/>
        <w:left w:val="none" w:sz="0" w:space="0" w:color="auto"/>
        <w:bottom w:val="none" w:sz="0" w:space="0" w:color="auto"/>
        <w:right w:val="none" w:sz="0" w:space="0" w:color="auto"/>
      </w:divBdr>
    </w:div>
    <w:div w:id="825978432">
      <w:bodyDiv w:val="1"/>
      <w:marLeft w:val="0"/>
      <w:marRight w:val="0"/>
      <w:marTop w:val="0"/>
      <w:marBottom w:val="0"/>
      <w:divBdr>
        <w:top w:val="none" w:sz="0" w:space="0" w:color="auto"/>
        <w:left w:val="none" w:sz="0" w:space="0" w:color="auto"/>
        <w:bottom w:val="none" w:sz="0" w:space="0" w:color="auto"/>
        <w:right w:val="none" w:sz="0" w:space="0" w:color="auto"/>
      </w:divBdr>
    </w:div>
    <w:div w:id="830174114">
      <w:bodyDiv w:val="1"/>
      <w:marLeft w:val="0"/>
      <w:marRight w:val="0"/>
      <w:marTop w:val="0"/>
      <w:marBottom w:val="0"/>
      <w:divBdr>
        <w:top w:val="none" w:sz="0" w:space="0" w:color="auto"/>
        <w:left w:val="none" w:sz="0" w:space="0" w:color="auto"/>
        <w:bottom w:val="none" w:sz="0" w:space="0" w:color="auto"/>
        <w:right w:val="none" w:sz="0" w:space="0" w:color="auto"/>
      </w:divBdr>
    </w:div>
    <w:div w:id="831142363">
      <w:bodyDiv w:val="1"/>
      <w:marLeft w:val="0"/>
      <w:marRight w:val="0"/>
      <w:marTop w:val="0"/>
      <w:marBottom w:val="0"/>
      <w:divBdr>
        <w:top w:val="none" w:sz="0" w:space="0" w:color="auto"/>
        <w:left w:val="none" w:sz="0" w:space="0" w:color="auto"/>
        <w:bottom w:val="none" w:sz="0" w:space="0" w:color="auto"/>
        <w:right w:val="none" w:sz="0" w:space="0" w:color="auto"/>
      </w:divBdr>
    </w:div>
    <w:div w:id="844051931">
      <w:bodyDiv w:val="1"/>
      <w:marLeft w:val="0"/>
      <w:marRight w:val="0"/>
      <w:marTop w:val="0"/>
      <w:marBottom w:val="0"/>
      <w:divBdr>
        <w:top w:val="none" w:sz="0" w:space="0" w:color="auto"/>
        <w:left w:val="none" w:sz="0" w:space="0" w:color="auto"/>
        <w:bottom w:val="none" w:sz="0" w:space="0" w:color="auto"/>
        <w:right w:val="none" w:sz="0" w:space="0" w:color="auto"/>
      </w:divBdr>
    </w:div>
    <w:div w:id="874468624">
      <w:bodyDiv w:val="1"/>
      <w:marLeft w:val="0"/>
      <w:marRight w:val="0"/>
      <w:marTop w:val="0"/>
      <w:marBottom w:val="0"/>
      <w:divBdr>
        <w:top w:val="none" w:sz="0" w:space="0" w:color="auto"/>
        <w:left w:val="none" w:sz="0" w:space="0" w:color="auto"/>
        <w:bottom w:val="none" w:sz="0" w:space="0" w:color="auto"/>
        <w:right w:val="none" w:sz="0" w:space="0" w:color="auto"/>
      </w:divBdr>
    </w:div>
    <w:div w:id="911742254">
      <w:bodyDiv w:val="1"/>
      <w:marLeft w:val="0"/>
      <w:marRight w:val="0"/>
      <w:marTop w:val="0"/>
      <w:marBottom w:val="0"/>
      <w:divBdr>
        <w:top w:val="none" w:sz="0" w:space="0" w:color="auto"/>
        <w:left w:val="none" w:sz="0" w:space="0" w:color="auto"/>
        <w:bottom w:val="none" w:sz="0" w:space="0" w:color="auto"/>
        <w:right w:val="none" w:sz="0" w:space="0" w:color="auto"/>
      </w:divBdr>
    </w:div>
    <w:div w:id="920600690">
      <w:bodyDiv w:val="1"/>
      <w:marLeft w:val="0"/>
      <w:marRight w:val="0"/>
      <w:marTop w:val="0"/>
      <w:marBottom w:val="0"/>
      <w:divBdr>
        <w:top w:val="none" w:sz="0" w:space="0" w:color="auto"/>
        <w:left w:val="none" w:sz="0" w:space="0" w:color="auto"/>
        <w:bottom w:val="none" w:sz="0" w:space="0" w:color="auto"/>
        <w:right w:val="none" w:sz="0" w:space="0" w:color="auto"/>
      </w:divBdr>
    </w:div>
    <w:div w:id="931469629">
      <w:bodyDiv w:val="1"/>
      <w:marLeft w:val="0"/>
      <w:marRight w:val="0"/>
      <w:marTop w:val="0"/>
      <w:marBottom w:val="0"/>
      <w:divBdr>
        <w:top w:val="none" w:sz="0" w:space="0" w:color="auto"/>
        <w:left w:val="none" w:sz="0" w:space="0" w:color="auto"/>
        <w:bottom w:val="none" w:sz="0" w:space="0" w:color="auto"/>
        <w:right w:val="none" w:sz="0" w:space="0" w:color="auto"/>
      </w:divBdr>
    </w:div>
    <w:div w:id="933322805">
      <w:bodyDiv w:val="1"/>
      <w:marLeft w:val="0"/>
      <w:marRight w:val="0"/>
      <w:marTop w:val="0"/>
      <w:marBottom w:val="0"/>
      <w:divBdr>
        <w:top w:val="none" w:sz="0" w:space="0" w:color="auto"/>
        <w:left w:val="none" w:sz="0" w:space="0" w:color="auto"/>
        <w:bottom w:val="none" w:sz="0" w:space="0" w:color="auto"/>
        <w:right w:val="none" w:sz="0" w:space="0" w:color="auto"/>
      </w:divBdr>
    </w:div>
    <w:div w:id="968247750">
      <w:bodyDiv w:val="1"/>
      <w:marLeft w:val="0"/>
      <w:marRight w:val="0"/>
      <w:marTop w:val="0"/>
      <w:marBottom w:val="0"/>
      <w:divBdr>
        <w:top w:val="none" w:sz="0" w:space="0" w:color="auto"/>
        <w:left w:val="none" w:sz="0" w:space="0" w:color="auto"/>
        <w:bottom w:val="none" w:sz="0" w:space="0" w:color="auto"/>
        <w:right w:val="none" w:sz="0" w:space="0" w:color="auto"/>
      </w:divBdr>
    </w:div>
    <w:div w:id="970986821">
      <w:bodyDiv w:val="1"/>
      <w:marLeft w:val="0"/>
      <w:marRight w:val="0"/>
      <w:marTop w:val="0"/>
      <w:marBottom w:val="0"/>
      <w:divBdr>
        <w:top w:val="none" w:sz="0" w:space="0" w:color="auto"/>
        <w:left w:val="none" w:sz="0" w:space="0" w:color="auto"/>
        <w:bottom w:val="none" w:sz="0" w:space="0" w:color="auto"/>
        <w:right w:val="none" w:sz="0" w:space="0" w:color="auto"/>
      </w:divBdr>
    </w:div>
    <w:div w:id="971404420">
      <w:bodyDiv w:val="1"/>
      <w:marLeft w:val="0"/>
      <w:marRight w:val="0"/>
      <w:marTop w:val="0"/>
      <w:marBottom w:val="0"/>
      <w:divBdr>
        <w:top w:val="none" w:sz="0" w:space="0" w:color="auto"/>
        <w:left w:val="none" w:sz="0" w:space="0" w:color="auto"/>
        <w:bottom w:val="none" w:sz="0" w:space="0" w:color="auto"/>
        <w:right w:val="none" w:sz="0" w:space="0" w:color="auto"/>
      </w:divBdr>
    </w:div>
    <w:div w:id="977878247">
      <w:bodyDiv w:val="1"/>
      <w:marLeft w:val="0"/>
      <w:marRight w:val="0"/>
      <w:marTop w:val="0"/>
      <w:marBottom w:val="0"/>
      <w:divBdr>
        <w:top w:val="none" w:sz="0" w:space="0" w:color="auto"/>
        <w:left w:val="none" w:sz="0" w:space="0" w:color="auto"/>
        <w:bottom w:val="none" w:sz="0" w:space="0" w:color="auto"/>
        <w:right w:val="none" w:sz="0" w:space="0" w:color="auto"/>
      </w:divBdr>
    </w:div>
    <w:div w:id="983242786">
      <w:bodyDiv w:val="1"/>
      <w:marLeft w:val="0"/>
      <w:marRight w:val="0"/>
      <w:marTop w:val="0"/>
      <w:marBottom w:val="0"/>
      <w:divBdr>
        <w:top w:val="none" w:sz="0" w:space="0" w:color="auto"/>
        <w:left w:val="none" w:sz="0" w:space="0" w:color="auto"/>
        <w:bottom w:val="none" w:sz="0" w:space="0" w:color="auto"/>
        <w:right w:val="none" w:sz="0" w:space="0" w:color="auto"/>
      </w:divBdr>
    </w:div>
    <w:div w:id="989092625">
      <w:bodyDiv w:val="1"/>
      <w:marLeft w:val="0"/>
      <w:marRight w:val="0"/>
      <w:marTop w:val="0"/>
      <w:marBottom w:val="0"/>
      <w:divBdr>
        <w:top w:val="none" w:sz="0" w:space="0" w:color="auto"/>
        <w:left w:val="none" w:sz="0" w:space="0" w:color="auto"/>
        <w:bottom w:val="none" w:sz="0" w:space="0" w:color="auto"/>
        <w:right w:val="none" w:sz="0" w:space="0" w:color="auto"/>
      </w:divBdr>
    </w:div>
    <w:div w:id="990792539">
      <w:bodyDiv w:val="1"/>
      <w:marLeft w:val="0"/>
      <w:marRight w:val="0"/>
      <w:marTop w:val="0"/>
      <w:marBottom w:val="0"/>
      <w:divBdr>
        <w:top w:val="none" w:sz="0" w:space="0" w:color="auto"/>
        <w:left w:val="none" w:sz="0" w:space="0" w:color="auto"/>
        <w:bottom w:val="none" w:sz="0" w:space="0" w:color="auto"/>
        <w:right w:val="none" w:sz="0" w:space="0" w:color="auto"/>
      </w:divBdr>
    </w:div>
    <w:div w:id="1001007659">
      <w:bodyDiv w:val="1"/>
      <w:marLeft w:val="0"/>
      <w:marRight w:val="0"/>
      <w:marTop w:val="0"/>
      <w:marBottom w:val="0"/>
      <w:divBdr>
        <w:top w:val="none" w:sz="0" w:space="0" w:color="auto"/>
        <w:left w:val="none" w:sz="0" w:space="0" w:color="auto"/>
        <w:bottom w:val="none" w:sz="0" w:space="0" w:color="auto"/>
        <w:right w:val="none" w:sz="0" w:space="0" w:color="auto"/>
      </w:divBdr>
    </w:div>
    <w:div w:id="1008824792">
      <w:bodyDiv w:val="1"/>
      <w:marLeft w:val="0"/>
      <w:marRight w:val="0"/>
      <w:marTop w:val="0"/>
      <w:marBottom w:val="0"/>
      <w:divBdr>
        <w:top w:val="none" w:sz="0" w:space="0" w:color="auto"/>
        <w:left w:val="none" w:sz="0" w:space="0" w:color="auto"/>
        <w:bottom w:val="none" w:sz="0" w:space="0" w:color="auto"/>
        <w:right w:val="none" w:sz="0" w:space="0" w:color="auto"/>
      </w:divBdr>
    </w:div>
    <w:div w:id="1047411302">
      <w:bodyDiv w:val="1"/>
      <w:marLeft w:val="0"/>
      <w:marRight w:val="0"/>
      <w:marTop w:val="0"/>
      <w:marBottom w:val="0"/>
      <w:divBdr>
        <w:top w:val="none" w:sz="0" w:space="0" w:color="auto"/>
        <w:left w:val="none" w:sz="0" w:space="0" w:color="auto"/>
        <w:bottom w:val="none" w:sz="0" w:space="0" w:color="auto"/>
        <w:right w:val="none" w:sz="0" w:space="0" w:color="auto"/>
      </w:divBdr>
    </w:div>
    <w:div w:id="1056052809">
      <w:bodyDiv w:val="1"/>
      <w:marLeft w:val="0"/>
      <w:marRight w:val="0"/>
      <w:marTop w:val="0"/>
      <w:marBottom w:val="0"/>
      <w:divBdr>
        <w:top w:val="none" w:sz="0" w:space="0" w:color="auto"/>
        <w:left w:val="none" w:sz="0" w:space="0" w:color="auto"/>
        <w:bottom w:val="none" w:sz="0" w:space="0" w:color="auto"/>
        <w:right w:val="none" w:sz="0" w:space="0" w:color="auto"/>
      </w:divBdr>
    </w:div>
    <w:div w:id="1061750353">
      <w:bodyDiv w:val="1"/>
      <w:marLeft w:val="0"/>
      <w:marRight w:val="0"/>
      <w:marTop w:val="0"/>
      <w:marBottom w:val="0"/>
      <w:divBdr>
        <w:top w:val="none" w:sz="0" w:space="0" w:color="auto"/>
        <w:left w:val="none" w:sz="0" w:space="0" w:color="auto"/>
        <w:bottom w:val="none" w:sz="0" w:space="0" w:color="auto"/>
        <w:right w:val="none" w:sz="0" w:space="0" w:color="auto"/>
      </w:divBdr>
    </w:div>
    <w:div w:id="1066758580">
      <w:bodyDiv w:val="1"/>
      <w:marLeft w:val="0"/>
      <w:marRight w:val="0"/>
      <w:marTop w:val="0"/>
      <w:marBottom w:val="0"/>
      <w:divBdr>
        <w:top w:val="none" w:sz="0" w:space="0" w:color="auto"/>
        <w:left w:val="none" w:sz="0" w:space="0" w:color="auto"/>
        <w:bottom w:val="none" w:sz="0" w:space="0" w:color="auto"/>
        <w:right w:val="none" w:sz="0" w:space="0" w:color="auto"/>
      </w:divBdr>
    </w:div>
    <w:div w:id="1072119906">
      <w:bodyDiv w:val="1"/>
      <w:marLeft w:val="0"/>
      <w:marRight w:val="0"/>
      <w:marTop w:val="0"/>
      <w:marBottom w:val="0"/>
      <w:divBdr>
        <w:top w:val="none" w:sz="0" w:space="0" w:color="auto"/>
        <w:left w:val="none" w:sz="0" w:space="0" w:color="auto"/>
        <w:bottom w:val="none" w:sz="0" w:space="0" w:color="auto"/>
        <w:right w:val="none" w:sz="0" w:space="0" w:color="auto"/>
      </w:divBdr>
    </w:div>
    <w:div w:id="1091508930">
      <w:bodyDiv w:val="1"/>
      <w:marLeft w:val="0"/>
      <w:marRight w:val="0"/>
      <w:marTop w:val="0"/>
      <w:marBottom w:val="0"/>
      <w:divBdr>
        <w:top w:val="none" w:sz="0" w:space="0" w:color="auto"/>
        <w:left w:val="none" w:sz="0" w:space="0" w:color="auto"/>
        <w:bottom w:val="none" w:sz="0" w:space="0" w:color="auto"/>
        <w:right w:val="none" w:sz="0" w:space="0" w:color="auto"/>
      </w:divBdr>
    </w:div>
    <w:div w:id="1096438417">
      <w:bodyDiv w:val="1"/>
      <w:marLeft w:val="0"/>
      <w:marRight w:val="0"/>
      <w:marTop w:val="0"/>
      <w:marBottom w:val="0"/>
      <w:divBdr>
        <w:top w:val="none" w:sz="0" w:space="0" w:color="auto"/>
        <w:left w:val="none" w:sz="0" w:space="0" w:color="auto"/>
        <w:bottom w:val="none" w:sz="0" w:space="0" w:color="auto"/>
        <w:right w:val="none" w:sz="0" w:space="0" w:color="auto"/>
      </w:divBdr>
    </w:div>
    <w:div w:id="1097794328">
      <w:bodyDiv w:val="1"/>
      <w:marLeft w:val="0"/>
      <w:marRight w:val="0"/>
      <w:marTop w:val="0"/>
      <w:marBottom w:val="0"/>
      <w:divBdr>
        <w:top w:val="none" w:sz="0" w:space="0" w:color="auto"/>
        <w:left w:val="none" w:sz="0" w:space="0" w:color="auto"/>
        <w:bottom w:val="none" w:sz="0" w:space="0" w:color="auto"/>
        <w:right w:val="none" w:sz="0" w:space="0" w:color="auto"/>
      </w:divBdr>
    </w:div>
    <w:div w:id="1105808564">
      <w:bodyDiv w:val="1"/>
      <w:marLeft w:val="0"/>
      <w:marRight w:val="0"/>
      <w:marTop w:val="0"/>
      <w:marBottom w:val="0"/>
      <w:divBdr>
        <w:top w:val="none" w:sz="0" w:space="0" w:color="auto"/>
        <w:left w:val="none" w:sz="0" w:space="0" w:color="auto"/>
        <w:bottom w:val="none" w:sz="0" w:space="0" w:color="auto"/>
        <w:right w:val="none" w:sz="0" w:space="0" w:color="auto"/>
      </w:divBdr>
    </w:div>
    <w:div w:id="1110928066">
      <w:bodyDiv w:val="1"/>
      <w:marLeft w:val="0"/>
      <w:marRight w:val="0"/>
      <w:marTop w:val="0"/>
      <w:marBottom w:val="0"/>
      <w:divBdr>
        <w:top w:val="none" w:sz="0" w:space="0" w:color="auto"/>
        <w:left w:val="none" w:sz="0" w:space="0" w:color="auto"/>
        <w:bottom w:val="none" w:sz="0" w:space="0" w:color="auto"/>
        <w:right w:val="none" w:sz="0" w:space="0" w:color="auto"/>
      </w:divBdr>
    </w:div>
    <w:div w:id="1118372425">
      <w:bodyDiv w:val="1"/>
      <w:marLeft w:val="0"/>
      <w:marRight w:val="0"/>
      <w:marTop w:val="0"/>
      <w:marBottom w:val="0"/>
      <w:divBdr>
        <w:top w:val="none" w:sz="0" w:space="0" w:color="auto"/>
        <w:left w:val="none" w:sz="0" w:space="0" w:color="auto"/>
        <w:bottom w:val="none" w:sz="0" w:space="0" w:color="auto"/>
        <w:right w:val="none" w:sz="0" w:space="0" w:color="auto"/>
      </w:divBdr>
    </w:div>
    <w:div w:id="1128351884">
      <w:bodyDiv w:val="1"/>
      <w:marLeft w:val="0"/>
      <w:marRight w:val="0"/>
      <w:marTop w:val="0"/>
      <w:marBottom w:val="0"/>
      <w:divBdr>
        <w:top w:val="none" w:sz="0" w:space="0" w:color="auto"/>
        <w:left w:val="none" w:sz="0" w:space="0" w:color="auto"/>
        <w:bottom w:val="none" w:sz="0" w:space="0" w:color="auto"/>
        <w:right w:val="none" w:sz="0" w:space="0" w:color="auto"/>
      </w:divBdr>
    </w:div>
    <w:div w:id="1157768887">
      <w:bodyDiv w:val="1"/>
      <w:marLeft w:val="0"/>
      <w:marRight w:val="0"/>
      <w:marTop w:val="0"/>
      <w:marBottom w:val="0"/>
      <w:divBdr>
        <w:top w:val="none" w:sz="0" w:space="0" w:color="auto"/>
        <w:left w:val="none" w:sz="0" w:space="0" w:color="auto"/>
        <w:bottom w:val="none" w:sz="0" w:space="0" w:color="auto"/>
        <w:right w:val="none" w:sz="0" w:space="0" w:color="auto"/>
      </w:divBdr>
    </w:div>
    <w:div w:id="1171530121">
      <w:bodyDiv w:val="1"/>
      <w:marLeft w:val="0"/>
      <w:marRight w:val="0"/>
      <w:marTop w:val="0"/>
      <w:marBottom w:val="0"/>
      <w:divBdr>
        <w:top w:val="none" w:sz="0" w:space="0" w:color="auto"/>
        <w:left w:val="none" w:sz="0" w:space="0" w:color="auto"/>
        <w:bottom w:val="none" w:sz="0" w:space="0" w:color="auto"/>
        <w:right w:val="none" w:sz="0" w:space="0" w:color="auto"/>
      </w:divBdr>
    </w:div>
    <w:div w:id="1178619424">
      <w:bodyDiv w:val="1"/>
      <w:marLeft w:val="0"/>
      <w:marRight w:val="0"/>
      <w:marTop w:val="0"/>
      <w:marBottom w:val="0"/>
      <w:divBdr>
        <w:top w:val="none" w:sz="0" w:space="0" w:color="auto"/>
        <w:left w:val="none" w:sz="0" w:space="0" w:color="auto"/>
        <w:bottom w:val="none" w:sz="0" w:space="0" w:color="auto"/>
        <w:right w:val="none" w:sz="0" w:space="0" w:color="auto"/>
      </w:divBdr>
    </w:div>
    <w:div w:id="1208639136">
      <w:bodyDiv w:val="1"/>
      <w:marLeft w:val="0"/>
      <w:marRight w:val="0"/>
      <w:marTop w:val="0"/>
      <w:marBottom w:val="0"/>
      <w:divBdr>
        <w:top w:val="none" w:sz="0" w:space="0" w:color="auto"/>
        <w:left w:val="none" w:sz="0" w:space="0" w:color="auto"/>
        <w:bottom w:val="none" w:sz="0" w:space="0" w:color="auto"/>
        <w:right w:val="none" w:sz="0" w:space="0" w:color="auto"/>
      </w:divBdr>
    </w:div>
    <w:div w:id="1210998535">
      <w:bodyDiv w:val="1"/>
      <w:marLeft w:val="0"/>
      <w:marRight w:val="0"/>
      <w:marTop w:val="0"/>
      <w:marBottom w:val="0"/>
      <w:divBdr>
        <w:top w:val="none" w:sz="0" w:space="0" w:color="auto"/>
        <w:left w:val="none" w:sz="0" w:space="0" w:color="auto"/>
        <w:bottom w:val="none" w:sz="0" w:space="0" w:color="auto"/>
        <w:right w:val="none" w:sz="0" w:space="0" w:color="auto"/>
      </w:divBdr>
    </w:div>
    <w:div w:id="1223757711">
      <w:bodyDiv w:val="1"/>
      <w:marLeft w:val="0"/>
      <w:marRight w:val="0"/>
      <w:marTop w:val="0"/>
      <w:marBottom w:val="0"/>
      <w:divBdr>
        <w:top w:val="none" w:sz="0" w:space="0" w:color="auto"/>
        <w:left w:val="none" w:sz="0" w:space="0" w:color="auto"/>
        <w:bottom w:val="none" w:sz="0" w:space="0" w:color="auto"/>
        <w:right w:val="none" w:sz="0" w:space="0" w:color="auto"/>
      </w:divBdr>
    </w:div>
    <w:div w:id="1227449234">
      <w:bodyDiv w:val="1"/>
      <w:marLeft w:val="0"/>
      <w:marRight w:val="0"/>
      <w:marTop w:val="0"/>
      <w:marBottom w:val="0"/>
      <w:divBdr>
        <w:top w:val="none" w:sz="0" w:space="0" w:color="auto"/>
        <w:left w:val="none" w:sz="0" w:space="0" w:color="auto"/>
        <w:bottom w:val="none" w:sz="0" w:space="0" w:color="auto"/>
        <w:right w:val="none" w:sz="0" w:space="0" w:color="auto"/>
      </w:divBdr>
    </w:div>
    <w:div w:id="1228371443">
      <w:bodyDiv w:val="1"/>
      <w:marLeft w:val="0"/>
      <w:marRight w:val="0"/>
      <w:marTop w:val="0"/>
      <w:marBottom w:val="0"/>
      <w:divBdr>
        <w:top w:val="none" w:sz="0" w:space="0" w:color="auto"/>
        <w:left w:val="none" w:sz="0" w:space="0" w:color="auto"/>
        <w:bottom w:val="none" w:sz="0" w:space="0" w:color="auto"/>
        <w:right w:val="none" w:sz="0" w:space="0" w:color="auto"/>
      </w:divBdr>
    </w:div>
    <w:div w:id="1230338396">
      <w:bodyDiv w:val="1"/>
      <w:marLeft w:val="0"/>
      <w:marRight w:val="0"/>
      <w:marTop w:val="0"/>
      <w:marBottom w:val="0"/>
      <w:divBdr>
        <w:top w:val="none" w:sz="0" w:space="0" w:color="auto"/>
        <w:left w:val="none" w:sz="0" w:space="0" w:color="auto"/>
        <w:bottom w:val="none" w:sz="0" w:space="0" w:color="auto"/>
        <w:right w:val="none" w:sz="0" w:space="0" w:color="auto"/>
      </w:divBdr>
    </w:div>
    <w:div w:id="1234048234">
      <w:bodyDiv w:val="1"/>
      <w:marLeft w:val="0"/>
      <w:marRight w:val="0"/>
      <w:marTop w:val="0"/>
      <w:marBottom w:val="0"/>
      <w:divBdr>
        <w:top w:val="none" w:sz="0" w:space="0" w:color="auto"/>
        <w:left w:val="none" w:sz="0" w:space="0" w:color="auto"/>
        <w:bottom w:val="none" w:sz="0" w:space="0" w:color="auto"/>
        <w:right w:val="none" w:sz="0" w:space="0" w:color="auto"/>
      </w:divBdr>
    </w:div>
    <w:div w:id="1269701444">
      <w:bodyDiv w:val="1"/>
      <w:marLeft w:val="0"/>
      <w:marRight w:val="0"/>
      <w:marTop w:val="0"/>
      <w:marBottom w:val="0"/>
      <w:divBdr>
        <w:top w:val="none" w:sz="0" w:space="0" w:color="auto"/>
        <w:left w:val="none" w:sz="0" w:space="0" w:color="auto"/>
        <w:bottom w:val="none" w:sz="0" w:space="0" w:color="auto"/>
        <w:right w:val="none" w:sz="0" w:space="0" w:color="auto"/>
      </w:divBdr>
    </w:div>
    <w:div w:id="1277523698">
      <w:bodyDiv w:val="1"/>
      <w:marLeft w:val="0"/>
      <w:marRight w:val="0"/>
      <w:marTop w:val="0"/>
      <w:marBottom w:val="0"/>
      <w:divBdr>
        <w:top w:val="none" w:sz="0" w:space="0" w:color="auto"/>
        <w:left w:val="none" w:sz="0" w:space="0" w:color="auto"/>
        <w:bottom w:val="none" w:sz="0" w:space="0" w:color="auto"/>
        <w:right w:val="none" w:sz="0" w:space="0" w:color="auto"/>
      </w:divBdr>
    </w:div>
    <w:div w:id="1277911979">
      <w:bodyDiv w:val="1"/>
      <w:marLeft w:val="0"/>
      <w:marRight w:val="0"/>
      <w:marTop w:val="0"/>
      <w:marBottom w:val="0"/>
      <w:divBdr>
        <w:top w:val="none" w:sz="0" w:space="0" w:color="auto"/>
        <w:left w:val="none" w:sz="0" w:space="0" w:color="auto"/>
        <w:bottom w:val="none" w:sz="0" w:space="0" w:color="auto"/>
        <w:right w:val="none" w:sz="0" w:space="0" w:color="auto"/>
      </w:divBdr>
    </w:div>
    <w:div w:id="1285505413">
      <w:bodyDiv w:val="1"/>
      <w:marLeft w:val="0"/>
      <w:marRight w:val="0"/>
      <w:marTop w:val="0"/>
      <w:marBottom w:val="0"/>
      <w:divBdr>
        <w:top w:val="none" w:sz="0" w:space="0" w:color="auto"/>
        <w:left w:val="none" w:sz="0" w:space="0" w:color="auto"/>
        <w:bottom w:val="none" w:sz="0" w:space="0" w:color="auto"/>
        <w:right w:val="none" w:sz="0" w:space="0" w:color="auto"/>
      </w:divBdr>
    </w:div>
    <w:div w:id="1287157852">
      <w:bodyDiv w:val="1"/>
      <w:marLeft w:val="0"/>
      <w:marRight w:val="0"/>
      <w:marTop w:val="0"/>
      <w:marBottom w:val="0"/>
      <w:divBdr>
        <w:top w:val="none" w:sz="0" w:space="0" w:color="auto"/>
        <w:left w:val="none" w:sz="0" w:space="0" w:color="auto"/>
        <w:bottom w:val="none" w:sz="0" w:space="0" w:color="auto"/>
        <w:right w:val="none" w:sz="0" w:space="0" w:color="auto"/>
      </w:divBdr>
    </w:div>
    <w:div w:id="1288197194">
      <w:bodyDiv w:val="1"/>
      <w:marLeft w:val="0"/>
      <w:marRight w:val="0"/>
      <w:marTop w:val="0"/>
      <w:marBottom w:val="0"/>
      <w:divBdr>
        <w:top w:val="none" w:sz="0" w:space="0" w:color="auto"/>
        <w:left w:val="none" w:sz="0" w:space="0" w:color="auto"/>
        <w:bottom w:val="none" w:sz="0" w:space="0" w:color="auto"/>
        <w:right w:val="none" w:sz="0" w:space="0" w:color="auto"/>
      </w:divBdr>
    </w:div>
    <w:div w:id="1293825345">
      <w:bodyDiv w:val="1"/>
      <w:marLeft w:val="0"/>
      <w:marRight w:val="0"/>
      <w:marTop w:val="0"/>
      <w:marBottom w:val="0"/>
      <w:divBdr>
        <w:top w:val="none" w:sz="0" w:space="0" w:color="auto"/>
        <w:left w:val="none" w:sz="0" w:space="0" w:color="auto"/>
        <w:bottom w:val="none" w:sz="0" w:space="0" w:color="auto"/>
        <w:right w:val="none" w:sz="0" w:space="0" w:color="auto"/>
      </w:divBdr>
    </w:div>
    <w:div w:id="1300384814">
      <w:bodyDiv w:val="1"/>
      <w:marLeft w:val="0"/>
      <w:marRight w:val="0"/>
      <w:marTop w:val="0"/>
      <w:marBottom w:val="0"/>
      <w:divBdr>
        <w:top w:val="none" w:sz="0" w:space="0" w:color="auto"/>
        <w:left w:val="none" w:sz="0" w:space="0" w:color="auto"/>
        <w:bottom w:val="none" w:sz="0" w:space="0" w:color="auto"/>
        <w:right w:val="none" w:sz="0" w:space="0" w:color="auto"/>
      </w:divBdr>
    </w:div>
    <w:div w:id="1300762180">
      <w:bodyDiv w:val="1"/>
      <w:marLeft w:val="0"/>
      <w:marRight w:val="0"/>
      <w:marTop w:val="0"/>
      <w:marBottom w:val="0"/>
      <w:divBdr>
        <w:top w:val="none" w:sz="0" w:space="0" w:color="auto"/>
        <w:left w:val="none" w:sz="0" w:space="0" w:color="auto"/>
        <w:bottom w:val="none" w:sz="0" w:space="0" w:color="auto"/>
        <w:right w:val="none" w:sz="0" w:space="0" w:color="auto"/>
      </w:divBdr>
    </w:div>
    <w:div w:id="1301350401">
      <w:bodyDiv w:val="1"/>
      <w:marLeft w:val="0"/>
      <w:marRight w:val="0"/>
      <w:marTop w:val="0"/>
      <w:marBottom w:val="0"/>
      <w:divBdr>
        <w:top w:val="none" w:sz="0" w:space="0" w:color="auto"/>
        <w:left w:val="none" w:sz="0" w:space="0" w:color="auto"/>
        <w:bottom w:val="none" w:sz="0" w:space="0" w:color="auto"/>
        <w:right w:val="none" w:sz="0" w:space="0" w:color="auto"/>
      </w:divBdr>
    </w:div>
    <w:div w:id="1302953691">
      <w:bodyDiv w:val="1"/>
      <w:marLeft w:val="0"/>
      <w:marRight w:val="0"/>
      <w:marTop w:val="0"/>
      <w:marBottom w:val="0"/>
      <w:divBdr>
        <w:top w:val="none" w:sz="0" w:space="0" w:color="auto"/>
        <w:left w:val="none" w:sz="0" w:space="0" w:color="auto"/>
        <w:bottom w:val="none" w:sz="0" w:space="0" w:color="auto"/>
        <w:right w:val="none" w:sz="0" w:space="0" w:color="auto"/>
      </w:divBdr>
    </w:div>
    <w:div w:id="1303198062">
      <w:bodyDiv w:val="1"/>
      <w:marLeft w:val="0"/>
      <w:marRight w:val="0"/>
      <w:marTop w:val="0"/>
      <w:marBottom w:val="0"/>
      <w:divBdr>
        <w:top w:val="none" w:sz="0" w:space="0" w:color="auto"/>
        <w:left w:val="none" w:sz="0" w:space="0" w:color="auto"/>
        <w:bottom w:val="none" w:sz="0" w:space="0" w:color="auto"/>
        <w:right w:val="none" w:sz="0" w:space="0" w:color="auto"/>
      </w:divBdr>
    </w:div>
    <w:div w:id="1310551329">
      <w:bodyDiv w:val="1"/>
      <w:marLeft w:val="0"/>
      <w:marRight w:val="0"/>
      <w:marTop w:val="0"/>
      <w:marBottom w:val="0"/>
      <w:divBdr>
        <w:top w:val="none" w:sz="0" w:space="0" w:color="auto"/>
        <w:left w:val="none" w:sz="0" w:space="0" w:color="auto"/>
        <w:bottom w:val="none" w:sz="0" w:space="0" w:color="auto"/>
        <w:right w:val="none" w:sz="0" w:space="0" w:color="auto"/>
      </w:divBdr>
    </w:div>
    <w:div w:id="1313751674">
      <w:bodyDiv w:val="1"/>
      <w:marLeft w:val="0"/>
      <w:marRight w:val="0"/>
      <w:marTop w:val="0"/>
      <w:marBottom w:val="0"/>
      <w:divBdr>
        <w:top w:val="none" w:sz="0" w:space="0" w:color="auto"/>
        <w:left w:val="none" w:sz="0" w:space="0" w:color="auto"/>
        <w:bottom w:val="none" w:sz="0" w:space="0" w:color="auto"/>
        <w:right w:val="none" w:sz="0" w:space="0" w:color="auto"/>
      </w:divBdr>
    </w:div>
    <w:div w:id="1331449615">
      <w:bodyDiv w:val="1"/>
      <w:marLeft w:val="0"/>
      <w:marRight w:val="0"/>
      <w:marTop w:val="0"/>
      <w:marBottom w:val="0"/>
      <w:divBdr>
        <w:top w:val="none" w:sz="0" w:space="0" w:color="auto"/>
        <w:left w:val="none" w:sz="0" w:space="0" w:color="auto"/>
        <w:bottom w:val="none" w:sz="0" w:space="0" w:color="auto"/>
        <w:right w:val="none" w:sz="0" w:space="0" w:color="auto"/>
      </w:divBdr>
    </w:div>
    <w:div w:id="1344283034">
      <w:bodyDiv w:val="1"/>
      <w:marLeft w:val="0"/>
      <w:marRight w:val="0"/>
      <w:marTop w:val="0"/>
      <w:marBottom w:val="0"/>
      <w:divBdr>
        <w:top w:val="none" w:sz="0" w:space="0" w:color="auto"/>
        <w:left w:val="none" w:sz="0" w:space="0" w:color="auto"/>
        <w:bottom w:val="none" w:sz="0" w:space="0" w:color="auto"/>
        <w:right w:val="none" w:sz="0" w:space="0" w:color="auto"/>
      </w:divBdr>
    </w:div>
    <w:div w:id="1350908505">
      <w:bodyDiv w:val="1"/>
      <w:marLeft w:val="0"/>
      <w:marRight w:val="0"/>
      <w:marTop w:val="0"/>
      <w:marBottom w:val="0"/>
      <w:divBdr>
        <w:top w:val="none" w:sz="0" w:space="0" w:color="auto"/>
        <w:left w:val="none" w:sz="0" w:space="0" w:color="auto"/>
        <w:bottom w:val="none" w:sz="0" w:space="0" w:color="auto"/>
        <w:right w:val="none" w:sz="0" w:space="0" w:color="auto"/>
      </w:divBdr>
    </w:div>
    <w:div w:id="1354113477">
      <w:bodyDiv w:val="1"/>
      <w:marLeft w:val="0"/>
      <w:marRight w:val="0"/>
      <w:marTop w:val="0"/>
      <w:marBottom w:val="0"/>
      <w:divBdr>
        <w:top w:val="none" w:sz="0" w:space="0" w:color="auto"/>
        <w:left w:val="none" w:sz="0" w:space="0" w:color="auto"/>
        <w:bottom w:val="none" w:sz="0" w:space="0" w:color="auto"/>
        <w:right w:val="none" w:sz="0" w:space="0" w:color="auto"/>
      </w:divBdr>
    </w:div>
    <w:div w:id="1360398855">
      <w:bodyDiv w:val="1"/>
      <w:marLeft w:val="0"/>
      <w:marRight w:val="0"/>
      <w:marTop w:val="0"/>
      <w:marBottom w:val="0"/>
      <w:divBdr>
        <w:top w:val="none" w:sz="0" w:space="0" w:color="auto"/>
        <w:left w:val="none" w:sz="0" w:space="0" w:color="auto"/>
        <w:bottom w:val="none" w:sz="0" w:space="0" w:color="auto"/>
        <w:right w:val="none" w:sz="0" w:space="0" w:color="auto"/>
      </w:divBdr>
    </w:div>
    <w:div w:id="1364479207">
      <w:bodyDiv w:val="1"/>
      <w:marLeft w:val="0"/>
      <w:marRight w:val="0"/>
      <w:marTop w:val="0"/>
      <w:marBottom w:val="0"/>
      <w:divBdr>
        <w:top w:val="none" w:sz="0" w:space="0" w:color="auto"/>
        <w:left w:val="none" w:sz="0" w:space="0" w:color="auto"/>
        <w:bottom w:val="none" w:sz="0" w:space="0" w:color="auto"/>
        <w:right w:val="none" w:sz="0" w:space="0" w:color="auto"/>
      </w:divBdr>
    </w:div>
    <w:div w:id="1364983858">
      <w:bodyDiv w:val="1"/>
      <w:marLeft w:val="0"/>
      <w:marRight w:val="0"/>
      <w:marTop w:val="0"/>
      <w:marBottom w:val="0"/>
      <w:divBdr>
        <w:top w:val="none" w:sz="0" w:space="0" w:color="auto"/>
        <w:left w:val="none" w:sz="0" w:space="0" w:color="auto"/>
        <w:bottom w:val="none" w:sz="0" w:space="0" w:color="auto"/>
        <w:right w:val="none" w:sz="0" w:space="0" w:color="auto"/>
      </w:divBdr>
    </w:div>
    <w:div w:id="1367293893">
      <w:bodyDiv w:val="1"/>
      <w:marLeft w:val="0"/>
      <w:marRight w:val="0"/>
      <w:marTop w:val="0"/>
      <w:marBottom w:val="0"/>
      <w:divBdr>
        <w:top w:val="none" w:sz="0" w:space="0" w:color="auto"/>
        <w:left w:val="none" w:sz="0" w:space="0" w:color="auto"/>
        <w:bottom w:val="none" w:sz="0" w:space="0" w:color="auto"/>
        <w:right w:val="none" w:sz="0" w:space="0" w:color="auto"/>
      </w:divBdr>
    </w:div>
    <w:div w:id="1369835105">
      <w:bodyDiv w:val="1"/>
      <w:marLeft w:val="0"/>
      <w:marRight w:val="0"/>
      <w:marTop w:val="0"/>
      <w:marBottom w:val="0"/>
      <w:divBdr>
        <w:top w:val="none" w:sz="0" w:space="0" w:color="auto"/>
        <w:left w:val="none" w:sz="0" w:space="0" w:color="auto"/>
        <w:bottom w:val="none" w:sz="0" w:space="0" w:color="auto"/>
        <w:right w:val="none" w:sz="0" w:space="0" w:color="auto"/>
      </w:divBdr>
    </w:div>
    <w:div w:id="1371490737">
      <w:bodyDiv w:val="1"/>
      <w:marLeft w:val="0"/>
      <w:marRight w:val="0"/>
      <w:marTop w:val="0"/>
      <w:marBottom w:val="0"/>
      <w:divBdr>
        <w:top w:val="none" w:sz="0" w:space="0" w:color="auto"/>
        <w:left w:val="none" w:sz="0" w:space="0" w:color="auto"/>
        <w:bottom w:val="none" w:sz="0" w:space="0" w:color="auto"/>
        <w:right w:val="none" w:sz="0" w:space="0" w:color="auto"/>
      </w:divBdr>
    </w:div>
    <w:div w:id="1377973821">
      <w:bodyDiv w:val="1"/>
      <w:marLeft w:val="0"/>
      <w:marRight w:val="0"/>
      <w:marTop w:val="0"/>
      <w:marBottom w:val="0"/>
      <w:divBdr>
        <w:top w:val="none" w:sz="0" w:space="0" w:color="auto"/>
        <w:left w:val="none" w:sz="0" w:space="0" w:color="auto"/>
        <w:bottom w:val="none" w:sz="0" w:space="0" w:color="auto"/>
        <w:right w:val="none" w:sz="0" w:space="0" w:color="auto"/>
      </w:divBdr>
    </w:div>
    <w:div w:id="1392196716">
      <w:bodyDiv w:val="1"/>
      <w:marLeft w:val="0"/>
      <w:marRight w:val="0"/>
      <w:marTop w:val="0"/>
      <w:marBottom w:val="0"/>
      <w:divBdr>
        <w:top w:val="none" w:sz="0" w:space="0" w:color="auto"/>
        <w:left w:val="none" w:sz="0" w:space="0" w:color="auto"/>
        <w:bottom w:val="none" w:sz="0" w:space="0" w:color="auto"/>
        <w:right w:val="none" w:sz="0" w:space="0" w:color="auto"/>
      </w:divBdr>
    </w:div>
    <w:div w:id="1407537478">
      <w:bodyDiv w:val="1"/>
      <w:marLeft w:val="0"/>
      <w:marRight w:val="0"/>
      <w:marTop w:val="0"/>
      <w:marBottom w:val="0"/>
      <w:divBdr>
        <w:top w:val="none" w:sz="0" w:space="0" w:color="auto"/>
        <w:left w:val="none" w:sz="0" w:space="0" w:color="auto"/>
        <w:bottom w:val="none" w:sz="0" w:space="0" w:color="auto"/>
        <w:right w:val="none" w:sz="0" w:space="0" w:color="auto"/>
      </w:divBdr>
    </w:div>
    <w:div w:id="1408990135">
      <w:bodyDiv w:val="1"/>
      <w:marLeft w:val="0"/>
      <w:marRight w:val="0"/>
      <w:marTop w:val="0"/>
      <w:marBottom w:val="0"/>
      <w:divBdr>
        <w:top w:val="none" w:sz="0" w:space="0" w:color="auto"/>
        <w:left w:val="none" w:sz="0" w:space="0" w:color="auto"/>
        <w:bottom w:val="none" w:sz="0" w:space="0" w:color="auto"/>
        <w:right w:val="none" w:sz="0" w:space="0" w:color="auto"/>
      </w:divBdr>
    </w:div>
    <w:div w:id="1414352789">
      <w:bodyDiv w:val="1"/>
      <w:marLeft w:val="0"/>
      <w:marRight w:val="0"/>
      <w:marTop w:val="0"/>
      <w:marBottom w:val="0"/>
      <w:divBdr>
        <w:top w:val="none" w:sz="0" w:space="0" w:color="auto"/>
        <w:left w:val="none" w:sz="0" w:space="0" w:color="auto"/>
        <w:bottom w:val="none" w:sz="0" w:space="0" w:color="auto"/>
        <w:right w:val="none" w:sz="0" w:space="0" w:color="auto"/>
      </w:divBdr>
    </w:div>
    <w:div w:id="1447311234">
      <w:bodyDiv w:val="1"/>
      <w:marLeft w:val="0"/>
      <w:marRight w:val="0"/>
      <w:marTop w:val="0"/>
      <w:marBottom w:val="0"/>
      <w:divBdr>
        <w:top w:val="none" w:sz="0" w:space="0" w:color="auto"/>
        <w:left w:val="none" w:sz="0" w:space="0" w:color="auto"/>
        <w:bottom w:val="none" w:sz="0" w:space="0" w:color="auto"/>
        <w:right w:val="none" w:sz="0" w:space="0" w:color="auto"/>
      </w:divBdr>
    </w:div>
    <w:div w:id="1451127554">
      <w:bodyDiv w:val="1"/>
      <w:marLeft w:val="0"/>
      <w:marRight w:val="0"/>
      <w:marTop w:val="0"/>
      <w:marBottom w:val="0"/>
      <w:divBdr>
        <w:top w:val="none" w:sz="0" w:space="0" w:color="auto"/>
        <w:left w:val="none" w:sz="0" w:space="0" w:color="auto"/>
        <w:bottom w:val="none" w:sz="0" w:space="0" w:color="auto"/>
        <w:right w:val="none" w:sz="0" w:space="0" w:color="auto"/>
      </w:divBdr>
    </w:div>
    <w:div w:id="1457944826">
      <w:bodyDiv w:val="1"/>
      <w:marLeft w:val="0"/>
      <w:marRight w:val="0"/>
      <w:marTop w:val="0"/>
      <w:marBottom w:val="0"/>
      <w:divBdr>
        <w:top w:val="none" w:sz="0" w:space="0" w:color="auto"/>
        <w:left w:val="none" w:sz="0" w:space="0" w:color="auto"/>
        <w:bottom w:val="none" w:sz="0" w:space="0" w:color="auto"/>
        <w:right w:val="none" w:sz="0" w:space="0" w:color="auto"/>
      </w:divBdr>
    </w:div>
    <w:div w:id="1463310691">
      <w:bodyDiv w:val="1"/>
      <w:marLeft w:val="0"/>
      <w:marRight w:val="0"/>
      <w:marTop w:val="0"/>
      <w:marBottom w:val="0"/>
      <w:divBdr>
        <w:top w:val="none" w:sz="0" w:space="0" w:color="auto"/>
        <w:left w:val="none" w:sz="0" w:space="0" w:color="auto"/>
        <w:bottom w:val="none" w:sz="0" w:space="0" w:color="auto"/>
        <w:right w:val="none" w:sz="0" w:space="0" w:color="auto"/>
      </w:divBdr>
    </w:div>
    <w:div w:id="1465731352">
      <w:bodyDiv w:val="1"/>
      <w:marLeft w:val="0"/>
      <w:marRight w:val="0"/>
      <w:marTop w:val="0"/>
      <w:marBottom w:val="0"/>
      <w:divBdr>
        <w:top w:val="none" w:sz="0" w:space="0" w:color="auto"/>
        <w:left w:val="none" w:sz="0" w:space="0" w:color="auto"/>
        <w:bottom w:val="none" w:sz="0" w:space="0" w:color="auto"/>
        <w:right w:val="none" w:sz="0" w:space="0" w:color="auto"/>
      </w:divBdr>
    </w:div>
    <w:div w:id="1469085608">
      <w:bodyDiv w:val="1"/>
      <w:marLeft w:val="0"/>
      <w:marRight w:val="0"/>
      <w:marTop w:val="0"/>
      <w:marBottom w:val="0"/>
      <w:divBdr>
        <w:top w:val="none" w:sz="0" w:space="0" w:color="auto"/>
        <w:left w:val="none" w:sz="0" w:space="0" w:color="auto"/>
        <w:bottom w:val="none" w:sz="0" w:space="0" w:color="auto"/>
        <w:right w:val="none" w:sz="0" w:space="0" w:color="auto"/>
      </w:divBdr>
    </w:div>
    <w:div w:id="1471048452">
      <w:bodyDiv w:val="1"/>
      <w:marLeft w:val="0"/>
      <w:marRight w:val="0"/>
      <w:marTop w:val="0"/>
      <w:marBottom w:val="0"/>
      <w:divBdr>
        <w:top w:val="none" w:sz="0" w:space="0" w:color="auto"/>
        <w:left w:val="none" w:sz="0" w:space="0" w:color="auto"/>
        <w:bottom w:val="none" w:sz="0" w:space="0" w:color="auto"/>
        <w:right w:val="none" w:sz="0" w:space="0" w:color="auto"/>
      </w:divBdr>
    </w:div>
    <w:div w:id="1481075224">
      <w:bodyDiv w:val="1"/>
      <w:marLeft w:val="0"/>
      <w:marRight w:val="0"/>
      <w:marTop w:val="0"/>
      <w:marBottom w:val="0"/>
      <w:divBdr>
        <w:top w:val="none" w:sz="0" w:space="0" w:color="auto"/>
        <w:left w:val="none" w:sz="0" w:space="0" w:color="auto"/>
        <w:bottom w:val="none" w:sz="0" w:space="0" w:color="auto"/>
        <w:right w:val="none" w:sz="0" w:space="0" w:color="auto"/>
      </w:divBdr>
    </w:div>
    <w:div w:id="1485854959">
      <w:bodyDiv w:val="1"/>
      <w:marLeft w:val="0"/>
      <w:marRight w:val="0"/>
      <w:marTop w:val="0"/>
      <w:marBottom w:val="0"/>
      <w:divBdr>
        <w:top w:val="none" w:sz="0" w:space="0" w:color="auto"/>
        <w:left w:val="none" w:sz="0" w:space="0" w:color="auto"/>
        <w:bottom w:val="none" w:sz="0" w:space="0" w:color="auto"/>
        <w:right w:val="none" w:sz="0" w:space="0" w:color="auto"/>
      </w:divBdr>
    </w:div>
    <w:div w:id="1497459722">
      <w:bodyDiv w:val="1"/>
      <w:marLeft w:val="0"/>
      <w:marRight w:val="0"/>
      <w:marTop w:val="0"/>
      <w:marBottom w:val="0"/>
      <w:divBdr>
        <w:top w:val="none" w:sz="0" w:space="0" w:color="auto"/>
        <w:left w:val="none" w:sz="0" w:space="0" w:color="auto"/>
        <w:bottom w:val="none" w:sz="0" w:space="0" w:color="auto"/>
        <w:right w:val="none" w:sz="0" w:space="0" w:color="auto"/>
      </w:divBdr>
    </w:div>
    <w:div w:id="1498572459">
      <w:bodyDiv w:val="1"/>
      <w:marLeft w:val="0"/>
      <w:marRight w:val="0"/>
      <w:marTop w:val="0"/>
      <w:marBottom w:val="0"/>
      <w:divBdr>
        <w:top w:val="none" w:sz="0" w:space="0" w:color="auto"/>
        <w:left w:val="none" w:sz="0" w:space="0" w:color="auto"/>
        <w:bottom w:val="none" w:sz="0" w:space="0" w:color="auto"/>
        <w:right w:val="none" w:sz="0" w:space="0" w:color="auto"/>
      </w:divBdr>
    </w:div>
    <w:div w:id="1503396572">
      <w:bodyDiv w:val="1"/>
      <w:marLeft w:val="0"/>
      <w:marRight w:val="0"/>
      <w:marTop w:val="0"/>
      <w:marBottom w:val="0"/>
      <w:divBdr>
        <w:top w:val="none" w:sz="0" w:space="0" w:color="auto"/>
        <w:left w:val="none" w:sz="0" w:space="0" w:color="auto"/>
        <w:bottom w:val="none" w:sz="0" w:space="0" w:color="auto"/>
        <w:right w:val="none" w:sz="0" w:space="0" w:color="auto"/>
      </w:divBdr>
    </w:div>
    <w:div w:id="1526795279">
      <w:bodyDiv w:val="1"/>
      <w:marLeft w:val="0"/>
      <w:marRight w:val="0"/>
      <w:marTop w:val="0"/>
      <w:marBottom w:val="0"/>
      <w:divBdr>
        <w:top w:val="none" w:sz="0" w:space="0" w:color="auto"/>
        <w:left w:val="none" w:sz="0" w:space="0" w:color="auto"/>
        <w:bottom w:val="none" w:sz="0" w:space="0" w:color="auto"/>
        <w:right w:val="none" w:sz="0" w:space="0" w:color="auto"/>
      </w:divBdr>
    </w:div>
    <w:div w:id="1526938326">
      <w:bodyDiv w:val="1"/>
      <w:marLeft w:val="0"/>
      <w:marRight w:val="0"/>
      <w:marTop w:val="0"/>
      <w:marBottom w:val="0"/>
      <w:divBdr>
        <w:top w:val="none" w:sz="0" w:space="0" w:color="auto"/>
        <w:left w:val="none" w:sz="0" w:space="0" w:color="auto"/>
        <w:bottom w:val="none" w:sz="0" w:space="0" w:color="auto"/>
        <w:right w:val="none" w:sz="0" w:space="0" w:color="auto"/>
      </w:divBdr>
    </w:div>
    <w:div w:id="1543399089">
      <w:bodyDiv w:val="1"/>
      <w:marLeft w:val="0"/>
      <w:marRight w:val="0"/>
      <w:marTop w:val="0"/>
      <w:marBottom w:val="0"/>
      <w:divBdr>
        <w:top w:val="none" w:sz="0" w:space="0" w:color="auto"/>
        <w:left w:val="none" w:sz="0" w:space="0" w:color="auto"/>
        <w:bottom w:val="none" w:sz="0" w:space="0" w:color="auto"/>
        <w:right w:val="none" w:sz="0" w:space="0" w:color="auto"/>
      </w:divBdr>
    </w:div>
    <w:div w:id="1545022894">
      <w:bodyDiv w:val="1"/>
      <w:marLeft w:val="0"/>
      <w:marRight w:val="0"/>
      <w:marTop w:val="0"/>
      <w:marBottom w:val="0"/>
      <w:divBdr>
        <w:top w:val="none" w:sz="0" w:space="0" w:color="auto"/>
        <w:left w:val="none" w:sz="0" w:space="0" w:color="auto"/>
        <w:bottom w:val="none" w:sz="0" w:space="0" w:color="auto"/>
        <w:right w:val="none" w:sz="0" w:space="0" w:color="auto"/>
      </w:divBdr>
    </w:div>
    <w:div w:id="1545867942">
      <w:bodyDiv w:val="1"/>
      <w:marLeft w:val="0"/>
      <w:marRight w:val="0"/>
      <w:marTop w:val="0"/>
      <w:marBottom w:val="0"/>
      <w:divBdr>
        <w:top w:val="none" w:sz="0" w:space="0" w:color="auto"/>
        <w:left w:val="none" w:sz="0" w:space="0" w:color="auto"/>
        <w:bottom w:val="none" w:sz="0" w:space="0" w:color="auto"/>
        <w:right w:val="none" w:sz="0" w:space="0" w:color="auto"/>
      </w:divBdr>
    </w:div>
    <w:div w:id="1556964725">
      <w:bodyDiv w:val="1"/>
      <w:marLeft w:val="0"/>
      <w:marRight w:val="0"/>
      <w:marTop w:val="0"/>
      <w:marBottom w:val="0"/>
      <w:divBdr>
        <w:top w:val="none" w:sz="0" w:space="0" w:color="auto"/>
        <w:left w:val="none" w:sz="0" w:space="0" w:color="auto"/>
        <w:bottom w:val="none" w:sz="0" w:space="0" w:color="auto"/>
        <w:right w:val="none" w:sz="0" w:space="0" w:color="auto"/>
      </w:divBdr>
    </w:div>
    <w:div w:id="1557470803">
      <w:bodyDiv w:val="1"/>
      <w:marLeft w:val="0"/>
      <w:marRight w:val="0"/>
      <w:marTop w:val="0"/>
      <w:marBottom w:val="0"/>
      <w:divBdr>
        <w:top w:val="none" w:sz="0" w:space="0" w:color="auto"/>
        <w:left w:val="none" w:sz="0" w:space="0" w:color="auto"/>
        <w:bottom w:val="none" w:sz="0" w:space="0" w:color="auto"/>
        <w:right w:val="none" w:sz="0" w:space="0" w:color="auto"/>
      </w:divBdr>
    </w:div>
    <w:div w:id="1558198989">
      <w:bodyDiv w:val="1"/>
      <w:marLeft w:val="0"/>
      <w:marRight w:val="0"/>
      <w:marTop w:val="0"/>
      <w:marBottom w:val="0"/>
      <w:divBdr>
        <w:top w:val="none" w:sz="0" w:space="0" w:color="auto"/>
        <w:left w:val="none" w:sz="0" w:space="0" w:color="auto"/>
        <w:bottom w:val="none" w:sz="0" w:space="0" w:color="auto"/>
        <w:right w:val="none" w:sz="0" w:space="0" w:color="auto"/>
      </w:divBdr>
    </w:div>
    <w:div w:id="1575702340">
      <w:bodyDiv w:val="1"/>
      <w:marLeft w:val="0"/>
      <w:marRight w:val="0"/>
      <w:marTop w:val="0"/>
      <w:marBottom w:val="0"/>
      <w:divBdr>
        <w:top w:val="none" w:sz="0" w:space="0" w:color="auto"/>
        <w:left w:val="none" w:sz="0" w:space="0" w:color="auto"/>
        <w:bottom w:val="none" w:sz="0" w:space="0" w:color="auto"/>
        <w:right w:val="none" w:sz="0" w:space="0" w:color="auto"/>
      </w:divBdr>
    </w:div>
    <w:div w:id="1601403132">
      <w:bodyDiv w:val="1"/>
      <w:marLeft w:val="0"/>
      <w:marRight w:val="0"/>
      <w:marTop w:val="0"/>
      <w:marBottom w:val="0"/>
      <w:divBdr>
        <w:top w:val="none" w:sz="0" w:space="0" w:color="auto"/>
        <w:left w:val="none" w:sz="0" w:space="0" w:color="auto"/>
        <w:bottom w:val="none" w:sz="0" w:space="0" w:color="auto"/>
        <w:right w:val="none" w:sz="0" w:space="0" w:color="auto"/>
      </w:divBdr>
    </w:div>
    <w:div w:id="1606422609">
      <w:bodyDiv w:val="1"/>
      <w:marLeft w:val="0"/>
      <w:marRight w:val="0"/>
      <w:marTop w:val="0"/>
      <w:marBottom w:val="0"/>
      <w:divBdr>
        <w:top w:val="none" w:sz="0" w:space="0" w:color="auto"/>
        <w:left w:val="none" w:sz="0" w:space="0" w:color="auto"/>
        <w:bottom w:val="none" w:sz="0" w:space="0" w:color="auto"/>
        <w:right w:val="none" w:sz="0" w:space="0" w:color="auto"/>
      </w:divBdr>
    </w:div>
    <w:div w:id="1611550598">
      <w:bodyDiv w:val="1"/>
      <w:marLeft w:val="0"/>
      <w:marRight w:val="0"/>
      <w:marTop w:val="0"/>
      <w:marBottom w:val="0"/>
      <w:divBdr>
        <w:top w:val="none" w:sz="0" w:space="0" w:color="auto"/>
        <w:left w:val="none" w:sz="0" w:space="0" w:color="auto"/>
        <w:bottom w:val="none" w:sz="0" w:space="0" w:color="auto"/>
        <w:right w:val="none" w:sz="0" w:space="0" w:color="auto"/>
      </w:divBdr>
    </w:div>
    <w:div w:id="1612123018">
      <w:bodyDiv w:val="1"/>
      <w:marLeft w:val="0"/>
      <w:marRight w:val="0"/>
      <w:marTop w:val="0"/>
      <w:marBottom w:val="0"/>
      <w:divBdr>
        <w:top w:val="none" w:sz="0" w:space="0" w:color="auto"/>
        <w:left w:val="none" w:sz="0" w:space="0" w:color="auto"/>
        <w:bottom w:val="none" w:sz="0" w:space="0" w:color="auto"/>
        <w:right w:val="none" w:sz="0" w:space="0" w:color="auto"/>
      </w:divBdr>
    </w:div>
    <w:div w:id="1618760334">
      <w:bodyDiv w:val="1"/>
      <w:marLeft w:val="0"/>
      <w:marRight w:val="0"/>
      <w:marTop w:val="0"/>
      <w:marBottom w:val="0"/>
      <w:divBdr>
        <w:top w:val="none" w:sz="0" w:space="0" w:color="auto"/>
        <w:left w:val="none" w:sz="0" w:space="0" w:color="auto"/>
        <w:bottom w:val="none" w:sz="0" w:space="0" w:color="auto"/>
        <w:right w:val="none" w:sz="0" w:space="0" w:color="auto"/>
      </w:divBdr>
    </w:div>
    <w:div w:id="1622491466">
      <w:bodyDiv w:val="1"/>
      <w:marLeft w:val="0"/>
      <w:marRight w:val="0"/>
      <w:marTop w:val="0"/>
      <w:marBottom w:val="0"/>
      <w:divBdr>
        <w:top w:val="none" w:sz="0" w:space="0" w:color="auto"/>
        <w:left w:val="none" w:sz="0" w:space="0" w:color="auto"/>
        <w:bottom w:val="none" w:sz="0" w:space="0" w:color="auto"/>
        <w:right w:val="none" w:sz="0" w:space="0" w:color="auto"/>
      </w:divBdr>
    </w:div>
    <w:div w:id="1637880471">
      <w:bodyDiv w:val="1"/>
      <w:marLeft w:val="0"/>
      <w:marRight w:val="0"/>
      <w:marTop w:val="0"/>
      <w:marBottom w:val="0"/>
      <w:divBdr>
        <w:top w:val="none" w:sz="0" w:space="0" w:color="auto"/>
        <w:left w:val="none" w:sz="0" w:space="0" w:color="auto"/>
        <w:bottom w:val="none" w:sz="0" w:space="0" w:color="auto"/>
        <w:right w:val="none" w:sz="0" w:space="0" w:color="auto"/>
      </w:divBdr>
    </w:div>
    <w:div w:id="1638874604">
      <w:bodyDiv w:val="1"/>
      <w:marLeft w:val="0"/>
      <w:marRight w:val="0"/>
      <w:marTop w:val="0"/>
      <w:marBottom w:val="0"/>
      <w:divBdr>
        <w:top w:val="none" w:sz="0" w:space="0" w:color="auto"/>
        <w:left w:val="none" w:sz="0" w:space="0" w:color="auto"/>
        <w:bottom w:val="none" w:sz="0" w:space="0" w:color="auto"/>
        <w:right w:val="none" w:sz="0" w:space="0" w:color="auto"/>
      </w:divBdr>
    </w:div>
    <w:div w:id="1639451720">
      <w:bodyDiv w:val="1"/>
      <w:marLeft w:val="0"/>
      <w:marRight w:val="0"/>
      <w:marTop w:val="0"/>
      <w:marBottom w:val="0"/>
      <w:divBdr>
        <w:top w:val="none" w:sz="0" w:space="0" w:color="auto"/>
        <w:left w:val="none" w:sz="0" w:space="0" w:color="auto"/>
        <w:bottom w:val="none" w:sz="0" w:space="0" w:color="auto"/>
        <w:right w:val="none" w:sz="0" w:space="0" w:color="auto"/>
      </w:divBdr>
    </w:div>
    <w:div w:id="1646347426">
      <w:bodyDiv w:val="1"/>
      <w:marLeft w:val="0"/>
      <w:marRight w:val="0"/>
      <w:marTop w:val="0"/>
      <w:marBottom w:val="0"/>
      <w:divBdr>
        <w:top w:val="none" w:sz="0" w:space="0" w:color="auto"/>
        <w:left w:val="none" w:sz="0" w:space="0" w:color="auto"/>
        <w:bottom w:val="none" w:sz="0" w:space="0" w:color="auto"/>
        <w:right w:val="none" w:sz="0" w:space="0" w:color="auto"/>
      </w:divBdr>
    </w:div>
    <w:div w:id="1654068823">
      <w:bodyDiv w:val="1"/>
      <w:marLeft w:val="0"/>
      <w:marRight w:val="0"/>
      <w:marTop w:val="0"/>
      <w:marBottom w:val="0"/>
      <w:divBdr>
        <w:top w:val="none" w:sz="0" w:space="0" w:color="auto"/>
        <w:left w:val="none" w:sz="0" w:space="0" w:color="auto"/>
        <w:bottom w:val="none" w:sz="0" w:space="0" w:color="auto"/>
        <w:right w:val="none" w:sz="0" w:space="0" w:color="auto"/>
      </w:divBdr>
    </w:div>
    <w:div w:id="1664820835">
      <w:bodyDiv w:val="1"/>
      <w:marLeft w:val="0"/>
      <w:marRight w:val="0"/>
      <w:marTop w:val="0"/>
      <w:marBottom w:val="0"/>
      <w:divBdr>
        <w:top w:val="none" w:sz="0" w:space="0" w:color="auto"/>
        <w:left w:val="none" w:sz="0" w:space="0" w:color="auto"/>
        <w:bottom w:val="none" w:sz="0" w:space="0" w:color="auto"/>
        <w:right w:val="none" w:sz="0" w:space="0" w:color="auto"/>
      </w:divBdr>
    </w:div>
    <w:div w:id="1671448887">
      <w:bodyDiv w:val="1"/>
      <w:marLeft w:val="0"/>
      <w:marRight w:val="0"/>
      <w:marTop w:val="0"/>
      <w:marBottom w:val="0"/>
      <w:divBdr>
        <w:top w:val="none" w:sz="0" w:space="0" w:color="auto"/>
        <w:left w:val="none" w:sz="0" w:space="0" w:color="auto"/>
        <w:bottom w:val="none" w:sz="0" w:space="0" w:color="auto"/>
        <w:right w:val="none" w:sz="0" w:space="0" w:color="auto"/>
      </w:divBdr>
    </w:div>
    <w:div w:id="1673875221">
      <w:bodyDiv w:val="1"/>
      <w:marLeft w:val="0"/>
      <w:marRight w:val="0"/>
      <w:marTop w:val="0"/>
      <w:marBottom w:val="0"/>
      <w:divBdr>
        <w:top w:val="none" w:sz="0" w:space="0" w:color="auto"/>
        <w:left w:val="none" w:sz="0" w:space="0" w:color="auto"/>
        <w:bottom w:val="none" w:sz="0" w:space="0" w:color="auto"/>
        <w:right w:val="none" w:sz="0" w:space="0" w:color="auto"/>
      </w:divBdr>
    </w:div>
    <w:div w:id="1687097992">
      <w:bodyDiv w:val="1"/>
      <w:marLeft w:val="0"/>
      <w:marRight w:val="0"/>
      <w:marTop w:val="0"/>
      <w:marBottom w:val="0"/>
      <w:divBdr>
        <w:top w:val="none" w:sz="0" w:space="0" w:color="auto"/>
        <w:left w:val="none" w:sz="0" w:space="0" w:color="auto"/>
        <w:bottom w:val="none" w:sz="0" w:space="0" w:color="auto"/>
        <w:right w:val="none" w:sz="0" w:space="0" w:color="auto"/>
      </w:divBdr>
    </w:div>
    <w:div w:id="1698194903">
      <w:bodyDiv w:val="1"/>
      <w:marLeft w:val="0"/>
      <w:marRight w:val="0"/>
      <w:marTop w:val="0"/>
      <w:marBottom w:val="0"/>
      <w:divBdr>
        <w:top w:val="none" w:sz="0" w:space="0" w:color="auto"/>
        <w:left w:val="none" w:sz="0" w:space="0" w:color="auto"/>
        <w:bottom w:val="none" w:sz="0" w:space="0" w:color="auto"/>
        <w:right w:val="none" w:sz="0" w:space="0" w:color="auto"/>
      </w:divBdr>
    </w:div>
    <w:div w:id="1700007866">
      <w:bodyDiv w:val="1"/>
      <w:marLeft w:val="0"/>
      <w:marRight w:val="0"/>
      <w:marTop w:val="0"/>
      <w:marBottom w:val="0"/>
      <w:divBdr>
        <w:top w:val="none" w:sz="0" w:space="0" w:color="auto"/>
        <w:left w:val="none" w:sz="0" w:space="0" w:color="auto"/>
        <w:bottom w:val="none" w:sz="0" w:space="0" w:color="auto"/>
        <w:right w:val="none" w:sz="0" w:space="0" w:color="auto"/>
      </w:divBdr>
    </w:div>
    <w:div w:id="1708220040">
      <w:bodyDiv w:val="1"/>
      <w:marLeft w:val="0"/>
      <w:marRight w:val="0"/>
      <w:marTop w:val="0"/>
      <w:marBottom w:val="0"/>
      <w:divBdr>
        <w:top w:val="none" w:sz="0" w:space="0" w:color="auto"/>
        <w:left w:val="none" w:sz="0" w:space="0" w:color="auto"/>
        <w:bottom w:val="none" w:sz="0" w:space="0" w:color="auto"/>
        <w:right w:val="none" w:sz="0" w:space="0" w:color="auto"/>
      </w:divBdr>
    </w:div>
    <w:div w:id="1710453220">
      <w:bodyDiv w:val="1"/>
      <w:marLeft w:val="0"/>
      <w:marRight w:val="0"/>
      <w:marTop w:val="0"/>
      <w:marBottom w:val="0"/>
      <w:divBdr>
        <w:top w:val="none" w:sz="0" w:space="0" w:color="auto"/>
        <w:left w:val="none" w:sz="0" w:space="0" w:color="auto"/>
        <w:bottom w:val="none" w:sz="0" w:space="0" w:color="auto"/>
        <w:right w:val="none" w:sz="0" w:space="0" w:color="auto"/>
      </w:divBdr>
    </w:div>
    <w:div w:id="1720782325">
      <w:bodyDiv w:val="1"/>
      <w:marLeft w:val="0"/>
      <w:marRight w:val="0"/>
      <w:marTop w:val="0"/>
      <w:marBottom w:val="0"/>
      <w:divBdr>
        <w:top w:val="none" w:sz="0" w:space="0" w:color="auto"/>
        <w:left w:val="none" w:sz="0" w:space="0" w:color="auto"/>
        <w:bottom w:val="none" w:sz="0" w:space="0" w:color="auto"/>
        <w:right w:val="none" w:sz="0" w:space="0" w:color="auto"/>
      </w:divBdr>
    </w:div>
    <w:div w:id="1722708038">
      <w:bodyDiv w:val="1"/>
      <w:marLeft w:val="0"/>
      <w:marRight w:val="0"/>
      <w:marTop w:val="0"/>
      <w:marBottom w:val="0"/>
      <w:divBdr>
        <w:top w:val="none" w:sz="0" w:space="0" w:color="auto"/>
        <w:left w:val="none" w:sz="0" w:space="0" w:color="auto"/>
        <w:bottom w:val="none" w:sz="0" w:space="0" w:color="auto"/>
        <w:right w:val="none" w:sz="0" w:space="0" w:color="auto"/>
      </w:divBdr>
    </w:div>
    <w:div w:id="1727530135">
      <w:bodyDiv w:val="1"/>
      <w:marLeft w:val="0"/>
      <w:marRight w:val="0"/>
      <w:marTop w:val="0"/>
      <w:marBottom w:val="0"/>
      <w:divBdr>
        <w:top w:val="none" w:sz="0" w:space="0" w:color="auto"/>
        <w:left w:val="none" w:sz="0" w:space="0" w:color="auto"/>
        <w:bottom w:val="none" w:sz="0" w:space="0" w:color="auto"/>
        <w:right w:val="none" w:sz="0" w:space="0" w:color="auto"/>
      </w:divBdr>
    </w:div>
    <w:div w:id="1732731360">
      <w:bodyDiv w:val="1"/>
      <w:marLeft w:val="0"/>
      <w:marRight w:val="0"/>
      <w:marTop w:val="0"/>
      <w:marBottom w:val="0"/>
      <w:divBdr>
        <w:top w:val="none" w:sz="0" w:space="0" w:color="auto"/>
        <w:left w:val="none" w:sz="0" w:space="0" w:color="auto"/>
        <w:bottom w:val="none" w:sz="0" w:space="0" w:color="auto"/>
        <w:right w:val="none" w:sz="0" w:space="0" w:color="auto"/>
      </w:divBdr>
    </w:div>
    <w:div w:id="1734083863">
      <w:bodyDiv w:val="1"/>
      <w:marLeft w:val="0"/>
      <w:marRight w:val="0"/>
      <w:marTop w:val="0"/>
      <w:marBottom w:val="0"/>
      <w:divBdr>
        <w:top w:val="none" w:sz="0" w:space="0" w:color="auto"/>
        <w:left w:val="none" w:sz="0" w:space="0" w:color="auto"/>
        <w:bottom w:val="none" w:sz="0" w:space="0" w:color="auto"/>
        <w:right w:val="none" w:sz="0" w:space="0" w:color="auto"/>
      </w:divBdr>
    </w:div>
    <w:div w:id="1736926989">
      <w:bodyDiv w:val="1"/>
      <w:marLeft w:val="0"/>
      <w:marRight w:val="0"/>
      <w:marTop w:val="0"/>
      <w:marBottom w:val="0"/>
      <w:divBdr>
        <w:top w:val="none" w:sz="0" w:space="0" w:color="auto"/>
        <w:left w:val="none" w:sz="0" w:space="0" w:color="auto"/>
        <w:bottom w:val="none" w:sz="0" w:space="0" w:color="auto"/>
        <w:right w:val="none" w:sz="0" w:space="0" w:color="auto"/>
      </w:divBdr>
    </w:div>
    <w:div w:id="1745301950">
      <w:bodyDiv w:val="1"/>
      <w:marLeft w:val="0"/>
      <w:marRight w:val="0"/>
      <w:marTop w:val="0"/>
      <w:marBottom w:val="0"/>
      <w:divBdr>
        <w:top w:val="none" w:sz="0" w:space="0" w:color="auto"/>
        <w:left w:val="none" w:sz="0" w:space="0" w:color="auto"/>
        <w:bottom w:val="none" w:sz="0" w:space="0" w:color="auto"/>
        <w:right w:val="none" w:sz="0" w:space="0" w:color="auto"/>
      </w:divBdr>
    </w:div>
    <w:div w:id="1745641876">
      <w:bodyDiv w:val="1"/>
      <w:marLeft w:val="0"/>
      <w:marRight w:val="0"/>
      <w:marTop w:val="0"/>
      <w:marBottom w:val="0"/>
      <w:divBdr>
        <w:top w:val="none" w:sz="0" w:space="0" w:color="auto"/>
        <w:left w:val="none" w:sz="0" w:space="0" w:color="auto"/>
        <w:bottom w:val="none" w:sz="0" w:space="0" w:color="auto"/>
        <w:right w:val="none" w:sz="0" w:space="0" w:color="auto"/>
      </w:divBdr>
    </w:div>
    <w:div w:id="1764298345">
      <w:bodyDiv w:val="1"/>
      <w:marLeft w:val="0"/>
      <w:marRight w:val="0"/>
      <w:marTop w:val="0"/>
      <w:marBottom w:val="0"/>
      <w:divBdr>
        <w:top w:val="none" w:sz="0" w:space="0" w:color="auto"/>
        <w:left w:val="none" w:sz="0" w:space="0" w:color="auto"/>
        <w:bottom w:val="none" w:sz="0" w:space="0" w:color="auto"/>
        <w:right w:val="none" w:sz="0" w:space="0" w:color="auto"/>
      </w:divBdr>
    </w:div>
    <w:div w:id="1784497776">
      <w:bodyDiv w:val="1"/>
      <w:marLeft w:val="0"/>
      <w:marRight w:val="0"/>
      <w:marTop w:val="0"/>
      <w:marBottom w:val="0"/>
      <w:divBdr>
        <w:top w:val="none" w:sz="0" w:space="0" w:color="auto"/>
        <w:left w:val="none" w:sz="0" w:space="0" w:color="auto"/>
        <w:bottom w:val="none" w:sz="0" w:space="0" w:color="auto"/>
        <w:right w:val="none" w:sz="0" w:space="0" w:color="auto"/>
      </w:divBdr>
    </w:div>
    <w:div w:id="1791166382">
      <w:bodyDiv w:val="1"/>
      <w:marLeft w:val="0"/>
      <w:marRight w:val="0"/>
      <w:marTop w:val="0"/>
      <w:marBottom w:val="0"/>
      <w:divBdr>
        <w:top w:val="none" w:sz="0" w:space="0" w:color="auto"/>
        <w:left w:val="none" w:sz="0" w:space="0" w:color="auto"/>
        <w:bottom w:val="none" w:sz="0" w:space="0" w:color="auto"/>
        <w:right w:val="none" w:sz="0" w:space="0" w:color="auto"/>
      </w:divBdr>
    </w:div>
    <w:div w:id="1792554081">
      <w:bodyDiv w:val="1"/>
      <w:marLeft w:val="0"/>
      <w:marRight w:val="0"/>
      <w:marTop w:val="0"/>
      <w:marBottom w:val="0"/>
      <w:divBdr>
        <w:top w:val="none" w:sz="0" w:space="0" w:color="auto"/>
        <w:left w:val="none" w:sz="0" w:space="0" w:color="auto"/>
        <w:bottom w:val="none" w:sz="0" w:space="0" w:color="auto"/>
        <w:right w:val="none" w:sz="0" w:space="0" w:color="auto"/>
      </w:divBdr>
    </w:div>
    <w:div w:id="1799446496">
      <w:bodyDiv w:val="1"/>
      <w:marLeft w:val="0"/>
      <w:marRight w:val="0"/>
      <w:marTop w:val="0"/>
      <w:marBottom w:val="0"/>
      <w:divBdr>
        <w:top w:val="none" w:sz="0" w:space="0" w:color="auto"/>
        <w:left w:val="none" w:sz="0" w:space="0" w:color="auto"/>
        <w:bottom w:val="none" w:sz="0" w:space="0" w:color="auto"/>
        <w:right w:val="none" w:sz="0" w:space="0" w:color="auto"/>
      </w:divBdr>
    </w:div>
    <w:div w:id="1810392795">
      <w:bodyDiv w:val="1"/>
      <w:marLeft w:val="0"/>
      <w:marRight w:val="0"/>
      <w:marTop w:val="0"/>
      <w:marBottom w:val="0"/>
      <w:divBdr>
        <w:top w:val="none" w:sz="0" w:space="0" w:color="auto"/>
        <w:left w:val="none" w:sz="0" w:space="0" w:color="auto"/>
        <w:bottom w:val="none" w:sz="0" w:space="0" w:color="auto"/>
        <w:right w:val="none" w:sz="0" w:space="0" w:color="auto"/>
      </w:divBdr>
    </w:div>
    <w:div w:id="1810896452">
      <w:bodyDiv w:val="1"/>
      <w:marLeft w:val="0"/>
      <w:marRight w:val="0"/>
      <w:marTop w:val="0"/>
      <w:marBottom w:val="0"/>
      <w:divBdr>
        <w:top w:val="none" w:sz="0" w:space="0" w:color="auto"/>
        <w:left w:val="none" w:sz="0" w:space="0" w:color="auto"/>
        <w:bottom w:val="none" w:sz="0" w:space="0" w:color="auto"/>
        <w:right w:val="none" w:sz="0" w:space="0" w:color="auto"/>
      </w:divBdr>
    </w:div>
    <w:div w:id="1826042261">
      <w:bodyDiv w:val="1"/>
      <w:marLeft w:val="0"/>
      <w:marRight w:val="0"/>
      <w:marTop w:val="0"/>
      <w:marBottom w:val="0"/>
      <w:divBdr>
        <w:top w:val="none" w:sz="0" w:space="0" w:color="auto"/>
        <w:left w:val="none" w:sz="0" w:space="0" w:color="auto"/>
        <w:bottom w:val="none" w:sz="0" w:space="0" w:color="auto"/>
        <w:right w:val="none" w:sz="0" w:space="0" w:color="auto"/>
      </w:divBdr>
    </w:div>
    <w:div w:id="1827014870">
      <w:bodyDiv w:val="1"/>
      <w:marLeft w:val="0"/>
      <w:marRight w:val="0"/>
      <w:marTop w:val="0"/>
      <w:marBottom w:val="0"/>
      <w:divBdr>
        <w:top w:val="none" w:sz="0" w:space="0" w:color="auto"/>
        <w:left w:val="none" w:sz="0" w:space="0" w:color="auto"/>
        <w:bottom w:val="none" w:sz="0" w:space="0" w:color="auto"/>
        <w:right w:val="none" w:sz="0" w:space="0" w:color="auto"/>
      </w:divBdr>
    </w:div>
    <w:div w:id="1831364000">
      <w:bodyDiv w:val="1"/>
      <w:marLeft w:val="0"/>
      <w:marRight w:val="0"/>
      <w:marTop w:val="0"/>
      <w:marBottom w:val="0"/>
      <w:divBdr>
        <w:top w:val="none" w:sz="0" w:space="0" w:color="auto"/>
        <w:left w:val="none" w:sz="0" w:space="0" w:color="auto"/>
        <w:bottom w:val="none" w:sz="0" w:space="0" w:color="auto"/>
        <w:right w:val="none" w:sz="0" w:space="0" w:color="auto"/>
      </w:divBdr>
    </w:div>
    <w:div w:id="1839156459">
      <w:bodyDiv w:val="1"/>
      <w:marLeft w:val="0"/>
      <w:marRight w:val="0"/>
      <w:marTop w:val="0"/>
      <w:marBottom w:val="0"/>
      <w:divBdr>
        <w:top w:val="none" w:sz="0" w:space="0" w:color="auto"/>
        <w:left w:val="none" w:sz="0" w:space="0" w:color="auto"/>
        <w:bottom w:val="none" w:sz="0" w:space="0" w:color="auto"/>
        <w:right w:val="none" w:sz="0" w:space="0" w:color="auto"/>
      </w:divBdr>
    </w:div>
    <w:div w:id="1841963973">
      <w:bodyDiv w:val="1"/>
      <w:marLeft w:val="0"/>
      <w:marRight w:val="0"/>
      <w:marTop w:val="0"/>
      <w:marBottom w:val="0"/>
      <w:divBdr>
        <w:top w:val="none" w:sz="0" w:space="0" w:color="auto"/>
        <w:left w:val="none" w:sz="0" w:space="0" w:color="auto"/>
        <w:bottom w:val="none" w:sz="0" w:space="0" w:color="auto"/>
        <w:right w:val="none" w:sz="0" w:space="0" w:color="auto"/>
      </w:divBdr>
    </w:div>
    <w:div w:id="1846359525">
      <w:bodyDiv w:val="1"/>
      <w:marLeft w:val="0"/>
      <w:marRight w:val="0"/>
      <w:marTop w:val="0"/>
      <w:marBottom w:val="0"/>
      <w:divBdr>
        <w:top w:val="none" w:sz="0" w:space="0" w:color="auto"/>
        <w:left w:val="none" w:sz="0" w:space="0" w:color="auto"/>
        <w:bottom w:val="none" w:sz="0" w:space="0" w:color="auto"/>
        <w:right w:val="none" w:sz="0" w:space="0" w:color="auto"/>
      </w:divBdr>
    </w:div>
    <w:div w:id="1862620644">
      <w:bodyDiv w:val="1"/>
      <w:marLeft w:val="0"/>
      <w:marRight w:val="0"/>
      <w:marTop w:val="0"/>
      <w:marBottom w:val="0"/>
      <w:divBdr>
        <w:top w:val="none" w:sz="0" w:space="0" w:color="auto"/>
        <w:left w:val="none" w:sz="0" w:space="0" w:color="auto"/>
        <w:bottom w:val="none" w:sz="0" w:space="0" w:color="auto"/>
        <w:right w:val="none" w:sz="0" w:space="0" w:color="auto"/>
      </w:divBdr>
    </w:div>
    <w:div w:id="1889948104">
      <w:bodyDiv w:val="1"/>
      <w:marLeft w:val="0"/>
      <w:marRight w:val="0"/>
      <w:marTop w:val="0"/>
      <w:marBottom w:val="0"/>
      <w:divBdr>
        <w:top w:val="none" w:sz="0" w:space="0" w:color="auto"/>
        <w:left w:val="none" w:sz="0" w:space="0" w:color="auto"/>
        <w:bottom w:val="none" w:sz="0" w:space="0" w:color="auto"/>
        <w:right w:val="none" w:sz="0" w:space="0" w:color="auto"/>
      </w:divBdr>
    </w:div>
    <w:div w:id="1892377577">
      <w:bodyDiv w:val="1"/>
      <w:marLeft w:val="0"/>
      <w:marRight w:val="0"/>
      <w:marTop w:val="0"/>
      <w:marBottom w:val="0"/>
      <w:divBdr>
        <w:top w:val="none" w:sz="0" w:space="0" w:color="auto"/>
        <w:left w:val="none" w:sz="0" w:space="0" w:color="auto"/>
        <w:bottom w:val="none" w:sz="0" w:space="0" w:color="auto"/>
        <w:right w:val="none" w:sz="0" w:space="0" w:color="auto"/>
      </w:divBdr>
    </w:div>
    <w:div w:id="1904098189">
      <w:bodyDiv w:val="1"/>
      <w:marLeft w:val="0"/>
      <w:marRight w:val="0"/>
      <w:marTop w:val="0"/>
      <w:marBottom w:val="0"/>
      <w:divBdr>
        <w:top w:val="none" w:sz="0" w:space="0" w:color="auto"/>
        <w:left w:val="none" w:sz="0" w:space="0" w:color="auto"/>
        <w:bottom w:val="none" w:sz="0" w:space="0" w:color="auto"/>
        <w:right w:val="none" w:sz="0" w:space="0" w:color="auto"/>
      </w:divBdr>
    </w:div>
    <w:div w:id="1906255121">
      <w:bodyDiv w:val="1"/>
      <w:marLeft w:val="0"/>
      <w:marRight w:val="0"/>
      <w:marTop w:val="0"/>
      <w:marBottom w:val="0"/>
      <w:divBdr>
        <w:top w:val="none" w:sz="0" w:space="0" w:color="auto"/>
        <w:left w:val="none" w:sz="0" w:space="0" w:color="auto"/>
        <w:bottom w:val="none" w:sz="0" w:space="0" w:color="auto"/>
        <w:right w:val="none" w:sz="0" w:space="0" w:color="auto"/>
      </w:divBdr>
    </w:div>
    <w:div w:id="1913200934">
      <w:bodyDiv w:val="1"/>
      <w:marLeft w:val="0"/>
      <w:marRight w:val="0"/>
      <w:marTop w:val="0"/>
      <w:marBottom w:val="0"/>
      <w:divBdr>
        <w:top w:val="none" w:sz="0" w:space="0" w:color="auto"/>
        <w:left w:val="none" w:sz="0" w:space="0" w:color="auto"/>
        <w:bottom w:val="none" w:sz="0" w:space="0" w:color="auto"/>
        <w:right w:val="none" w:sz="0" w:space="0" w:color="auto"/>
      </w:divBdr>
    </w:div>
    <w:div w:id="1919174700">
      <w:bodyDiv w:val="1"/>
      <w:marLeft w:val="0"/>
      <w:marRight w:val="0"/>
      <w:marTop w:val="0"/>
      <w:marBottom w:val="0"/>
      <w:divBdr>
        <w:top w:val="none" w:sz="0" w:space="0" w:color="auto"/>
        <w:left w:val="none" w:sz="0" w:space="0" w:color="auto"/>
        <w:bottom w:val="none" w:sz="0" w:space="0" w:color="auto"/>
        <w:right w:val="none" w:sz="0" w:space="0" w:color="auto"/>
      </w:divBdr>
    </w:div>
    <w:div w:id="1921256698">
      <w:bodyDiv w:val="1"/>
      <w:marLeft w:val="0"/>
      <w:marRight w:val="0"/>
      <w:marTop w:val="0"/>
      <w:marBottom w:val="0"/>
      <w:divBdr>
        <w:top w:val="none" w:sz="0" w:space="0" w:color="auto"/>
        <w:left w:val="none" w:sz="0" w:space="0" w:color="auto"/>
        <w:bottom w:val="none" w:sz="0" w:space="0" w:color="auto"/>
        <w:right w:val="none" w:sz="0" w:space="0" w:color="auto"/>
      </w:divBdr>
    </w:div>
    <w:div w:id="1929118674">
      <w:bodyDiv w:val="1"/>
      <w:marLeft w:val="0"/>
      <w:marRight w:val="0"/>
      <w:marTop w:val="0"/>
      <w:marBottom w:val="0"/>
      <w:divBdr>
        <w:top w:val="none" w:sz="0" w:space="0" w:color="auto"/>
        <w:left w:val="none" w:sz="0" w:space="0" w:color="auto"/>
        <w:bottom w:val="none" w:sz="0" w:space="0" w:color="auto"/>
        <w:right w:val="none" w:sz="0" w:space="0" w:color="auto"/>
      </w:divBdr>
    </w:div>
    <w:div w:id="1954052220">
      <w:bodyDiv w:val="1"/>
      <w:marLeft w:val="0"/>
      <w:marRight w:val="0"/>
      <w:marTop w:val="0"/>
      <w:marBottom w:val="0"/>
      <w:divBdr>
        <w:top w:val="none" w:sz="0" w:space="0" w:color="auto"/>
        <w:left w:val="none" w:sz="0" w:space="0" w:color="auto"/>
        <w:bottom w:val="none" w:sz="0" w:space="0" w:color="auto"/>
        <w:right w:val="none" w:sz="0" w:space="0" w:color="auto"/>
      </w:divBdr>
    </w:div>
    <w:div w:id="1960837203">
      <w:bodyDiv w:val="1"/>
      <w:marLeft w:val="0"/>
      <w:marRight w:val="0"/>
      <w:marTop w:val="0"/>
      <w:marBottom w:val="0"/>
      <w:divBdr>
        <w:top w:val="none" w:sz="0" w:space="0" w:color="auto"/>
        <w:left w:val="none" w:sz="0" w:space="0" w:color="auto"/>
        <w:bottom w:val="none" w:sz="0" w:space="0" w:color="auto"/>
        <w:right w:val="none" w:sz="0" w:space="0" w:color="auto"/>
      </w:divBdr>
    </w:div>
    <w:div w:id="1973556402">
      <w:bodyDiv w:val="1"/>
      <w:marLeft w:val="0"/>
      <w:marRight w:val="0"/>
      <w:marTop w:val="0"/>
      <w:marBottom w:val="0"/>
      <w:divBdr>
        <w:top w:val="none" w:sz="0" w:space="0" w:color="auto"/>
        <w:left w:val="none" w:sz="0" w:space="0" w:color="auto"/>
        <w:bottom w:val="none" w:sz="0" w:space="0" w:color="auto"/>
        <w:right w:val="none" w:sz="0" w:space="0" w:color="auto"/>
      </w:divBdr>
    </w:div>
    <w:div w:id="1975669479">
      <w:bodyDiv w:val="1"/>
      <w:marLeft w:val="0"/>
      <w:marRight w:val="0"/>
      <w:marTop w:val="0"/>
      <w:marBottom w:val="0"/>
      <w:divBdr>
        <w:top w:val="none" w:sz="0" w:space="0" w:color="auto"/>
        <w:left w:val="none" w:sz="0" w:space="0" w:color="auto"/>
        <w:bottom w:val="none" w:sz="0" w:space="0" w:color="auto"/>
        <w:right w:val="none" w:sz="0" w:space="0" w:color="auto"/>
      </w:divBdr>
    </w:div>
    <w:div w:id="1989288643">
      <w:bodyDiv w:val="1"/>
      <w:marLeft w:val="0"/>
      <w:marRight w:val="0"/>
      <w:marTop w:val="0"/>
      <w:marBottom w:val="0"/>
      <w:divBdr>
        <w:top w:val="none" w:sz="0" w:space="0" w:color="auto"/>
        <w:left w:val="none" w:sz="0" w:space="0" w:color="auto"/>
        <w:bottom w:val="none" w:sz="0" w:space="0" w:color="auto"/>
        <w:right w:val="none" w:sz="0" w:space="0" w:color="auto"/>
      </w:divBdr>
    </w:div>
    <w:div w:id="1993364458">
      <w:bodyDiv w:val="1"/>
      <w:marLeft w:val="0"/>
      <w:marRight w:val="0"/>
      <w:marTop w:val="0"/>
      <w:marBottom w:val="0"/>
      <w:divBdr>
        <w:top w:val="none" w:sz="0" w:space="0" w:color="auto"/>
        <w:left w:val="none" w:sz="0" w:space="0" w:color="auto"/>
        <w:bottom w:val="none" w:sz="0" w:space="0" w:color="auto"/>
        <w:right w:val="none" w:sz="0" w:space="0" w:color="auto"/>
      </w:divBdr>
    </w:div>
    <w:div w:id="2014141042">
      <w:bodyDiv w:val="1"/>
      <w:marLeft w:val="0"/>
      <w:marRight w:val="0"/>
      <w:marTop w:val="0"/>
      <w:marBottom w:val="0"/>
      <w:divBdr>
        <w:top w:val="none" w:sz="0" w:space="0" w:color="auto"/>
        <w:left w:val="none" w:sz="0" w:space="0" w:color="auto"/>
        <w:bottom w:val="none" w:sz="0" w:space="0" w:color="auto"/>
        <w:right w:val="none" w:sz="0" w:space="0" w:color="auto"/>
      </w:divBdr>
    </w:div>
    <w:div w:id="2015917781">
      <w:bodyDiv w:val="1"/>
      <w:marLeft w:val="0"/>
      <w:marRight w:val="0"/>
      <w:marTop w:val="0"/>
      <w:marBottom w:val="0"/>
      <w:divBdr>
        <w:top w:val="none" w:sz="0" w:space="0" w:color="auto"/>
        <w:left w:val="none" w:sz="0" w:space="0" w:color="auto"/>
        <w:bottom w:val="none" w:sz="0" w:space="0" w:color="auto"/>
        <w:right w:val="none" w:sz="0" w:space="0" w:color="auto"/>
      </w:divBdr>
    </w:div>
    <w:div w:id="2019959920">
      <w:bodyDiv w:val="1"/>
      <w:marLeft w:val="0"/>
      <w:marRight w:val="0"/>
      <w:marTop w:val="0"/>
      <w:marBottom w:val="0"/>
      <w:divBdr>
        <w:top w:val="none" w:sz="0" w:space="0" w:color="auto"/>
        <w:left w:val="none" w:sz="0" w:space="0" w:color="auto"/>
        <w:bottom w:val="none" w:sz="0" w:space="0" w:color="auto"/>
        <w:right w:val="none" w:sz="0" w:space="0" w:color="auto"/>
      </w:divBdr>
    </w:div>
    <w:div w:id="2020698687">
      <w:bodyDiv w:val="1"/>
      <w:marLeft w:val="0"/>
      <w:marRight w:val="0"/>
      <w:marTop w:val="0"/>
      <w:marBottom w:val="0"/>
      <w:divBdr>
        <w:top w:val="none" w:sz="0" w:space="0" w:color="auto"/>
        <w:left w:val="none" w:sz="0" w:space="0" w:color="auto"/>
        <w:bottom w:val="none" w:sz="0" w:space="0" w:color="auto"/>
        <w:right w:val="none" w:sz="0" w:space="0" w:color="auto"/>
      </w:divBdr>
    </w:div>
    <w:div w:id="2023051205">
      <w:bodyDiv w:val="1"/>
      <w:marLeft w:val="0"/>
      <w:marRight w:val="0"/>
      <w:marTop w:val="0"/>
      <w:marBottom w:val="0"/>
      <w:divBdr>
        <w:top w:val="none" w:sz="0" w:space="0" w:color="auto"/>
        <w:left w:val="none" w:sz="0" w:space="0" w:color="auto"/>
        <w:bottom w:val="none" w:sz="0" w:space="0" w:color="auto"/>
        <w:right w:val="none" w:sz="0" w:space="0" w:color="auto"/>
      </w:divBdr>
    </w:div>
    <w:div w:id="2029328726">
      <w:bodyDiv w:val="1"/>
      <w:marLeft w:val="0"/>
      <w:marRight w:val="0"/>
      <w:marTop w:val="0"/>
      <w:marBottom w:val="0"/>
      <w:divBdr>
        <w:top w:val="none" w:sz="0" w:space="0" w:color="auto"/>
        <w:left w:val="none" w:sz="0" w:space="0" w:color="auto"/>
        <w:bottom w:val="none" w:sz="0" w:space="0" w:color="auto"/>
        <w:right w:val="none" w:sz="0" w:space="0" w:color="auto"/>
      </w:divBdr>
    </w:div>
    <w:div w:id="2033336645">
      <w:bodyDiv w:val="1"/>
      <w:marLeft w:val="0"/>
      <w:marRight w:val="0"/>
      <w:marTop w:val="0"/>
      <w:marBottom w:val="0"/>
      <w:divBdr>
        <w:top w:val="none" w:sz="0" w:space="0" w:color="auto"/>
        <w:left w:val="none" w:sz="0" w:space="0" w:color="auto"/>
        <w:bottom w:val="none" w:sz="0" w:space="0" w:color="auto"/>
        <w:right w:val="none" w:sz="0" w:space="0" w:color="auto"/>
      </w:divBdr>
    </w:div>
    <w:div w:id="2044162068">
      <w:bodyDiv w:val="1"/>
      <w:marLeft w:val="0"/>
      <w:marRight w:val="0"/>
      <w:marTop w:val="0"/>
      <w:marBottom w:val="0"/>
      <w:divBdr>
        <w:top w:val="none" w:sz="0" w:space="0" w:color="auto"/>
        <w:left w:val="none" w:sz="0" w:space="0" w:color="auto"/>
        <w:bottom w:val="none" w:sz="0" w:space="0" w:color="auto"/>
        <w:right w:val="none" w:sz="0" w:space="0" w:color="auto"/>
      </w:divBdr>
    </w:div>
    <w:div w:id="2047561424">
      <w:bodyDiv w:val="1"/>
      <w:marLeft w:val="0"/>
      <w:marRight w:val="0"/>
      <w:marTop w:val="0"/>
      <w:marBottom w:val="0"/>
      <w:divBdr>
        <w:top w:val="none" w:sz="0" w:space="0" w:color="auto"/>
        <w:left w:val="none" w:sz="0" w:space="0" w:color="auto"/>
        <w:bottom w:val="none" w:sz="0" w:space="0" w:color="auto"/>
        <w:right w:val="none" w:sz="0" w:space="0" w:color="auto"/>
      </w:divBdr>
    </w:div>
    <w:div w:id="2080395815">
      <w:bodyDiv w:val="1"/>
      <w:marLeft w:val="0"/>
      <w:marRight w:val="0"/>
      <w:marTop w:val="0"/>
      <w:marBottom w:val="0"/>
      <w:divBdr>
        <w:top w:val="none" w:sz="0" w:space="0" w:color="auto"/>
        <w:left w:val="none" w:sz="0" w:space="0" w:color="auto"/>
        <w:bottom w:val="none" w:sz="0" w:space="0" w:color="auto"/>
        <w:right w:val="none" w:sz="0" w:space="0" w:color="auto"/>
      </w:divBdr>
    </w:div>
    <w:div w:id="2081053533">
      <w:bodyDiv w:val="1"/>
      <w:marLeft w:val="0"/>
      <w:marRight w:val="0"/>
      <w:marTop w:val="0"/>
      <w:marBottom w:val="0"/>
      <w:divBdr>
        <w:top w:val="none" w:sz="0" w:space="0" w:color="auto"/>
        <w:left w:val="none" w:sz="0" w:space="0" w:color="auto"/>
        <w:bottom w:val="none" w:sz="0" w:space="0" w:color="auto"/>
        <w:right w:val="none" w:sz="0" w:space="0" w:color="auto"/>
      </w:divBdr>
    </w:div>
    <w:div w:id="2081370465">
      <w:bodyDiv w:val="1"/>
      <w:marLeft w:val="0"/>
      <w:marRight w:val="0"/>
      <w:marTop w:val="0"/>
      <w:marBottom w:val="0"/>
      <w:divBdr>
        <w:top w:val="none" w:sz="0" w:space="0" w:color="auto"/>
        <w:left w:val="none" w:sz="0" w:space="0" w:color="auto"/>
        <w:bottom w:val="none" w:sz="0" w:space="0" w:color="auto"/>
        <w:right w:val="none" w:sz="0" w:space="0" w:color="auto"/>
      </w:divBdr>
    </w:div>
    <w:div w:id="2085911163">
      <w:bodyDiv w:val="1"/>
      <w:marLeft w:val="0"/>
      <w:marRight w:val="0"/>
      <w:marTop w:val="0"/>
      <w:marBottom w:val="0"/>
      <w:divBdr>
        <w:top w:val="none" w:sz="0" w:space="0" w:color="auto"/>
        <w:left w:val="none" w:sz="0" w:space="0" w:color="auto"/>
        <w:bottom w:val="none" w:sz="0" w:space="0" w:color="auto"/>
        <w:right w:val="none" w:sz="0" w:space="0" w:color="auto"/>
      </w:divBdr>
    </w:div>
    <w:div w:id="2089577206">
      <w:bodyDiv w:val="1"/>
      <w:marLeft w:val="0"/>
      <w:marRight w:val="0"/>
      <w:marTop w:val="0"/>
      <w:marBottom w:val="0"/>
      <w:divBdr>
        <w:top w:val="none" w:sz="0" w:space="0" w:color="auto"/>
        <w:left w:val="none" w:sz="0" w:space="0" w:color="auto"/>
        <w:bottom w:val="none" w:sz="0" w:space="0" w:color="auto"/>
        <w:right w:val="none" w:sz="0" w:space="0" w:color="auto"/>
      </w:divBdr>
    </w:div>
    <w:div w:id="2092269486">
      <w:bodyDiv w:val="1"/>
      <w:marLeft w:val="0"/>
      <w:marRight w:val="0"/>
      <w:marTop w:val="0"/>
      <w:marBottom w:val="0"/>
      <w:divBdr>
        <w:top w:val="none" w:sz="0" w:space="0" w:color="auto"/>
        <w:left w:val="none" w:sz="0" w:space="0" w:color="auto"/>
        <w:bottom w:val="none" w:sz="0" w:space="0" w:color="auto"/>
        <w:right w:val="none" w:sz="0" w:space="0" w:color="auto"/>
      </w:divBdr>
    </w:div>
    <w:div w:id="2104521675">
      <w:bodyDiv w:val="1"/>
      <w:marLeft w:val="0"/>
      <w:marRight w:val="0"/>
      <w:marTop w:val="0"/>
      <w:marBottom w:val="0"/>
      <w:divBdr>
        <w:top w:val="none" w:sz="0" w:space="0" w:color="auto"/>
        <w:left w:val="none" w:sz="0" w:space="0" w:color="auto"/>
        <w:bottom w:val="none" w:sz="0" w:space="0" w:color="auto"/>
        <w:right w:val="none" w:sz="0" w:space="0" w:color="auto"/>
      </w:divBdr>
    </w:div>
    <w:div w:id="2111312093">
      <w:bodyDiv w:val="1"/>
      <w:marLeft w:val="0"/>
      <w:marRight w:val="0"/>
      <w:marTop w:val="0"/>
      <w:marBottom w:val="0"/>
      <w:divBdr>
        <w:top w:val="none" w:sz="0" w:space="0" w:color="auto"/>
        <w:left w:val="none" w:sz="0" w:space="0" w:color="auto"/>
        <w:bottom w:val="none" w:sz="0" w:space="0" w:color="auto"/>
        <w:right w:val="none" w:sz="0" w:space="0" w:color="auto"/>
      </w:divBdr>
    </w:div>
    <w:div w:id="2120297122">
      <w:bodyDiv w:val="1"/>
      <w:marLeft w:val="0"/>
      <w:marRight w:val="0"/>
      <w:marTop w:val="0"/>
      <w:marBottom w:val="0"/>
      <w:divBdr>
        <w:top w:val="none" w:sz="0" w:space="0" w:color="auto"/>
        <w:left w:val="none" w:sz="0" w:space="0" w:color="auto"/>
        <w:bottom w:val="none" w:sz="0" w:space="0" w:color="auto"/>
        <w:right w:val="none" w:sz="0" w:space="0" w:color="auto"/>
      </w:divBdr>
    </w:div>
    <w:div w:id="2126537653">
      <w:bodyDiv w:val="1"/>
      <w:marLeft w:val="0"/>
      <w:marRight w:val="0"/>
      <w:marTop w:val="0"/>
      <w:marBottom w:val="0"/>
      <w:divBdr>
        <w:top w:val="none" w:sz="0" w:space="0" w:color="auto"/>
        <w:left w:val="none" w:sz="0" w:space="0" w:color="auto"/>
        <w:bottom w:val="none" w:sz="0" w:space="0" w:color="auto"/>
        <w:right w:val="none" w:sz="0" w:space="0" w:color="auto"/>
      </w:divBdr>
    </w:div>
    <w:div w:id="21400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LF\Desktop\NU%20Thesis%20&amp;%20IS%20template\&#3611;&#3619;&#3632;&#3585;&#3634;&#3624;&#3588;&#3640;&#3603;&#3641;&#3611;&#3619;&#3632;&#3585;&#3634;&#3619;%20(Acknowledgement)%20Template\&#3611;&#3619;&#3632;&#3585;&#3634;&#3624;&#3588;&#3640;&#3603;&#3641;&#3611;&#3585;&#3634;&#3619;&#3585;&#3634;&#3619;&#3624;&#3638;&#3585;&#3625;&#3634;&#3588;&#3657;&#3609;&#3588;&#3623;&#3657;&#3634;&#3604;&#3657;&#3623;&#3618;&#3605;&#3609;&#3648;&#3629;&#3591;%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Ado25</b:Tag>
    <b:SourceType>InternetSite</b:SourceType>
    <b:Guid>{BE21D399-B00B-4133-A2FA-9B205EFB511F}</b:Guid>
    <b:Author>
      <b:Author>
        <b:Corporate>Adobe Experience Cloud Team</b:Corporate>
      </b:Author>
    </b:Author>
    <b:Title>Digital marketing — a complete guide.</b:Title>
    <b:InternetSiteTitle>Adobe</b:InternetSiteTitle>
    <b:Year>2025</b:Year>
    <b:Month>3</b:Month>
    <b:Day>21</b:Day>
    <b:URL>https://business.adobe.com/blog/basics/digital-marketing</b:URL>
    <b:RefOrder>1</b:RefOrder>
  </b:Source>
  <b:Source>
    <b:Tag>Cur221</b:Tag>
    <b:SourceType>InternetSite</b:SourceType>
    <b:Guid>{A2970601-DC9D-45A8-8E62-D82A6CB7E844}</b:Guid>
    <b:Title>Current Retail Market Trends in Myanmar</b:Title>
    <b:InternetSiteTitle>Market Research Myanmar</b:InternetSiteTitle>
    <b:Year>2022</b:Year>
    <b:Month>November</b:Month>
    <b:Day>8</b:Day>
    <b:URL>https://www.researchinmyanmar.com/insight/retail-market-trends-in-myanmar</b:URL>
    <b:RefOrder>2</b:RefOrder>
  </b:Source>
  <b:Source>
    <b:Tag>The24</b:Tag>
    <b:SourceType>InternetSite</b:SourceType>
    <b:Guid>{9E6B7F89-02F1-4FE4-ACC1-CABE99C5816E}</b:Guid>
    <b:Title>The Transformation of Myanmar's Retail Industry</b:Title>
    <b:InternetSiteTitle>YCP</b:InternetSiteTitle>
    <b:Year>2024</b:Year>
    <b:Month>August</b:Month>
    <b:Day>21</b:Day>
    <b:URL>https://ycp.com/insights/whitepaper/the-transformation-of-myanmars-retail-industry</b:URL>
    <b:RefOrder>3</b:RefOrder>
  </b:Source>
  <b:Source>
    <b:Tag>Gro</b:Tag>
    <b:SourceType>InternetSite</b:SourceType>
    <b:Guid>{A0681A3E-1029-404E-839F-62CD9208547F}</b:Guid>
    <b:Title>Growth of incomes and Myanmar's young population drive demand for nonessential goods</b:Title>
    <b:InternetSiteTitle>Oxford Business Group</b:InternetSiteTitle>
    <b:URL>https://oxfordbusinessgroup.com/reports/myanmar/2019-report/economy/buyers-market-an-expanding-young-population-and-rising-incomes-drive-demand-for-non-essential-goods</b:URL>
    <b:RefOrder>4</b:RefOrder>
  </b:Source>
  <b:Source>
    <b:Tag>Mya1</b:Tag>
    <b:SourceType>InternetSite</b:SourceType>
    <b:Guid>{83CEB158-6C1E-411F-9EAF-53F043935AD9}</b:Guid>
    <b:Title>Myanmar Retail Market (2026-2032) | Size, Revenue, Forecast, Analysis, Share, Trends, Growth, Value, Industry &amp; Companies</b:Title>
    <b:InternetSiteTitle>6Wresearch</b:InternetSiteTitle>
    <b:URL>https://www.6wresearch.com/industry-report/myanmar-retail-market-outlook</b:URL>
    <b:RefOrder>5</b:RefOrder>
  </b:Source>
  <b:Source>
    <b:Tag>AGu</b:Tag>
    <b:SourceType>InternetSite</b:SourceType>
    <b:Guid>{D711B314-7FAE-46BB-8794-A499DF2F2CE1}</b:Guid>
    <b:Title>A Guide to Digital Marketing in the Retail Sector</b:Title>
    <b:InternetSiteTitle>Micro D from Revalize</b:InternetSiteTitle>
    <b:URL>https://revalizesoftware.com/blog/digital-marketing-in-retail-sector/</b:URL>
    <b:RefOrder>6</b:RefOrder>
  </b:Source>
  <b:Source>
    <b:Tag>Dig1</b:Tag>
    <b:SourceType>InternetSite</b:SourceType>
    <b:Guid>{442A0B7D-637C-41D2-B472-07D0A53D5C48}</b:Guid>
    <b:Title>Digital Marketing for Retail Industry</b:Title>
    <b:InternetSiteTitle>Dot IT</b:InternetSiteTitle>
    <b:URL>https://dotit.org/digital-marketing-for-retail-industry/</b:URL>
    <b:RefOrder>8</b:RefOrder>
  </b:Source>
  <b:Source>
    <b:Tag>Dig24</b:Tag>
    <b:SourceType>InternetSite</b:SourceType>
    <b:Guid>{65A2AE2C-163C-42F4-BA96-D5F797D3FEFA}</b:Guid>
    <b:Title>Digital Marketing in Retail: Challenges, Benefits &amp; Importance</b:Title>
    <b:InternetSiteTitle>NVent Marketing</b:InternetSiteTitle>
    <b:Year>2024</b:Year>
    <b:Month>March</b:Month>
    <b:Day>30</b:Day>
    <b:URL>https://nventmarketing.com/digital-marketing-in-retail-challenges-benefits-importance/</b:URL>
    <b:RefOrder>9</b:RefOrder>
  </b:Source>
  <b:Source>
    <b:Tag>Jen24</b:Tag>
    <b:SourceType>InternetSite</b:SourceType>
    <b:Guid>{D5409E8A-969E-4B2C-BE93-BC3940433F8C}</b:Guid>
    <b:Author>
      <b:Author>
        <b:NameList>
          <b:Person>
            <b:Last>Kerwin</b:Last>
            <b:First>Jenna</b:First>
          </b:Person>
        </b:NameList>
      </b:Author>
    </b:Author>
    <b:Title>Traditional Marketing vs. Digital Marketing</b:Title>
    <b:InternetSiteTitle>EXCELSIOR University</b:InternetSiteTitle>
    <b:Year>2024</b:Year>
    <b:Month>December</b:Month>
    <b:Day>17</b:Day>
    <b:URL>https://www.excelsior.edu/article/traditional-vs-digital-marketing/</b:URL>
    <b:RefOrder>10</b:RefOrder>
  </b:Source>
  <b:Source>
    <b:Tag>Apu25</b:Tag>
    <b:SourceType>InternetSite</b:SourceType>
    <b:Guid>{DE06AE82-0C98-45D0-949C-F5964708FA12}</b:Guid>
    <b:Author>
      <b:Author>
        <b:NameList>
          <b:Person>
            <b:Last>Sharma</b:Last>
            <b:First>Apurva</b:First>
          </b:Person>
        </b:NameList>
      </b:Author>
    </b:Author>
    <b:Title>20 Digital Marketing Examples to Learn From</b:Title>
    <b:InternetSiteTitle>Young Urban Project</b:InternetSiteTitle>
    <b:Year>2025</b:Year>
    <b:Month>February</b:Month>
    <b:Day>21</b:Day>
    <b:URL>https://www.youngurbanproject.com/digital-marketing-examples/</b:URL>
    <b:RefOrder>11</b:RefOrder>
  </b:Source>
  <b:Source>
    <b:Tag>Wha3</b:Tag>
    <b:SourceType>InternetSite</b:SourceType>
    <b:Guid>{34B492D7-4E75-45D4-91E1-0D13286AF706}</b:Guid>
    <b:Title>What is Digital Marketing?</b:Title>
    <b:InternetSiteTitle>Salesforce</b:InternetSiteTitle>
    <b:URL>https://www.salesforce.com/eu/marketing/digital-marketing/</b:URL>
    <b:RefOrder>29</b:RefOrder>
  </b:Source>
  <b:Source>
    <b:Tag>Rav261</b:Tag>
    <b:SourceType>InternetSite</b:SourceType>
    <b:Guid>{56132921-1218-4243-B068-48AF1962975A}</b:Guid>
    <b:Author>
      <b:Author>
        <b:NameList>
          <b:Person>
            <b:Last>Kumar</b:Last>
            <b:First>Ravi</b:First>
          </b:Person>
        </b:NameList>
      </b:Author>
    </b:Author>
    <b:Title>The New Era of Digital Marketing: Trends, Technologies, and Strategic Insights</b:Title>
    <b:InternetSiteTitle>eDigital Marketing Company</b:InternetSiteTitle>
    <b:Year>2026</b:Year>
    <b:Month>March</b:Month>
    <b:Day>13</b:Day>
    <b:URL>https://www.edigitalmarketingcompany.com/blog/the-new-era-of-digital-marketing-trends-technologies-and-strategic-insights/</b:URL>
    <b:RefOrder>12</b:RefOrder>
  </b:Source>
  <b:Source>
    <b:Tag>The23</b:Tag>
    <b:SourceType>InternetSite</b:SourceType>
    <b:Guid>{CB254E0D-3667-482E-924B-0D4F0FC09AC0}</b:Guid>
    <b:Title>The Stimulus-Organism-Response (S-O-R) Paradigm as a Guiding Principle in Environmental Psychology</b:Title>
    <b:InternetSiteTitle>Research Leap</b:InternetSiteTitle>
    <b:Year>2023</b:Year>
    <b:Month>October</b:Month>
    <b:URL>https://researchleap.com/the-stimulus-organism-response-s-o-r-paradigm-as-a-guiding-principle-in-environmental-psychology/</b:URL>
    <b:RefOrder>13</b:RefOrder>
  </b:Source>
  <b:Source>
    <b:Tag>Con</b:Tag>
    <b:SourceType>InternetSite</b:SourceType>
    <b:Guid>{758E8F2F-DD2F-41E6-9312-2846E9B1E8B2}</b:Guid>
    <b:Title>Consumer Engagement</b:Title>
    <b:InternetSiteTitle>Any Road</b:InternetSiteTitle>
    <b:URL>https://blog.anyroad.com/events-activations-glossary/consumer-engagement</b:URL>
    <b:RefOrder>14</b:RefOrder>
  </b:Source>
  <b:Source>
    <b:Tag>Wha4</b:Tag>
    <b:SourceType>InternetSite</b:SourceType>
    <b:Guid>{248A6437-BEB0-4CA3-B6DB-8BED3A32FF27}</b:Guid>
    <b:Title>What is customer engagement? Definition, importance, examples</b:Title>
    <b:InternetSiteTitle>amazon ads</b:InternetSiteTitle>
    <b:URL>https://advertising.amazon.com/library/guides/customer-engagement#2</b:URL>
    <b:RefOrder>15</b:RefOrder>
  </b:Source>
  <b:Source>
    <b:Tag>Clo25</b:Tag>
    <b:SourceType>InternetSite</b:SourceType>
    <b:Guid>{4F6B53D9-3103-4BAC-8F95-6F69FBD7D61A}</b:Guid>
    <b:Author>
      <b:Author>
        <b:NameList>
          <b:Person>
            <b:Last>O'Brien</b:Last>
            <b:First>Clodagh</b:First>
          </b:Person>
        </b:NameList>
      </b:Author>
    </b:Author>
    <b:Title>What Are the Most Effective Digital Marketing Strategies?</b:Title>
    <b:InternetSiteTitle>Digital Marketing Institute</b:InternetSiteTitle>
    <b:Year>2025</b:Year>
    <b:Month>July</b:Month>
    <b:Day>30</b:Day>
    <b:URL>https://digitalmarketinginstitute.com/blog/what-are-the-most-effective-digital-marketing-strategies</b:URL>
    <b:RefOrder>16</b:RefOrder>
  </b:Source>
  <b:Source>
    <b:Tag>Wha5</b:Tag>
    <b:SourceType>InternetSite</b:SourceType>
    <b:Guid>{156B49E1-D355-4D6F-9AA7-1F0479CA59C8}</b:Guid>
    <b:Title>What is Social Media Content?</b:Title>
    <b:InternetSiteTitle>dlvr.it</b:InternetSiteTitle>
    <b:URL>https://dlvrit.com/what-is-social-media-content/</b:URL>
    <b:RefOrder>17</b:RefOrder>
  </b:Source>
  <b:Source>
    <b:Tag>Lív24</b:Tag>
    <b:SourceType>InternetSite</b:SourceType>
    <b:Guid>{E9E4ED9A-441A-4817-AB75-AFF40A4EC7FF}</b:Guid>
    <b:Author>
      <b:Author>
        <b:NameList>
          <b:Person>
            <b:Last>Padua</b:Last>
            <b:First>Lívia</b:First>
          </b:Person>
        </b:NameList>
      </b:Author>
    </b:Author>
    <b:Title>Sydle</b:Title>
    <b:InternetSiteTitle>Retail promotions: complete guide</b:InternetSiteTitle>
    <b:Year>2024</b:Year>
    <b:Month>10</b:Month>
    <b:Day>28</b:Day>
    <b:URL>https://www.sydle.com/blog/retail-promotions-671fb9726847be1857cdde1d</b:URL>
    <b:RefOrder>18</b:RefOrder>
  </b:Source>
  <b:Source>
    <b:Tag>Sup</b:Tag>
    <b:SourceType>InternetSite</b:SourceType>
    <b:Guid>{DBE87C58-506E-4E64-8CCC-E393E07D1A6F}</b:Guid>
    <b:Title>Supermarket Promotions</b:Title>
    <b:URL>https://executional.co.uk/supermarket-promotions/</b:URL>
    <b:RefOrder>19</b:RefOrder>
  </b:Source>
  <b:Source>
    <b:Tag>Why3</b:Tag>
    <b:SourceType>InternetSite</b:SourceType>
    <b:Guid>{E2494391-B218-4576-B8A0-C71B17D8D06E}</b:Guid>
    <b:Title>Why Promotions are Important for a Supermarket</b:Title>
    <b:InternetSiteTitle>IndiHub</b:InternetSiteTitle>
    <b:URL>https://indihub.com.au/why-promotions-are-important-for-a-supermarket/</b:URL>
    <b:RefOrder>20</b:RefOrder>
  </b:Source>
  <b:Source>
    <b:Tag>Rev26</b:Tag>
    <b:SourceType>InternetSite</b:SourceType>
    <b:Guid>{7E597F19-DD82-4BA9-A8D2-590835486115}</b:Guid>
    <b:Title>Review (User/Influencer): Definition, Examples &amp; Marketing Tips</b:Title>
    <b:InternetSiteTitle>SocialCat</b:InternetSiteTitle>
    <b:Year>2026</b:Year>
    <b:Month>May</b:Month>
    <b:Day>11</b:Day>
    <b:URL>https://thesocialcat.com/glossary/review-user-influencer</b:URL>
    <b:RefOrder>21</b:RefOrder>
  </b:Source>
  <b:Source>
    <b:Tag>Cus20</b:Tag>
    <b:SourceType>InternetSite</b:SourceType>
    <b:Guid>{99DCF311-93A8-40D6-B6E4-1D43C3AC012B}</b:Guid>
    <b:Title>Customer reviews vs. influencer recommendations: This is how brands celebrate the greatest successes!</b:Title>
    <b:InternetSiteTitle>LOOKFAMED</b:InternetSiteTitle>
    <b:Year>2020</b:Year>
    <b:Month>November</b:Month>
    <b:Day>2</b:Day>
    <b:URL>https://lookfamed.de/en/news/kundenbewertungen-vs-influencerempfehlungen-so-feiern-marken-die-groessten-erfolge/</b:URL>
    <b:RefOrder>22</b:RefOrder>
  </b:Source>
  <b:Source>
    <b:Tag>Pos</b:Tag>
    <b:SourceType>InternetSite</b:SourceType>
    <b:Guid>{6E4A304D-7058-42C4-A561-4AAEED60CDE0}</b:Guid>
    <b:Title>Posting frequency on Facebook – a quick guide for Brands and Media</b:Title>
    <b:InternetSiteTitle>sotrender</b:InternetSiteTitle>
    <b:URL>https://www.sotrender.com/blog/2015/05/posting-frequency-on-facebook/</b:URL>
    <b:RefOrder>24</b:RefOrder>
  </b:Source>
  <b:Source>
    <b:Tag>Pos1</b:Tag>
    <b:SourceType>InternetSite</b:SourceType>
    <b:Guid>{FE08ECCF-8E93-4007-A881-1FE921A96379}</b:Guid>
    <b:Title>Posting Frequency</b:Title>
    <b:InternetSiteTitle>Kontentino</b:InternetSiteTitle>
    <b:URL>https://www.kontentino.com/social-media-urban-dictionary/posting-frequency/</b:URL>
    <b:RefOrder>23</b:RefOrder>
  </b:Source>
  <b:Source>
    <b:Tag>Jam25</b:Tag>
    <b:SourceType>InternetSite</b:SourceType>
    <b:Guid>{E460D811-CF16-4E56-BC61-5DE907666B62}</b:Guid>
    <b:Author>
      <b:Author>
        <b:NameList>
          <b:Person>
            <b:Last>James</b:Last>
          </b:Person>
        </b:NameList>
      </b:Author>
    </b:Author>
    <b:Title>A Guide to Social Media Posting Frequency</b:Title>
    <b:InternetSiteTitle>EvergreenFeed</b:InternetSiteTitle>
    <b:Year>2025</b:Year>
    <b:Month>August</b:Month>
    <b:Day>10</b:Day>
    <b:URL>https://www.evergreenfeed.com/blog/social-media-posting-frequency/</b:URL>
    <b:RefOrder>25</b:RefOrder>
  </b:Source>
  <b:Source>
    <b:Tag>Dig2</b:Tag>
    <b:SourceType>InternetSite</b:SourceType>
    <b:Guid>{2D01B990-5388-48FD-8D9A-A8A954A77295}</b:Guid>
    <b:Title>Digital Marketing for Retail Industry</b:Title>
    <b:InternetSiteTitle>Dotit</b:InternetSiteTitle>
    <b:URL>https://dotit.org/digital-marketing-for-retail-industry/</b:URL>
    <b:RefOrder>7</b:RefOrder>
  </b:Source>
  <b:Source>
    <b:Tag>Sem25</b:Tag>
    <b:SourceType>Report</b:SourceType>
    <b:Guid>{2C681D05-37F9-4019-8BBE-07D3444DB560}</b:Guid>
    <b:Title>An Analysis of The Impact of Digital Marketing Strategies on Customer </b:Title>
    <b:Year>2025</b:Year>
    <b:Author>
      <b:Author>
        <b:NameList>
          <b:Person>
            <b:Last>Tunc</b:Last>
            <b:First>Semih</b:First>
          </b:Person>
        </b:NameList>
      </b:Author>
    </b:Author>
    <b:Publisher>National College of Ireland </b:Publisher>
    <b:City>Ireland </b:City>
    <b:RefOrder>28</b:RefOrder>
  </b:Source>
  <b:Source>
    <b:Tag>Ude23</b:Tag>
    <b:SourceType>Report</b:SourceType>
    <b:Guid>{1362E611-7133-45FC-B451-0E4375E6BA7E}</b:Guid>
    <b:Author>
      <b:Author>
        <b:NameList>
          <b:Person>
            <b:Last>Francis</b:Last>
            <b:First>Udeozor</b:First>
            <b:Middle>Onyebuchi</b:Middle>
          </b:Person>
        </b:NameList>
      </b:Author>
    </b:Author>
    <b:Title>The Impact of Digital Marketing on Consumer </b:Title>
    <b:Year>September 2023</b:Year>
    <b:Publisher> MAHSA University, Malaysia</b:Publisher>
    <b:City>Malaysia</b:City>
    <b:RefOrder>26</b:RefOrder>
  </b:Source>
  <b:Source>
    <b:Tag>HAW19</b:Tag>
    <b:SourceType>Report</b:SourceType>
    <b:Guid>{B9950C03-4F30-4997-A484-FB8BE2565080}</b:Guid>
    <b:Author>
      <b:Author>
        <b:NameList>
          <b:Person>
            <b:Last>TADELE</b:Last>
            <b:First>HAWI</b:First>
          </b:Person>
        </b:NameList>
      </b:Author>
    </b:Author>
    <b:Title>EFFECT OF DIGITAL MARKETING ON CONSUMER BUYING BEHAVIOR IN CASE OF COCA-COLA ETHIOPIA </b:Title>
    <b:Year>MAY 2019</b:Year>
    <b:Publisher>ST.MARY’S UNIVERSITY SCHOOL</b:Publisher>
    <b:City>ADDIS ABABA, ETHIOPIA  </b:City>
    <b:RefOrder>27</b:RefOrder>
  </b:Source>
</b:Sources>
</file>

<file path=customXml/itemProps1.xml><?xml version="1.0" encoding="utf-8"?>
<ds:datastoreItem xmlns:ds="http://schemas.openxmlformats.org/officeDocument/2006/customXml" ds:itemID="{E7DAD72F-755B-4BDC-924B-AF7736716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ประกาศคุณูปการการศึกษาค้นคว้าด้วยตนเอง (English)</Template>
  <TotalTime>9</TotalTime>
  <Pages>66</Pages>
  <Words>18069</Words>
  <Characters>102999</Characters>
  <Application>Microsoft Office Word</Application>
  <DocSecurity>0</DocSecurity>
  <Lines>858</Lines>
  <Paragraphs>241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ACKNOWLEDGEMENT</vt:lpstr>
      <vt:lpstr>ACKNOWLEDGEMENT</vt:lpstr>
    </vt:vector>
  </TitlesOfParts>
  <Company>nu</Company>
  <LinksUpToDate>false</LinksUpToDate>
  <CharactersWithSpaces>120827</CharactersWithSpaces>
  <SharedDoc>false</SharedDoc>
  <HLinks>
    <vt:vector size="12" baseType="variant">
      <vt:variant>
        <vt:i4>3670060</vt:i4>
      </vt:variant>
      <vt:variant>
        <vt:i4>3</vt:i4>
      </vt:variant>
      <vt:variant>
        <vt:i4>0</vt:i4>
      </vt:variant>
      <vt:variant>
        <vt:i4>5</vt:i4>
      </vt:variant>
      <vt:variant>
        <vt:lpwstr>http://www.thesun.co.uk/article/0,2-2006420584</vt:lpwstr>
      </vt:variant>
      <vt:variant>
        <vt:lpwstr/>
      </vt:variant>
      <vt:variant>
        <vt:i4>3670060</vt:i4>
      </vt:variant>
      <vt:variant>
        <vt:i4>0</vt:i4>
      </vt:variant>
      <vt:variant>
        <vt:i4>0</vt:i4>
      </vt:variant>
      <vt:variant>
        <vt:i4>5</vt:i4>
      </vt:variant>
      <vt:variant>
        <vt:lpwstr>http://www.thesun.co.uk/article/0,2-2006420584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dc:title>
  <dc:creator>ttt</dc:creator>
  <cp:lastModifiedBy>SCEG Academics</cp:lastModifiedBy>
  <cp:revision>8</cp:revision>
  <cp:lastPrinted>2025-06-18T06:58:00Z</cp:lastPrinted>
  <dcterms:created xsi:type="dcterms:W3CDTF">2026-06-18T15:43:00Z</dcterms:created>
  <dcterms:modified xsi:type="dcterms:W3CDTF">2026-06-23T08:50:00Z</dcterms:modified>
</cp:coreProperties>
</file>